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725" w:rsidRPr="00CC2725" w:rsidRDefault="00CC2725" w:rsidP="00CC2725">
      <w:pPr>
        <w:pBdr>
          <w:bottom w:val="thinThickSmallGap" w:sz="24" w:space="1" w:color="000000" w:themeColor="text1"/>
        </w:pBdr>
        <w:ind w:left="720" w:hanging="660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CC2725">
        <w:rPr>
          <w:rFonts w:asciiTheme="majorHAnsi" w:hAnsiTheme="majorHAnsi" w:cs="Times New Roman"/>
          <w:b/>
          <w:bCs/>
          <w:sz w:val="28"/>
          <w:szCs w:val="28"/>
        </w:rPr>
        <w:t xml:space="preserve">Principal &amp; Group 1 District Certified Staff Self-Reflection </w:t>
      </w:r>
    </w:p>
    <w:p w:rsidR="00CC2725" w:rsidRPr="00CC2725" w:rsidRDefault="00CC2725" w:rsidP="00CC2725">
      <w:pPr>
        <w:spacing w:after="200" w:line="276" w:lineRule="auto"/>
        <w:rPr>
          <w:rFonts w:asciiTheme="minorHAnsi" w:eastAsiaTheme="minorHAnsi" w:hAnsiTheme="minorHAnsi" w:cstheme="minorBidi"/>
          <w:sz w:val="12"/>
          <w:szCs w:val="22"/>
        </w:rPr>
      </w:pPr>
    </w:p>
    <w:tbl>
      <w:tblPr>
        <w:tblW w:w="963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20"/>
        <w:gridCol w:w="7110"/>
      </w:tblGrid>
      <w:tr w:rsidR="00CC2725" w:rsidRPr="00CC2725" w:rsidTr="00B16849">
        <w:trPr>
          <w:trHeight w:val="360"/>
        </w:trPr>
        <w:tc>
          <w:tcPr>
            <w:tcW w:w="2520" w:type="dxa"/>
            <w:shd w:val="clear" w:color="auto" w:fill="D9D9D9"/>
            <w:vAlign w:val="center"/>
          </w:tcPr>
          <w:p w:rsidR="00CC2725" w:rsidRPr="00CC2725" w:rsidRDefault="00CC2725" w:rsidP="00CC2725">
            <w:pPr>
              <w:rPr>
                <w:rFonts w:asciiTheme="minorHAnsi" w:eastAsiaTheme="minorHAnsi" w:hAnsiTheme="minorHAnsi" w:cs="Calibri"/>
                <w:b/>
              </w:rPr>
            </w:pPr>
            <w:r w:rsidRPr="00CC2725">
              <w:rPr>
                <w:rFonts w:asciiTheme="minorHAnsi" w:eastAsiaTheme="minorHAnsi" w:hAnsiTheme="minorHAnsi" w:cs="Calibri"/>
                <w:b/>
              </w:rPr>
              <w:t>Name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CC2725" w:rsidRPr="00CC2725" w:rsidRDefault="00CC2725" w:rsidP="00CC2725">
            <w:pPr>
              <w:rPr>
                <w:rFonts w:asciiTheme="minorHAnsi" w:eastAsiaTheme="minorHAnsi" w:hAnsiTheme="minorHAnsi" w:cs="Calibri"/>
                <w:sz w:val="22"/>
                <w:szCs w:val="22"/>
              </w:rPr>
            </w:pPr>
          </w:p>
        </w:tc>
      </w:tr>
      <w:tr w:rsidR="00CC2725" w:rsidRPr="00CC2725" w:rsidTr="00B16849">
        <w:trPr>
          <w:trHeight w:val="360"/>
        </w:trPr>
        <w:tc>
          <w:tcPr>
            <w:tcW w:w="9630" w:type="dxa"/>
            <w:gridSpan w:val="2"/>
            <w:shd w:val="clear" w:color="auto" w:fill="auto"/>
            <w:vAlign w:val="center"/>
          </w:tcPr>
          <w:p w:rsidR="00FB6663" w:rsidRPr="00FB6663" w:rsidRDefault="00FB6663" w:rsidP="00FB6663">
            <w:pPr>
              <w:rPr>
                <w:rFonts w:asciiTheme="minorHAnsi" w:eastAsiaTheme="minorHAnsi" w:hAnsiTheme="minorHAnsi" w:cstheme="minorBidi"/>
                <w:b/>
                <w:sz w:val="22"/>
                <w:szCs w:val="28"/>
              </w:rPr>
            </w:pPr>
            <w:r w:rsidRPr="00FB6663">
              <w:rPr>
                <w:rFonts w:asciiTheme="minorHAnsi" w:eastAsiaTheme="minorHAnsi" w:hAnsiTheme="minorHAnsi" w:cstheme="minorBidi"/>
                <w:b/>
                <w:sz w:val="22"/>
                <w:szCs w:val="28"/>
              </w:rPr>
              <w:t xml:space="preserve">□Principal                        □Assistant Principal                                □Curriculum Specialist    </w:t>
            </w:r>
          </w:p>
          <w:p w:rsidR="00CC2725" w:rsidRPr="00CC2725" w:rsidRDefault="00FB6663" w:rsidP="00FB6663">
            <w:pPr>
              <w:rPr>
                <w:rFonts w:asciiTheme="minorHAnsi" w:eastAsiaTheme="minorHAnsi" w:hAnsiTheme="minorHAnsi" w:cs="Calibri"/>
                <w:sz w:val="22"/>
                <w:szCs w:val="22"/>
              </w:rPr>
            </w:pPr>
            <w:r w:rsidRPr="00FB6663">
              <w:rPr>
                <w:rFonts w:asciiTheme="minorHAnsi" w:eastAsiaTheme="minorHAnsi" w:hAnsiTheme="minorHAnsi" w:cstheme="minorBidi"/>
                <w:b/>
                <w:sz w:val="22"/>
                <w:szCs w:val="28"/>
              </w:rPr>
              <w:t>□Reading Recovery Teacher Leader              □ Gifted &amp; Talented Resource Teacher</w:t>
            </w:r>
          </w:p>
        </w:tc>
      </w:tr>
      <w:tr w:rsidR="00CC2725" w:rsidRPr="00CC2725" w:rsidTr="00B16849">
        <w:trPr>
          <w:trHeight w:val="360"/>
        </w:trPr>
        <w:tc>
          <w:tcPr>
            <w:tcW w:w="2520" w:type="dxa"/>
            <w:shd w:val="clear" w:color="auto" w:fill="D9D9D9"/>
            <w:vAlign w:val="center"/>
          </w:tcPr>
          <w:p w:rsidR="00CC2725" w:rsidRPr="00CC2725" w:rsidRDefault="00CC2725" w:rsidP="00CC2725">
            <w:pPr>
              <w:rPr>
                <w:rFonts w:asciiTheme="minorHAnsi" w:eastAsiaTheme="minorHAnsi" w:hAnsiTheme="minorHAnsi" w:cs="Calibri"/>
                <w:b/>
              </w:rPr>
            </w:pPr>
            <w:r w:rsidRPr="00CC2725">
              <w:rPr>
                <w:rFonts w:asciiTheme="minorHAnsi" w:eastAsiaTheme="minorHAnsi" w:hAnsiTheme="minorHAnsi" w:cs="Calibri"/>
                <w:b/>
              </w:rPr>
              <w:t>Supervisor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CC2725" w:rsidRPr="00CC2725" w:rsidRDefault="00CC2725" w:rsidP="00CC2725">
            <w:pPr>
              <w:rPr>
                <w:rFonts w:asciiTheme="minorHAnsi" w:eastAsiaTheme="minorHAnsi" w:hAnsiTheme="minorHAnsi" w:cs="Calibri"/>
                <w:sz w:val="22"/>
                <w:szCs w:val="22"/>
              </w:rPr>
            </w:pPr>
          </w:p>
        </w:tc>
      </w:tr>
      <w:tr w:rsidR="00CC2725" w:rsidRPr="00CC2725" w:rsidTr="00B16849">
        <w:trPr>
          <w:trHeight w:val="360"/>
        </w:trPr>
        <w:tc>
          <w:tcPr>
            <w:tcW w:w="2520" w:type="dxa"/>
            <w:shd w:val="clear" w:color="auto" w:fill="D9D9D9"/>
            <w:vAlign w:val="center"/>
          </w:tcPr>
          <w:p w:rsidR="00CC2725" w:rsidRPr="00CC2725" w:rsidRDefault="00CC2725" w:rsidP="00CC2725">
            <w:pPr>
              <w:rPr>
                <w:rFonts w:asciiTheme="minorHAnsi" w:eastAsiaTheme="minorHAnsi" w:hAnsiTheme="minorHAnsi" w:cs="Calibri"/>
                <w:b/>
              </w:rPr>
            </w:pPr>
            <w:r w:rsidRPr="00CC2725">
              <w:rPr>
                <w:rFonts w:asciiTheme="minorHAnsi" w:eastAsiaTheme="minorHAnsi" w:hAnsiTheme="minorHAnsi" w:cs="Calibri"/>
                <w:b/>
              </w:rPr>
              <w:t>School (if applicable)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CC2725" w:rsidRPr="00CC2725" w:rsidRDefault="00CC2725" w:rsidP="00CC2725">
            <w:pPr>
              <w:rPr>
                <w:rFonts w:asciiTheme="minorHAnsi" w:eastAsiaTheme="minorHAnsi" w:hAnsiTheme="minorHAnsi" w:cs="Calibri"/>
                <w:sz w:val="22"/>
                <w:szCs w:val="22"/>
              </w:rPr>
            </w:pPr>
          </w:p>
        </w:tc>
      </w:tr>
    </w:tbl>
    <w:p w:rsidR="00CC2725" w:rsidRPr="00CC2725" w:rsidRDefault="00CC2725" w:rsidP="00CC2725">
      <w:pPr>
        <w:rPr>
          <w:rFonts w:asciiTheme="minorHAnsi" w:eastAsiaTheme="minorHAnsi" w:hAnsiTheme="minorHAnsi" w:cstheme="minorBidi"/>
          <w:sz w:val="16"/>
          <w:szCs w:val="16"/>
        </w:rPr>
      </w:pPr>
    </w:p>
    <w:p w:rsidR="00CC2725" w:rsidRPr="00CC2725" w:rsidRDefault="00CC2725" w:rsidP="00CC2725">
      <w:pPr>
        <w:spacing w:line="276" w:lineRule="auto"/>
        <w:ind w:left="-90"/>
        <w:rPr>
          <w:rFonts w:asciiTheme="minorHAnsi" w:eastAsiaTheme="minorHAnsi" w:hAnsiTheme="minorHAnsi" w:cstheme="minorHAnsi"/>
          <w:b/>
          <w:bCs/>
          <w:sz w:val="28"/>
          <w:szCs w:val="22"/>
        </w:rPr>
      </w:pPr>
      <w:r w:rsidRPr="00CC2725">
        <w:rPr>
          <w:rFonts w:asciiTheme="minorHAnsi" w:eastAsiaTheme="minorHAnsi" w:hAnsiTheme="minorHAnsi" w:cstheme="minorHAnsi"/>
          <w:b/>
          <w:bCs/>
          <w:sz w:val="28"/>
          <w:szCs w:val="22"/>
        </w:rPr>
        <w:t xml:space="preserve">Reflection on the Principal &amp; District Certified Staff Standards </w:t>
      </w:r>
    </w:p>
    <w:p w:rsidR="00CC2725" w:rsidRDefault="00CC2725" w:rsidP="00CC2725">
      <w:pPr>
        <w:spacing w:line="200" w:lineRule="exact"/>
        <w:ind w:left="-86"/>
        <w:rPr>
          <w:rFonts w:asciiTheme="minorHAnsi" w:eastAsiaTheme="minorHAnsi" w:hAnsiTheme="minorHAnsi" w:cstheme="minorHAnsi"/>
          <w:bCs/>
          <w:i/>
          <w:sz w:val="22"/>
          <w:szCs w:val="22"/>
        </w:rPr>
      </w:pPr>
      <w:r w:rsidRPr="00CC2725">
        <w:rPr>
          <w:rFonts w:asciiTheme="minorHAnsi" w:eastAsiaTheme="minorHAnsi" w:hAnsiTheme="minorHAnsi" w:cstheme="minorHAnsi"/>
          <w:bCs/>
          <w:i/>
          <w:sz w:val="22"/>
          <w:szCs w:val="22"/>
        </w:rPr>
        <w:t xml:space="preserve">Reflect on the effectiveness and adequacy of your practice in each of the performance standards.  Provide a rating (I = Ineffective; D = Developing; A = Accomplished; E=Exemplary) on each performance standard and list your strengths and areas for growth. A complete listing of performance standards and indicators can be found in appendix </w:t>
      </w:r>
      <w:r w:rsidR="00B01883">
        <w:rPr>
          <w:rFonts w:asciiTheme="minorHAnsi" w:eastAsiaTheme="minorHAnsi" w:hAnsiTheme="minorHAnsi" w:cstheme="minorHAnsi"/>
          <w:bCs/>
          <w:i/>
          <w:sz w:val="22"/>
          <w:szCs w:val="22"/>
        </w:rPr>
        <w:t>F</w:t>
      </w:r>
      <w:r w:rsidRPr="00CC2725">
        <w:rPr>
          <w:rFonts w:asciiTheme="minorHAnsi" w:eastAsiaTheme="minorHAnsi" w:hAnsiTheme="minorHAnsi" w:cstheme="minorHAnsi"/>
          <w:bCs/>
          <w:i/>
          <w:sz w:val="22"/>
          <w:szCs w:val="22"/>
        </w:rPr>
        <w:t>.</w:t>
      </w:r>
    </w:p>
    <w:p w:rsidR="00CC2725" w:rsidRPr="00CC2725" w:rsidRDefault="00CC2725" w:rsidP="00CC2725">
      <w:pPr>
        <w:spacing w:line="200" w:lineRule="exact"/>
        <w:ind w:left="-86"/>
        <w:rPr>
          <w:rFonts w:asciiTheme="minorHAnsi" w:eastAsiaTheme="minorHAnsi" w:hAnsiTheme="minorHAnsi" w:cstheme="minorHAnsi"/>
          <w:bCs/>
          <w:i/>
          <w:sz w:val="22"/>
          <w:szCs w:val="22"/>
        </w:rPr>
      </w:pPr>
    </w:p>
    <w:tbl>
      <w:tblPr>
        <w:tblW w:w="972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7"/>
        <w:gridCol w:w="337"/>
        <w:gridCol w:w="338"/>
        <w:gridCol w:w="337"/>
        <w:gridCol w:w="338"/>
        <w:gridCol w:w="3903"/>
      </w:tblGrid>
      <w:tr w:rsidR="00CC2725" w:rsidRPr="00CC2725" w:rsidTr="00B16849">
        <w:tc>
          <w:tcPr>
            <w:tcW w:w="4467" w:type="dxa"/>
            <w:shd w:val="clear" w:color="auto" w:fill="D9D9D9"/>
            <w:vAlign w:val="center"/>
          </w:tcPr>
          <w:p w:rsidR="00CC2725" w:rsidRPr="00CC2725" w:rsidRDefault="00CC2725" w:rsidP="00CC2725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CC2725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Standard</w:t>
            </w:r>
          </w:p>
        </w:tc>
        <w:tc>
          <w:tcPr>
            <w:tcW w:w="1350" w:type="dxa"/>
            <w:gridSpan w:val="4"/>
            <w:shd w:val="clear" w:color="auto" w:fill="D9D9D9"/>
            <w:vAlign w:val="center"/>
          </w:tcPr>
          <w:p w:rsidR="00CC2725" w:rsidRPr="00CC2725" w:rsidRDefault="00CC2725" w:rsidP="00CC2725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CC2725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Self-Assessment</w:t>
            </w:r>
          </w:p>
        </w:tc>
        <w:tc>
          <w:tcPr>
            <w:tcW w:w="3903" w:type="dxa"/>
            <w:shd w:val="clear" w:color="auto" w:fill="D9D9D9"/>
            <w:vAlign w:val="center"/>
          </w:tcPr>
          <w:p w:rsidR="00CC2725" w:rsidRPr="00CC2725" w:rsidRDefault="00CC2725" w:rsidP="00CC2725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CC2725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Strengths and areas for growth</w:t>
            </w:r>
          </w:p>
        </w:tc>
      </w:tr>
      <w:tr w:rsidR="00B01883" w:rsidRPr="00CC2725" w:rsidTr="00B16849">
        <w:tc>
          <w:tcPr>
            <w:tcW w:w="4467" w:type="dxa"/>
            <w:shd w:val="clear" w:color="auto" w:fill="auto"/>
            <w:vAlign w:val="center"/>
          </w:tcPr>
          <w:p w:rsidR="00B01883" w:rsidRDefault="00B01883" w:rsidP="00B01883">
            <w:pPr>
              <w:ind w:right="90"/>
              <w:rPr>
                <w:rFonts w:cstheme="minorHAnsi"/>
                <w:i/>
                <w:sz w:val="18"/>
                <w:szCs w:val="18"/>
              </w:rPr>
            </w:pPr>
            <w:r w:rsidRPr="00B01883">
              <w:rPr>
                <w:b/>
                <w:sz w:val="18"/>
                <w:szCs w:val="18"/>
              </w:rPr>
              <w:t xml:space="preserve">1. </w:t>
            </w:r>
            <w:r w:rsidRPr="00B01883">
              <w:rPr>
                <w:rFonts w:ascii="Calibri" w:eastAsia="MS Mincho" w:hAnsi="Calibri" w:cs="Calibri"/>
                <w:b/>
                <w:bCs/>
                <w:sz w:val="18"/>
                <w:szCs w:val="18"/>
              </w:rPr>
              <w:t xml:space="preserve">Mission, Vision, and Core Values (MEASURE 1) </w:t>
            </w:r>
            <w:r w:rsidRPr="00B01883">
              <w:rPr>
                <w:rFonts w:cstheme="minorHAnsi"/>
                <w:i/>
                <w:sz w:val="18"/>
                <w:szCs w:val="18"/>
              </w:rPr>
              <w:t>Effective educational leaders develop, advocate, and enact a shared mission, vision, and core values of high-quality education and academic success and well-being of each student.</w:t>
            </w:r>
          </w:p>
          <w:p w:rsidR="00B01883" w:rsidRPr="00B01883" w:rsidRDefault="00B01883" w:rsidP="00B01883">
            <w:pPr>
              <w:ind w:right="90"/>
              <w:rPr>
                <w:rFonts w:ascii="Calibri" w:eastAsia="MS Mincho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B01883" w:rsidRPr="00CC2725" w:rsidRDefault="00B01883" w:rsidP="00B018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C2725">
              <w:rPr>
                <w:rFonts w:asciiTheme="minorHAnsi" w:eastAsiaTheme="minorHAnsi" w:hAnsiTheme="minorHAnsi" w:cstheme="minorBidi"/>
                <w:sz w:val="22"/>
                <w:szCs w:val="22"/>
              </w:rPr>
              <w:t>I</w:t>
            </w:r>
          </w:p>
        </w:tc>
        <w:tc>
          <w:tcPr>
            <w:tcW w:w="338" w:type="dxa"/>
            <w:shd w:val="clear" w:color="auto" w:fill="auto"/>
            <w:vAlign w:val="center"/>
          </w:tcPr>
          <w:p w:rsidR="00B01883" w:rsidRPr="00CC2725" w:rsidRDefault="00B01883" w:rsidP="00B018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C2725">
              <w:rPr>
                <w:rFonts w:asciiTheme="minorHAnsi" w:eastAsiaTheme="minorHAnsi" w:hAnsiTheme="minorHAnsi" w:cstheme="minorBidi"/>
                <w:sz w:val="22"/>
                <w:szCs w:val="22"/>
              </w:rPr>
              <w:t>D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B01883" w:rsidRPr="00CC2725" w:rsidRDefault="00B01883" w:rsidP="00B018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C2725">
              <w:rPr>
                <w:rFonts w:asciiTheme="minorHAnsi" w:eastAsiaTheme="minorHAnsi" w:hAnsiTheme="minorHAnsi" w:cstheme="minorBidi"/>
                <w:sz w:val="22"/>
                <w:szCs w:val="22"/>
              </w:rPr>
              <w:t>A</w:t>
            </w:r>
          </w:p>
        </w:tc>
        <w:tc>
          <w:tcPr>
            <w:tcW w:w="338" w:type="dxa"/>
            <w:shd w:val="clear" w:color="auto" w:fill="auto"/>
            <w:vAlign w:val="center"/>
          </w:tcPr>
          <w:p w:rsidR="00B01883" w:rsidRPr="00CC2725" w:rsidRDefault="00B01883" w:rsidP="00B018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C2725">
              <w:rPr>
                <w:rFonts w:asciiTheme="minorHAnsi" w:eastAsiaTheme="minorHAnsi" w:hAnsiTheme="minorHAnsi" w:cstheme="minorBidi"/>
                <w:sz w:val="22"/>
                <w:szCs w:val="22"/>
              </w:rPr>
              <w:t>E</w:t>
            </w:r>
          </w:p>
        </w:tc>
        <w:tc>
          <w:tcPr>
            <w:tcW w:w="3903" w:type="dxa"/>
            <w:shd w:val="clear" w:color="auto" w:fill="auto"/>
          </w:tcPr>
          <w:p w:rsidR="00B01883" w:rsidRPr="00CC2725" w:rsidRDefault="00B01883" w:rsidP="00B0188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B01883" w:rsidRPr="00CC2725" w:rsidTr="00B16849">
        <w:tc>
          <w:tcPr>
            <w:tcW w:w="4467" w:type="dxa"/>
            <w:shd w:val="clear" w:color="auto" w:fill="auto"/>
            <w:vAlign w:val="center"/>
          </w:tcPr>
          <w:p w:rsidR="00B01883" w:rsidRPr="00B01883" w:rsidRDefault="00B01883" w:rsidP="00B01883">
            <w:pPr>
              <w:ind w:right="117"/>
              <w:rPr>
                <w:rFonts w:ascii="Calibri" w:eastAsia="MS Mincho" w:hAnsi="Calibri" w:cs="Calibri"/>
                <w:b/>
                <w:bCs/>
                <w:sz w:val="18"/>
                <w:szCs w:val="18"/>
              </w:rPr>
            </w:pPr>
            <w:r w:rsidRPr="00B01883">
              <w:rPr>
                <w:rFonts w:ascii="Calibri" w:eastAsia="MS Mincho" w:hAnsi="Calibri" w:cs="Calibri"/>
                <w:b/>
                <w:bCs/>
                <w:sz w:val="18"/>
                <w:szCs w:val="18"/>
              </w:rPr>
              <w:t>2: Ethics and Professional Norms (MEASURE 4)</w:t>
            </w:r>
          </w:p>
          <w:p w:rsidR="00B01883" w:rsidRDefault="00B01883" w:rsidP="00B01883">
            <w:pPr>
              <w:pStyle w:val="NoSpacing"/>
              <w:rPr>
                <w:rFonts w:cstheme="minorHAnsi"/>
                <w:i/>
                <w:sz w:val="18"/>
                <w:szCs w:val="18"/>
              </w:rPr>
            </w:pPr>
            <w:r w:rsidRPr="00B01883">
              <w:rPr>
                <w:rFonts w:cstheme="minorHAnsi"/>
                <w:i/>
                <w:sz w:val="18"/>
                <w:szCs w:val="18"/>
              </w:rPr>
              <w:t>Effective educational leaders act ethically and according to professional norms to promote each student’s academic success and well-being.</w:t>
            </w:r>
          </w:p>
          <w:p w:rsidR="00B01883" w:rsidRPr="00B01883" w:rsidRDefault="00B01883" w:rsidP="00B01883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B01883" w:rsidRPr="00CC2725" w:rsidRDefault="00B01883" w:rsidP="00B018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C2725">
              <w:rPr>
                <w:rFonts w:asciiTheme="minorHAnsi" w:eastAsiaTheme="minorHAnsi" w:hAnsiTheme="minorHAnsi" w:cstheme="minorBidi"/>
                <w:sz w:val="22"/>
                <w:szCs w:val="22"/>
              </w:rPr>
              <w:t>I</w:t>
            </w:r>
          </w:p>
        </w:tc>
        <w:tc>
          <w:tcPr>
            <w:tcW w:w="338" w:type="dxa"/>
            <w:shd w:val="clear" w:color="auto" w:fill="auto"/>
            <w:vAlign w:val="center"/>
          </w:tcPr>
          <w:p w:rsidR="00B01883" w:rsidRPr="00CC2725" w:rsidRDefault="00B01883" w:rsidP="00B018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C2725">
              <w:rPr>
                <w:rFonts w:asciiTheme="minorHAnsi" w:eastAsiaTheme="minorHAnsi" w:hAnsiTheme="minorHAnsi" w:cstheme="minorBidi"/>
                <w:sz w:val="22"/>
                <w:szCs w:val="22"/>
              </w:rPr>
              <w:t>D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B01883" w:rsidRPr="00CC2725" w:rsidRDefault="00B01883" w:rsidP="00B018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C2725">
              <w:rPr>
                <w:rFonts w:asciiTheme="minorHAnsi" w:eastAsiaTheme="minorHAnsi" w:hAnsiTheme="minorHAnsi" w:cstheme="minorBidi"/>
                <w:sz w:val="22"/>
                <w:szCs w:val="22"/>
              </w:rPr>
              <w:t>A</w:t>
            </w:r>
          </w:p>
        </w:tc>
        <w:tc>
          <w:tcPr>
            <w:tcW w:w="338" w:type="dxa"/>
            <w:shd w:val="clear" w:color="auto" w:fill="auto"/>
            <w:vAlign w:val="center"/>
          </w:tcPr>
          <w:p w:rsidR="00B01883" w:rsidRPr="00CC2725" w:rsidRDefault="00B01883" w:rsidP="00B018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C2725">
              <w:rPr>
                <w:rFonts w:asciiTheme="minorHAnsi" w:eastAsiaTheme="minorHAnsi" w:hAnsiTheme="minorHAnsi" w:cstheme="minorBidi"/>
                <w:sz w:val="22"/>
                <w:szCs w:val="22"/>
              </w:rPr>
              <w:t>E</w:t>
            </w:r>
          </w:p>
        </w:tc>
        <w:tc>
          <w:tcPr>
            <w:tcW w:w="3903" w:type="dxa"/>
            <w:shd w:val="clear" w:color="auto" w:fill="auto"/>
          </w:tcPr>
          <w:p w:rsidR="00B01883" w:rsidRPr="00CC2725" w:rsidRDefault="00B01883" w:rsidP="00B0188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B01883" w:rsidRPr="00CC2725" w:rsidTr="00B16849">
        <w:tc>
          <w:tcPr>
            <w:tcW w:w="4467" w:type="dxa"/>
            <w:shd w:val="clear" w:color="auto" w:fill="auto"/>
            <w:vAlign w:val="center"/>
          </w:tcPr>
          <w:p w:rsidR="00B01883" w:rsidRDefault="00B01883" w:rsidP="00B01883">
            <w:pPr>
              <w:ind w:right="630"/>
              <w:rPr>
                <w:rFonts w:cstheme="minorHAnsi"/>
                <w:i/>
                <w:sz w:val="18"/>
                <w:szCs w:val="18"/>
              </w:rPr>
            </w:pPr>
            <w:r w:rsidRPr="00B01883">
              <w:rPr>
                <w:rFonts w:ascii="Calibri" w:eastAsia="MS Mincho" w:hAnsi="Calibri" w:cs="Calibri"/>
                <w:b/>
                <w:bCs/>
                <w:sz w:val="18"/>
                <w:szCs w:val="18"/>
              </w:rPr>
              <w:t xml:space="preserve">3: Equity and Cultural Responsiveness (MEASURE 2) </w:t>
            </w:r>
            <w:r w:rsidRPr="00B01883">
              <w:rPr>
                <w:rFonts w:cstheme="minorHAnsi"/>
                <w:i/>
                <w:sz w:val="18"/>
                <w:szCs w:val="18"/>
              </w:rPr>
              <w:t>Effective educational leaders strive for equity of educational opportunity and culturally responsive practices to promote each student’s academic success and well-being.</w:t>
            </w:r>
          </w:p>
          <w:p w:rsidR="00B01883" w:rsidRPr="00B01883" w:rsidRDefault="00B01883" w:rsidP="00B01883">
            <w:pPr>
              <w:ind w:right="630"/>
              <w:rPr>
                <w:rFonts w:ascii="Calibri" w:eastAsia="MS Mincho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B01883" w:rsidRPr="00CC2725" w:rsidRDefault="00B01883" w:rsidP="00B018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C2725">
              <w:rPr>
                <w:rFonts w:asciiTheme="minorHAnsi" w:eastAsiaTheme="minorHAnsi" w:hAnsiTheme="minorHAnsi" w:cstheme="minorBidi"/>
                <w:sz w:val="22"/>
                <w:szCs w:val="22"/>
              </w:rPr>
              <w:t>I</w:t>
            </w:r>
          </w:p>
        </w:tc>
        <w:tc>
          <w:tcPr>
            <w:tcW w:w="338" w:type="dxa"/>
            <w:shd w:val="clear" w:color="auto" w:fill="auto"/>
            <w:vAlign w:val="center"/>
          </w:tcPr>
          <w:p w:rsidR="00B01883" w:rsidRPr="00CC2725" w:rsidRDefault="00B01883" w:rsidP="00B018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C2725">
              <w:rPr>
                <w:rFonts w:asciiTheme="minorHAnsi" w:eastAsiaTheme="minorHAnsi" w:hAnsiTheme="minorHAnsi" w:cstheme="minorBidi"/>
                <w:sz w:val="22"/>
                <w:szCs w:val="22"/>
              </w:rPr>
              <w:t>D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B01883" w:rsidRPr="00CC2725" w:rsidRDefault="00B01883" w:rsidP="00B018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C2725">
              <w:rPr>
                <w:rFonts w:asciiTheme="minorHAnsi" w:eastAsiaTheme="minorHAnsi" w:hAnsiTheme="minorHAnsi" w:cstheme="minorBidi"/>
                <w:sz w:val="22"/>
                <w:szCs w:val="22"/>
              </w:rPr>
              <w:t>A</w:t>
            </w:r>
          </w:p>
        </w:tc>
        <w:tc>
          <w:tcPr>
            <w:tcW w:w="338" w:type="dxa"/>
            <w:shd w:val="clear" w:color="auto" w:fill="auto"/>
            <w:vAlign w:val="center"/>
          </w:tcPr>
          <w:p w:rsidR="00B01883" w:rsidRPr="00CC2725" w:rsidRDefault="00B01883" w:rsidP="00B018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C2725">
              <w:rPr>
                <w:rFonts w:asciiTheme="minorHAnsi" w:eastAsiaTheme="minorHAnsi" w:hAnsiTheme="minorHAnsi" w:cstheme="minorBidi"/>
                <w:sz w:val="22"/>
                <w:szCs w:val="22"/>
              </w:rPr>
              <w:t>E</w:t>
            </w:r>
          </w:p>
        </w:tc>
        <w:tc>
          <w:tcPr>
            <w:tcW w:w="3903" w:type="dxa"/>
            <w:shd w:val="clear" w:color="auto" w:fill="auto"/>
          </w:tcPr>
          <w:p w:rsidR="00B01883" w:rsidRPr="00CC2725" w:rsidRDefault="00B01883" w:rsidP="00B0188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B01883" w:rsidRPr="00CC2725" w:rsidTr="00B16849">
        <w:tc>
          <w:tcPr>
            <w:tcW w:w="4467" w:type="dxa"/>
            <w:shd w:val="clear" w:color="auto" w:fill="auto"/>
            <w:vAlign w:val="center"/>
          </w:tcPr>
          <w:p w:rsidR="00B01883" w:rsidRPr="00B01883" w:rsidRDefault="00B01883" w:rsidP="00B01883">
            <w:pPr>
              <w:tabs>
                <w:tab w:val="left" w:pos="8640"/>
              </w:tabs>
              <w:ind w:right="108"/>
              <w:rPr>
                <w:rFonts w:ascii="Calibri" w:eastAsia="MS Mincho" w:hAnsi="Calibri" w:cs="Calibri"/>
                <w:b/>
                <w:bCs/>
                <w:sz w:val="18"/>
                <w:szCs w:val="18"/>
              </w:rPr>
            </w:pPr>
            <w:r w:rsidRPr="00B01883">
              <w:rPr>
                <w:rFonts w:ascii="Calibri" w:eastAsia="MS Mincho" w:hAnsi="Calibri" w:cs="Calibri"/>
                <w:b/>
                <w:bCs/>
                <w:sz w:val="18"/>
                <w:szCs w:val="18"/>
              </w:rPr>
              <w:t xml:space="preserve">4:  Curriculum, Instruction, and Assessment </w:t>
            </w:r>
          </w:p>
          <w:p w:rsidR="00B01883" w:rsidRDefault="00B01883" w:rsidP="00B01883">
            <w:pPr>
              <w:tabs>
                <w:tab w:val="left" w:pos="8640"/>
              </w:tabs>
              <w:ind w:right="108"/>
              <w:rPr>
                <w:rFonts w:cstheme="minorHAnsi"/>
                <w:i/>
                <w:sz w:val="18"/>
                <w:szCs w:val="18"/>
              </w:rPr>
            </w:pPr>
            <w:r w:rsidRPr="00B01883">
              <w:rPr>
                <w:rFonts w:ascii="Calibri" w:eastAsia="MS Mincho" w:hAnsi="Calibri" w:cs="Calibri"/>
                <w:b/>
                <w:bCs/>
                <w:sz w:val="18"/>
                <w:szCs w:val="18"/>
              </w:rPr>
              <w:t xml:space="preserve">(MEASURE 3) </w:t>
            </w:r>
            <w:r w:rsidRPr="00B01883">
              <w:rPr>
                <w:rFonts w:cstheme="minorHAnsi"/>
                <w:i/>
                <w:sz w:val="18"/>
                <w:szCs w:val="18"/>
              </w:rPr>
              <w:t>Effective educational leaders develop and support intellectually rigorous and coherent systems of curriculum, instruction, and assessment to promote each student’s academic success and well-being.</w:t>
            </w:r>
          </w:p>
          <w:p w:rsidR="00B01883" w:rsidRPr="00B01883" w:rsidRDefault="00B01883" w:rsidP="00B01883">
            <w:pPr>
              <w:tabs>
                <w:tab w:val="left" w:pos="8640"/>
              </w:tabs>
              <w:ind w:right="108"/>
              <w:rPr>
                <w:rFonts w:ascii="Calibri" w:eastAsia="MS Mincho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B01883" w:rsidRPr="00CC2725" w:rsidRDefault="00B01883" w:rsidP="00B018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C2725">
              <w:rPr>
                <w:rFonts w:asciiTheme="minorHAnsi" w:eastAsiaTheme="minorHAnsi" w:hAnsiTheme="minorHAnsi" w:cstheme="minorBidi"/>
                <w:sz w:val="22"/>
                <w:szCs w:val="22"/>
              </w:rPr>
              <w:t>I</w:t>
            </w:r>
          </w:p>
        </w:tc>
        <w:tc>
          <w:tcPr>
            <w:tcW w:w="338" w:type="dxa"/>
            <w:shd w:val="clear" w:color="auto" w:fill="auto"/>
            <w:vAlign w:val="center"/>
          </w:tcPr>
          <w:p w:rsidR="00B01883" w:rsidRPr="00CC2725" w:rsidRDefault="00B01883" w:rsidP="00B018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C2725">
              <w:rPr>
                <w:rFonts w:asciiTheme="minorHAnsi" w:eastAsiaTheme="minorHAnsi" w:hAnsiTheme="minorHAnsi" w:cstheme="minorBidi"/>
                <w:sz w:val="22"/>
                <w:szCs w:val="22"/>
              </w:rPr>
              <w:t>D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B01883" w:rsidRPr="00CC2725" w:rsidRDefault="00B01883" w:rsidP="00B018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C2725">
              <w:rPr>
                <w:rFonts w:asciiTheme="minorHAnsi" w:eastAsiaTheme="minorHAnsi" w:hAnsiTheme="minorHAnsi" w:cstheme="minorBidi"/>
                <w:sz w:val="22"/>
                <w:szCs w:val="22"/>
              </w:rPr>
              <w:t>A</w:t>
            </w:r>
          </w:p>
        </w:tc>
        <w:tc>
          <w:tcPr>
            <w:tcW w:w="338" w:type="dxa"/>
            <w:shd w:val="clear" w:color="auto" w:fill="auto"/>
            <w:vAlign w:val="center"/>
          </w:tcPr>
          <w:p w:rsidR="00B01883" w:rsidRPr="00CC2725" w:rsidRDefault="00B01883" w:rsidP="00B018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C2725">
              <w:rPr>
                <w:rFonts w:asciiTheme="minorHAnsi" w:eastAsiaTheme="minorHAnsi" w:hAnsiTheme="minorHAnsi" w:cstheme="minorBidi"/>
                <w:sz w:val="22"/>
                <w:szCs w:val="22"/>
              </w:rPr>
              <w:t>E</w:t>
            </w:r>
          </w:p>
        </w:tc>
        <w:tc>
          <w:tcPr>
            <w:tcW w:w="3903" w:type="dxa"/>
            <w:shd w:val="clear" w:color="auto" w:fill="auto"/>
          </w:tcPr>
          <w:p w:rsidR="00B01883" w:rsidRPr="00CC2725" w:rsidRDefault="00B01883" w:rsidP="00B0188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B01883" w:rsidRPr="00CC2725" w:rsidTr="00B16849">
        <w:tc>
          <w:tcPr>
            <w:tcW w:w="4467" w:type="dxa"/>
            <w:shd w:val="clear" w:color="auto" w:fill="auto"/>
            <w:vAlign w:val="center"/>
          </w:tcPr>
          <w:p w:rsidR="00B01883" w:rsidRDefault="00B01883" w:rsidP="00B01883">
            <w:pPr>
              <w:ind w:right="144"/>
              <w:rPr>
                <w:rFonts w:cstheme="minorHAnsi"/>
                <w:i/>
                <w:sz w:val="18"/>
                <w:szCs w:val="18"/>
              </w:rPr>
            </w:pPr>
            <w:r w:rsidRPr="00B01883">
              <w:rPr>
                <w:rFonts w:ascii="Calibri" w:eastAsia="MS Mincho" w:hAnsi="Calibri" w:cs="Calibri"/>
                <w:b/>
                <w:bCs/>
                <w:sz w:val="18"/>
                <w:szCs w:val="18"/>
              </w:rPr>
              <w:t xml:space="preserve">5: Community of Care and Support for Students (MEASURE 3) </w:t>
            </w:r>
            <w:r w:rsidRPr="00B01883">
              <w:rPr>
                <w:rFonts w:cstheme="minorHAnsi"/>
                <w:i/>
                <w:sz w:val="18"/>
                <w:szCs w:val="18"/>
              </w:rPr>
              <w:t>Effective educational leaders cultivate an inclusive, caring, and supportive school community that promotes the academic success and well-being of each student.</w:t>
            </w:r>
          </w:p>
          <w:p w:rsidR="00B01883" w:rsidRPr="00B01883" w:rsidRDefault="00B01883" w:rsidP="00B01883">
            <w:pPr>
              <w:ind w:right="144"/>
              <w:rPr>
                <w:rFonts w:ascii="Calibri" w:eastAsia="MS Mincho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B01883" w:rsidRPr="00CC2725" w:rsidRDefault="00B01883" w:rsidP="00B018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C2725">
              <w:rPr>
                <w:rFonts w:asciiTheme="minorHAnsi" w:eastAsiaTheme="minorHAnsi" w:hAnsiTheme="minorHAnsi" w:cstheme="minorBidi"/>
                <w:sz w:val="22"/>
                <w:szCs w:val="22"/>
              </w:rPr>
              <w:t>I</w:t>
            </w:r>
          </w:p>
        </w:tc>
        <w:tc>
          <w:tcPr>
            <w:tcW w:w="338" w:type="dxa"/>
            <w:shd w:val="clear" w:color="auto" w:fill="auto"/>
            <w:vAlign w:val="center"/>
          </w:tcPr>
          <w:p w:rsidR="00B01883" w:rsidRPr="00CC2725" w:rsidRDefault="00B01883" w:rsidP="00B018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C2725">
              <w:rPr>
                <w:rFonts w:asciiTheme="minorHAnsi" w:eastAsiaTheme="minorHAnsi" w:hAnsiTheme="minorHAnsi" w:cstheme="minorBidi"/>
                <w:sz w:val="22"/>
                <w:szCs w:val="22"/>
              </w:rPr>
              <w:t>D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B01883" w:rsidRPr="00CC2725" w:rsidRDefault="00B01883" w:rsidP="00B018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C2725">
              <w:rPr>
                <w:rFonts w:asciiTheme="minorHAnsi" w:eastAsiaTheme="minorHAnsi" w:hAnsiTheme="minorHAnsi" w:cstheme="minorBidi"/>
                <w:sz w:val="22"/>
                <w:szCs w:val="22"/>
              </w:rPr>
              <w:t>A</w:t>
            </w:r>
          </w:p>
        </w:tc>
        <w:tc>
          <w:tcPr>
            <w:tcW w:w="338" w:type="dxa"/>
            <w:shd w:val="clear" w:color="auto" w:fill="auto"/>
            <w:vAlign w:val="center"/>
          </w:tcPr>
          <w:p w:rsidR="00B01883" w:rsidRPr="00CC2725" w:rsidRDefault="00B01883" w:rsidP="00B018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C2725">
              <w:rPr>
                <w:rFonts w:asciiTheme="minorHAnsi" w:eastAsiaTheme="minorHAnsi" w:hAnsiTheme="minorHAnsi" w:cstheme="minorBidi"/>
                <w:sz w:val="22"/>
                <w:szCs w:val="22"/>
              </w:rPr>
              <w:t>E</w:t>
            </w:r>
          </w:p>
        </w:tc>
        <w:tc>
          <w:tcPr>
            <w:tcW w:w="3903" w:type="dxa"/>
            <w:shd w:val="clear" w:color="auto" w:fill="auto"/>
          </w:tcPr>
          <w:p w:rsidR="00B01883" w:rsidRPr="00CC2725" w:rsidRDefault="00B01883" w:rsidP="00B0188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B01883" w:rsidRPr="00CC2725" w:rsidTr="00B16849">
        <w:tc>
          <w:tcPr>
            <w:tcW w:w="4467" w:type="dxa"/>
            <w:shd w:val="clear" w:color="auto" w:fill="auto"/>
            <w:vAlign w:val="center"/>
          </w:tcPr>
          <w:p w:rsidR="00B01883" w:rsidRDefault="00B01883" w:rsidP="00B01883">
            <w:pPr>
              <w:ind w:right="144"/>
              <w:rPr>
                <w:rFonts w:cstheme="minorHAnsi"/>
                <w:i/>
                <w:sz w:val="18"/>
                <w:szCs w:val="18"/>
              </w:rPr>
            </w:pPr>
            <w:r w:rsidRPr="00B01883">
              <w:rPr>
                <w:rFonts w:ascii="Calibri" w:eastAsia="MS Mincho" w:hAnsi="Calibri" w:cs="Calibri"/>
                <w:b/>
                <w:bCs/>
                <w:sz w:val="18"/>
                <w:szCs w:val="18"/>
              </w:rPr>
              <w:t xml:space="preserve">6: Professional Capacity of School Personnel (MEASURE 3) </w:t>
            </w:r>
            <w:r w:rsidRPr="00B01883">
              <w:rPr>
                <w:rFonts w:cstheme="minorHAnsi"/>
                <w:i/>
                <w:sz w:val="18"/>
                <w:szCs w:val="18"/>
              </w:rPr>
              <w:t>Effective educational leaders develop the professional capacity and practice of school personnel to promote each student’s academic success and well-being.</w:t>
            </w:r>
          </w:p>
          <w:p w:rsidR="00B01883" w:rsidRDefault="00B01883" w:rsidP="00B01883">
            <w:pPr>
              <w:ind w:right="144"/>
              <w:rPr>
                <w:rFonts w:ascii="Calibri" w:eastAsia="MS Mincho" w:hAnsi="Calibri" w:cs="Calibri"/>
                <w:b/>
                <w:bCs/>
                <w:sz w:val="18"/>
                <w:szCs w:val="18"/>
              </w:rPr>
            </w:pPr>
          </w:p>
          <w:p w:rsidR="00B01883" w:rsidRPr="00B01883" w:rsidRDefault="00B01883" w:rsidP="00B01883">
            <w:pPr>
              <w:ind w:right="144"/>
              <w:rPr>
                <w:rFonts w:ascii="Calibri" w:eastAsia="MS Mincho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B01883" w:rsidRPr="00CC2725" w:rsidRDefault="00B01883" w:rsidP="00B018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C2725">
              <w:rPr>
                <w:rFonts w:asciiTheme="minorHAnsi" w:eastAsiaTheme="minorHAnsi" w:hAnsiTheme="minorHAnsi" w:cstheme="minorBidi"/>
                <w:sz w:val="22"/>
                <w:szCs w:val="22"/>
              </w:rPr>
              <w:t>I</w:t>
            </w:r>
          </w:p>
        </w:tc>
        <w:tc>
          <w:tcPr>
            <w:tcW w:w="338" w:type="dxa"/>
            <w:shd w:val="clear" w:color="auto" w:fill="auto"/>
            <w:vAlign w:val="center"/>
          </w:tcPr>
          <w:p w:rsidR="00B01883" w:rsidRPr="00CC2725" w:rsidRDefault="00B01883" w:rsidP="00B018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C2725">
              <w:rPr>
                <w:rFonts w:asciiTheme="minorHAnsi" w:eastAsiaTheme="minorHAnsi" w:hAnsiTheme="minorHAnsi" w:cstheme="minorBidi"/>
                <w:sz w:val="22"/>
                <w:szCs w:val="22"/>
              </w:rPr>
              <w:t>D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B01883" w:rsidRPr="00CC2725" w:rsidRDefault="00B01883" w:rsidP="00B018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C2725">
              <w:rPr>
                <w:rFonts w:asciiTheme="minorHAnsi" w:eastAsiaTheme="minorHAnsi" w:hAnsiTheme="minorHAnsi" w:cstheme="minorBidi"/>
                <w:sz w:val="22"/>
                <w:szCs w:val="22"/>
              </w:rPr>
              <w:t>A</w:t>
            </w:r>
          </w:p>
        </w:tc>
        <w:tc>
          <w:tcPr>
            <w:tcW w:w="338" w:type="dxa"/>
            <w:shd w:val="clear" w:color="auto" w:fill="auto"/>
            <w:vAlign w:val="center"/>
          </w:tcPr>
          <w:p w:rsidR="00B01883" w:rsidRPr="00CC2725" w:rsidRDefault="00B01883" w:rsidP="00B018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C2725">
              <w:rPr>
                <w:rFonts w:asciiTheme="minorHAnsi" w:eastAsiaTheme="minorHAnsi" w:hAnsiTheme="minorHAnsi" w:cstheme="minorBidi"/>
                <w:sz w:val="22"/>
                <w:szCs w:val="22"/>
              </w:rPr>
              <w:t>E</w:t>
            </w:r>
          </w:p>
        </w:tc>
        <w:tc>
          <w:tcPr>
            <w:tcW w:w="3903" w:type="dxa"/>
            <w:shd w:val="clear" w:color="auto" w:fill="auto"/>
          </w:tcPr>
          <w:p w:rsidR="00B01883" w:rsidRPr="00CC2725" w:rsidRDefault="00B01883" w:rsidP="00B0188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B01883" w:rsidRPr="00CC2725" w:rsidTr="00B16849">
        <w:tc>
          <w:tcPr>
            <w:tcW w:w="4467" w:type="dxa"/>
            <w:shd w:val="clear" w:color="auto" w:fill="auto"/>
            <w:vAlign w:val="center"/>
          </w:tcPr>
          <w:p w:rsidR="00B01883" w:rsidRDefault="00B01883" w:rsidP="00B01883">
            <w:pPr>
              <w:ind w:right="144"/>
              <w:rPr>
                <w:i/>
                <w:sz w:val="18"/>
                <w:szCs w:val="18"/>
              </w:rPr>
            </w:pPr>
            <w:r w:rsidRPr="00B01883">
              <w:rPr>
                <w:rFonts w:ascii="Calibri" w:eastAsia="MS Mincho" w:hAnsi="Calibri" w:cs="Calibri"/>
                <w:b/>
                <w:bCs/>
                <w:sz w:val="18"/>
                <w:szCs w:val="18"/>
              </w:rPr>
              <w:lastRenderedPageBreak/>
              <w:t xml:space="preserve">7: Professional Community for Teachers and Staff (MEASURE 2) </w:t>
            </w:r>
            <w:r w:rsidRPr="00B01883">
              <w:rPr>
                <w:i/>
                <w:sz w:val="18"/>
                <w:szCs w:val="18"/>
              </w:rPr>
              <w:t>Effective educational leaders foster a professional community of teachers and other professional staff to promote each student’s academic success and well-being.</w:t>
            </w:r>
          </w:p>
          <w:p w:rsidR="00B01883" w:rsidRPr="00B01883" w:rsidRDefault="00B01883" w:rsidP="00B01883">
            <w:pPr>
              <w:ind w:right="144"/>
              <w:rPr>
                <w:rFonts w:ascii="Calibri" w:eastAsia="MS Mincho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B01883" w:rsidRPr="00CC2725" w:rsidRDefault="00B01883" w:rsidP="00B018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C2725">
              <w:rPr>
                <w:rFonts w:asciiTheme="minorHAnsi" w:eastAsiaTheme="minorHAnsi" w:hAnsiTheme="minorHAnsi" w:cstheme="minorBidi"/>
                <w:sz w:val="22"/>
                <w:szCs w:val="22"/>
              </w:rPr>
              <w:t>I</w:t>
            </w:r>
          </w:p>
        </w:tc>
        <w:tc>
          <w:tcPr>
            <w:tcW w:w="338" w:type="dxa"/>
            <w:shd w:val="clear" w:color="auto" w:fill="auto"/>
            <w:vAlign w:val="center"/>
          </w:tcPr>
          <w:p w:rsidR="00B01883" w:rsidRPr="00CC2725" w:rsidRDefault="00B01883" w:rsidP="00B018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C2725">
              <w:rPr>
                <w:rFonts w:asciiTheme="minorHAnsi" w:eastAsiaTheme="minorHAnsi" w:hAnsiTheme="minorHAnsi" w:cstheme="minorBidi"/>
                <w:sz w:val="22"/>
                <w:szCs w:val="22"/>
              </w:rPr>
              <w:t>D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B01883" w:rsidRPr="00CC2725" w:rsidRDefault="00B01883" w:rsidP="00B018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C2725">
              <w:rPr>
                <w:rFonts w:asciiTheme="minorHAnsi" w:eastAsiaTheme="minorHAnsi" w:hAnsiTheme="minorHAnsi" w:cstheme="minorBidi"/>
                <w:sz w:val="22"/>
                <w:szCs w:val="22"/>
              </w:rPr>
              <w:t>A</w:t>
            </w:r>
          </w:p>
        </w:tc>
        <w:tc>
          <w:tcPr>
            <w:tcW w:w="338" w:type="dxa"/>
            <w:shd w:val="clear" w:color="auto" w:fill="auto"/>
            <w:vAlign w:val="center"/>
          </w:tcPr>
          <w:p w:rsidR="00B01883" w:rsidRPr="00CC2725" w:rsidRDefault="00B01883" w:rsidP="00B018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C2725">
              <w:rPr>
                <w:rFonts w:asciiTheme="minorHAnsi" w:eastAsiaTheme="minorHAnsi" w:hAnsiTheme="minorHAnsi" w:cstheme="minorBidi"/>
                <w:sz w:val="22"/>
                <w:szCs w:val="22"/>
              </w:rPr>
              <w:t>E</w:t>
            </w:r>
          </w:p>
        </w:tc>
        <w:tc>
          <w:tcPr>
            <w:tcW w:w="3903" w:type="dxa"/>
            <w:shd w:val="clear" w:color="auto" w:fill="auto"/>
          </w:tcPr>
          <w:p w:rsidR="00B01883" w:rsidRPr="00CC2725" w:rsidRDefault="00B01883" w:rsidP="00B0188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B01883" w:rsidRPr="00CC2725" w:rsidTr="00B16849">
        <w:tc>
          <w:tcPr>
            <w:tcW w:w="4467" w:type="dxa"/>
            <w:shd w:val="clear" w:color="auto" w:fill="auto"/>
            <w:vAlign w:val="center"/>
          </w:tcPr>
          <w:p w:rsidR="00B01883" w:rsidRDefault="00B01883" w:rsidP="00B01883">
            <w:pPr>
              <w:ind w:right="144"/>
              <w:rPr>
                <w:i/>
                <w:sz w:val="18"/>
                <w:szCs w:val="18"/>
              </w:rPr>
            </w:pPr>
            <w:r w:rsidRPr="00B01883">
              <w:rPr>
                <w:rFonts w:ascii="Calibri" w:eastAsia="MS Mincho" w:hAnsi="Calibri" w:cs="Calibri"/>
                <w:b/>
                <w:bCs/>
                <w:sz w:val="18"/>
                <w:szCs w:val="18"/>
              </w:rPr>
              <w:t xml:space="preserve">8: Meaningful Engagement of Families and Community (MEASURE 4) </w:t>
            </w:r>
            <w:r w:rsidRPr="00B01883">
              <w:rPr>
                <w:i/>
                <w:sz w:val="18"/>
                <w:szCs w:val="18"/>
              </w:rPr>
              <w:t>Effective educational leaders engage families and the community in meaningful, reciprocal, and mutually beneficial ways to promote each student’s academic success and well-being.</w:t>
            </w:r>
          </w:p>
          <w:p w:rsidR="00B01883" w:rsidRPr="00B01883" w:rsidRDefault="00B01883" w:rsidP="00B01883">
            <w:pPr>
              <w:ind w:right="144"/>
              <w:rPr>
                <w:rFonts w:ascii="Calibri" w:eastAsia="MS Mincho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B01883" w:rsidRPr="00CC2725" w:rsidRDefault="00B01883" w:rsidP="00B018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C2725">
              <w:rPr>
                <w:rFonts w:asciiTheme="minorHAnsi" w:eastAsiaTheme="minorHAnsi" w:hAnsiTheme="minorHAnsi" w:cstheme="minorBidi"/>
                <w:sz w:val="22"/>
                <w:szCs w:val="22"/>
              </w:rPr>
              <w:t>I</w:t>
            </w:r>
          </w:p>
        </w:tc>
        <w:tc>
          <w:tcPr>
            <w:tcW w:w="338" w:type="dxa"/>
            <w:shd w:val="clear" w:color="auto" w:fill="auto"/>
            <w:vAlign w:val="center"/>
          </w:tcPr>
          <w:p w:rsidR="00B01883" w:rsidRPr="00CC2725" w:rsidRDefault="00B01883" w:rsidP="00B018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C2725">
              <w:rPr>
                <w:rFonts w:asciiTheme="minorHAnsi" w:eastAsiaTheme="minorHAnsi" w:hAnsiTheme="minorHAnsi" w:cstheme="minorBidi"/>
                <w:sz w:val="22"/>
                <w:szCs w:val="22"/>
              </w:rPr>
              <w:t>D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B01883" w:rsidRPr="00CC2725" w:rsidRDefault="00B01883" w:rsidP="00B018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C2725">
              <w:rPr>
                <w:rFonts w:asciiTheme="minorHAnsi" w:eastAsiaTheme="minorHAnsi" w:hAnsiTheme="minorHAnsi" w:cstheme="minorBidi"/>
                <w:sz w:val="22"/>
                <w:szCs w:val="22"/>
              </w:rPr>
              <w:t>A</w:t>
            </w:r>
          </w:p>
        </w:tc>
        <w:tc>
          <w:tcPr>
            <w:tcW w:w="338" w:type="dxa"/>
            <w:shd w:val="clear" w:color="auto" w:fill="auto"/>
            <w:vAlign w:val="center"/>
          </w:tcPr>
          <w:p w:rsidR="00B01883" w:rsidRPr="00CC2725" w:rsidRDefault="00B01883" w:rsidP="00B018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C2725">
              <w:rPr>
                <w:rFonts w:asciiTheme="minorHAnsi" w:eastAsiaTheme="minorHAnsi" w:hAnsiTheme="minorHAnsi" w:cstheme="minorBidi"/>
                <w:sz w:val="22"/>
                <w:szCs w:val="22"/>
              </w:rPr>
              <w:t>E</w:t>
            </w:r>
          </w:p>
        </w:tc>
        <w:tc>
          <w:tcPr>
            <w:tcW w:w="3903" w:type="dxa"/>
            <w:shd w:val="clear" w:color="auto" w:fill="auto"/>
          </w:tcPr>
          <w:p w:rsidR="00B01883" w:rsidRPr="00CC2725" w:rsidRDefault="00B01883" w:rsidP="00B0188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B01883" w:rsidRPr="00CC2725" w:rsidTr="00B16849">
        <w:tc>
          <w:tcPr>
            <w:tcW w:w="4467" w:type="dxa"/>
            <w:shd w:val="clear" w:color="auto" w:fill="auto"/>
            <w:vAlign w:val="center"/>
          </w:tcPr>
          <w:p w:rsidR="00B01883" w:rsidRPr="00B01883" w:rsidRDefault="00B01883" w:rsidP="00B01883">
            <w:pPr>
              <w:ind w:right="144"/>
              <w:rPr>
                <w:rFonts w:ascii="Calibri" w:eastAsia="MS Mincho" w:hAnsi="Calibri" w:cs="Calibri"/>
                <w:b/>
                <w:bCs/>
                <w:sz w:val="18"/>
                <w:szCs w:val="18"/>
              </w:rPr>
            </w:pPr>
            <w:r w:rsidRPr="00B01883">
              <w:rPr>
                <w:rFonts w:ascii="Calibri" w:eastAsia="MS Mincho" w:hAnsi="Calibri" w:cs="Calibri"/>
                <w:b/>
                <w:bCs/>
                <w:sz w:val="18"/>
                <w:szCs w:val="18"/>
              </w:rPr>
              <w:t xml:space="preserve">9: Operations and Management (MEASURE 1) </w:t>
            </w:r>
          </w:p>
          <w:p w:rsidR="00B01883" w:rsidRDefault="00B01883" w:rsidP="00B01883">
            <w:pPr>
              <w:ind w:right="144"/>
              <w:rPr>
                <w:i/>
                <w:sz w:val="18"/>
                <w:szCs w:val="18"/>
              </w:rPr>
            </w:pPr>
            <w:r w:rsidRPr="00B01883">
              <w:rPr>
                <w:i/>
                <w:sz w:val="18"/>
                <w:szCs w:val="18"/>
              </w:rPr>
              <w:t>Effective educational leaders manage school operations and resources to promote each student’s academic success and well-being.</w:t>
            </w:r>
          </w:p>
          <w:p w:rsidR="00B01883" w:rsidRPr="00B01883" w:rsidRDefault="00B01883" w:rsidP="00B01883">
            <w:pPr>
              <w:ind w:right="144"/>
              <w:rPr>
                <w:rFonts w:ascii="Calibri" w:eastAsia="MS Mincho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B01883" w:rsidRPr="00CC2725" w:rsidRDefault="00B01883" w:rsidP="00B018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C2725">
              <w:rPr>
                <w:rFonts w:asciiTheme="minorHAnsi" w:eastAsiaTheme="minorHAnsi" w:hAnsiTheme="minorHAnsi" w:cstheme="minorBidi"/>
                <w:sz w:val="22"/>
                <w:szCs w:val="22"/>
              </w:rPr>
              <w:t>I</w:t>
            </w:r>
          </w:p>
        </w:tc>
        <w:tc>
          <w:tcPr>
            <w:tcW w:w="338" w:type="dxa"/>
            <w:shd w:val="clear" w:color="auto" w:fill="auto"/>
            <w:vAlign w:val="center"/>
          </w:tcPr>
          <w:p w:rsidR="00B01883" w:rsidRPr="00CC2725" w:rsidRDefault="00B01883" w:rsidP="00B018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C2725">
              <w:rPr>
                <w:rFonts w:asciiTheme="minorHAnsi" w:eastAsiaTheme="minorHAnsi" w:hAnsiTheme="minorHAnsi" w:cstheme="minorBidi"/>
                <w:sz w:val="22"/>
                <w:szCs w:val="22"/>
              </w:rPr>
              <w:t>D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B01883" w:rsidRPr="00CC2725" w:rsidRDefault="00B01883" w:rsidP="00B018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C2725">
              <w:rPr>
                <w:rFonts w:asciiTheme="minorHAnsi" w:eastAsiaTheme="minorHAnsi" w:hAnsiTheme="minorHAnsi" w:cstheme="minorBidi"/>
                <w:sz w:val="22"/>
                <w:szCs w:val="22"/>
              </w:rPr>
              <w:t>A</w:t>
            </w:r>
          </w:p>
        </w:tc>
        <w:tc>
          <w:tcPr>
            <w:tcW w:w="338" w:type="dxa"/>
            <w:shd w:val="clear" w:color="auto" w:fill="auto"/>
            <w:vAlign w:val="center"/>
          </w:tcPr>
          <w:p w:rsidR="00B01883" w:rsidRPr="00CC2725" w:rsidRDefault="00B01883" w:rsidP="00B018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C2725">
              <w:rPr>
                <w:rFonts w:asciiTheme="minorHAnsi" w:eastAsiaTheme="minorHAnsi" w:hAnsiTheme="minorHAnsi" w:cstheme="minorBidi"/>
                <w:sz w:val="22"/>
                <w:szCs w:val="22"/>
              </w:rPr>
              <w:t>E</w:t>
            </w:r>
          </w:p>
        </w:tc>
        <w:tc>
          <w:tcPr>
            <w:tcW w:w="3903" w:type="dxa"/>
            <w:shd w:val="clear" w:color="auto" w:fill="auto"/>
          </w:tcPr>
          <w:p w:rsidR="00B01883" w:rsidRPr="00CC2725" w:rsidRDefault="00B01883" w:rsidP="00B0188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B01883" w:rsidRPr="00CC2725" w:rsidTr="00B16849">
        <w:tc>
          <w:tcPr>
            <w:tcW w:w="4467" w:type="dxa"/>
            <w:shd w:val="clear" w:color="auto" w:fill="auto"/>
            <w:vAlign w:val="center"/>
          </w:tcPr>
          <w:p w:rsidR="00B01883" w:rsidRPr="00B01883" w:rsidRDefault="00B01883" w:rsidP="00B01883">
            <w:pPr>
              <w:ind w:right="144"/>
              <w:rPr>
                <w:rFonts w:ascii="Calibri" w:eastAsia="MS Mincho" w:hAnsi="Calibri" w:cs="Calibri"/>
                <w:b/>
                <w:bCs/>
                <w:sz w:val="18"/>
                <w:szCs w:val="18"/>
              </w:rPr>
            </w:pPr>
            <w:r w:rsidRPr="00B01883">
              <w:rPr>
                <w:rFonts w:ascii="Calibri" w:eastAsia="MS Mincho" w:hAnsi="Calibri" w:cs="Calibri"/>
                <w:b/>
                <w:bCs/>
                <w:sz w:val="18"/>
                <w:szCs w:val="18"/>
              </w:rPr>
              <w:t>10: School Improvement (MEASURE 1)</w:t>
            </w:r>
          </w:p>
          <w:p w:rsidR="00B01883" w:rsidRDefault="00B01883" w:rsidP="00B01883">
            <w:pPr>
              <w:pStyle w:val="NoSpacing"/>
              <w:rPr>
                <w:i/>
                <w:sz w:val="18"/>
                <w:szCs w:val="18"/>
              </w:rPr>
            </w:pPr>
            <w:r w:rsidRPr="00B01883">
              <w:rPr>
                <w:i/>
                <w:sz w:val="18"/>
                <w:szCs w:val="18"/>
              </w:rPr>
              <w:t>Effective educational leaders act as agents of continuous improvement to promote each student’s academic success and well-being.</w:t>
            </w:r>
          </w:p>
          <w:p w:rsidR="00B01883" w:rsidRPr="00B01883" w:rsidRDefault="00B01883" w:rsidP="00B01883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B01883" w:rsidRPr="00CC2725" w:rsidRDefault="00B01883" w:rsidP="00B018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C2725">
              <w:rPr>
                <w:rFonts w:asciiTheme="minorHAnsi" w:eastAsiaTheme="minorHAnsi" w:hAnsiTheme="minorHAnsi" w:cstheme="minorBidi"/>
                <w:sz w:val="22"/>
                <w:szCs w:val="22"/>
              </w:rPr>
              <w:t>I</w:t>
            </w:r>
          </w:p>
        </w:tc>
        <w:tc>
          <w:tcPr>
            <w:tcW w:w="338" w:type="dxa"/>
            <w:shd w:val="clear" w:color="auto" w:fill="auto"/>
            <w:vAlign w:val="center"/>
          </w:tcPr>
          <w:p w:rsidR="00B01883" w:rsidRPr="00CC2725" w:rsidRDefault="00B01883" w:rsidP="00B018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C2725">
              <w:rPr>
                <w:rFonts w:asciiTheme="minorHAnsi" w:eastAsiaTheme="minorHAnsi" w:hAnsiTheme="minorHAnsi" w:cstheme="minorBidi"/>
                <w:sz w:val="22"/>
                <w:szCs w:val="22"/>
              </w:rPr>
              <w:t>D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B01883" w:rsidRPr="00CC2725" w:rsidRDefault="00B01883" w:rsidP="00B018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C2725">
              <w:rPr>
                <w:rFonts w:asciiTheme="minorHAnsi" w:eastAsiaTheme="minorHAnsi" w:hAnsiTheme="minorHAnsi" w:cstheme="minorBidi"/>
                <w:sz w:val="22"/>
                <w:szCs w:val="22"/>
              </w:rPr>
              <w:t>A</w:t>
            </w:r>
          </w:p>
        </w:tc>
        <w:tc>
          <w:tcPr>
            <w:tcW w:w="338" w:type="dxa"/>
            <w:shd w:val="clear" w:color="auto" w:fill="auto"/>
            <w:vAlign w:val="center"/>
          </w:tcPr>
          <w:p w:rsidR="00B01883" w:rsidRPr="00CC2725" w:rsidRDefault="00B01883" w:rsidP="00B018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C2725">
              <w:rPr>
                <w:rFonts w:asciiTheme="minorHAnsi" w:eastAsiaTheme="minorHAnsi" w:hAnsiTheme="minorHAnsi" w:cstheme="minorBidi"/>
                <w:sz w:val="22"/>
                <w:szCs w:val="22"/>
              </w:rPr>
              <w:t>E</w:t>
            </w:r>
          </w:p>
        </w:tc>
        <w:tc>
          <w:tcPr>
            <w:tcW w:w="3903" w:type="dxa"/>
            <w:shd w:val="clear" w:color="auto" w:fill="auto"/>
          </w:tcPr>
          <w:p w:rsidR="00B01883" w:rsidRPr="00CC2725" w:rsidRDefault="00B01883" w:rsidP="00B0188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</w:tbl>
    <w:p w:rsidR="00CC2725" w:rsidRPr="00CC2725" w:rsidRDefault="00CC2725" w:rsidP="00CC2725">
      <w:pPr>
        <w:ind w:hanging="90"/>
        <w:rPr>
          <w:rFonts w:asciiTheme="minorHAnsi" w:eastAsiaTheme="minorHAnsi" w:hAnsiTheme="minorHAnsi" w:cstheme="minorBidi"/>
          <w:sz w:val="18"/>
          <w:szCs w:val="18"/>
        </w:rPr>
      </w:pPr>
      <w:r w:rsidRPr="00CC2725">
        <w:rPr>
          <w:rFonts w:asciiTheme="minorHAnsi" w:eastAsiaTheme="minorHAnsi" w:hAnsiTheme="minorHAnsi" w:cstheme="minorBidi"/>
          <w:sz w:val="18"/>
          <w:szCs w:val="18"/>
        </w:rPr>
        <w:t xml:space="preserve">Examine additional relevant data sources to make an informed decision on growth needs.  Select an area of growth from the above self-reflection to focus your professional growth goals. </w:t>
      </w:r>
    </w:p>
    <w:p w:rsidR="00CC2725" w:rsidRPr="00CC2725" w:rsidRDefault="00CC2725" w:rsidP="00CC2725">
      <w:pPr>
        <w:ind w:hanging="90"/>
        <w:rPr>
          <w:rFonts w:asciiTheme="minorHAnsi" w:eastAsiaTheme="minorHAnsi" w:hAnsiTheme="minorHAnsi" w:cstheme="minorBidi"/>
          <w:sz w:val="18"/>
          <w:szCs w:val="1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329"/>
        <w:gridCol w:w="3001"/>
      </w:tblGrid>
      <w:tr w:rsidR="00CC2725" w:rsidRPr="00CC2725" w:rsidTr="00B16849">
        <w:trPr>
          <w:trHeight w:val="504"/>
        </w:trPr>
        <w:tc>
          <w:tcPr>
            <w:tcW w:w="6498" w:type="dxa"/>
            <w:shd w:val="clear" w:color="auto" w:fill="auto"/>
          </w:tcPr>
          <w:p w:rsidR="00CC2725" w:rsidRPr="00CC2725" w:rsidRDefault="00CC2725" w:rsidP="00CC2725">
            <w:pPr>
              <w:rPr>
                <w:rFonts w:asciiTheme="minorHAnsi" w:eastAsiaTheme="minorHAnsi" w:hAnsiTheme="minorHAnsi" w:cstheme="minorBidi"/>
                <w:b/>
                <w:sz w:val="16"/>
                <w:szCs w:val="12"/>
              </w:rPr>
            </w:pPr>
            <w:proofErr w:type="spellStart"/>
            <w:r w:rsidRPr="00CC2725">
              <w:rPr>
                <w:rFonts w:asciiTheme="minorHAnsi" w:eastAsiaTheme="minorHAnsi" w:hAnsiTheme="minorHAnsi" w:cstheme="minorBidi"/>
                <w:b/>
                <w:sz w:val="16"/>
                <w:szCs w:val="12"/>
              </w:rPr>
              <w:t>Evaluatee’s</w:t>
            </w:r>
            <w:proofErr w:type="spellEnd"/>
            <w:r w:rsidRPr="00CC2725">
              <w:rPr>
                <w:rFonts w:asciiTheme="minorHAnsi" w:eastAsiaTheme="minorHAnsi" w:hAnsiTheme="minorHAnsi" w:cstheme="minorBidi"/>
                <w:b/>
                <w:sz w:val="16"/>
                <w:szCs w:val="12"/>
              </w:rPr>
              <w:t xml:space="preserve"> Signature:</w:t>
            </w:r>
          </w:p>
          <w:p w:rsidR="00CC2725" w:rsidRPr="00CC2725" w:rsidRDefault="00CC2725" w:rsidP="00CC2725">
            <w:pPr>
              <w:rPr>
                <w:rFonts w:asciiTheme="minorHAnsi" w:eastAsiaTheme="minorHAnsi" w:hAnsiTheme="minorHAnsi" w:cstheme="minorBidi"/>
                <w:b/>
                <w:sz w:val="16"/>
                <w:szCs w:val="12"/>
              </w:rPr>
            </w:pPr>
          </w:p>
          <w:p w:rsidR="00CC2725" w:rsidRPr="00CC2725" w:rsidRDefault="00CC2725" w:rsidP="00CC2725">
            <w:pPr>
              <w:rPr>
                <w:rFonts w:asciiTheme="minorHAnsi" w:eastAsiaTheme="minorHAnsi" w:hAnsiTheme="minorHAnsi" w:cstheme="minorBidi"/>
                <w:b/>
                <w:sz w:val="16"/>
                <w:szCs w:val="12"/>
              </w:rPr>
            </w:pPr>
          </w:p>
        </w:tc>
        <w:tc>
          <w:tcPr>
            <w:tcW w:w="3078" w:type="dxa"/>
            <w:shd w:val="clear" w:color="auto" w:fill="auto"/>
          </w:tcPr>
          <w:p w:rsidR="00CC2725" w:rsidRPr="00CC2725" w:rsidRDefault="00CC2725" w:rsidP="00CC2725">
            <w:pPr>
              <w:rPr>
                <w:rFonts w:asciiTheme="minorHAnsi" w:eastAsiaTheme="minorHAnsi" w:hAnsiTheme="minorHAnsi" w:cstheme="minorBidi"/>
                <w:b/>
                <w:sz w:val="16"/>
                <w:szCs w:val="12"/>
              </w:rPr>
            </w:pPr>
            <w:r w:rsidRPr="00CC2725">
              <w:rPr>
                <w:rFonts w:asciiTheme="minorHAnsi" w:eastAsiaTheme="minorHAnsi" w:hAnsiTheme="minorHAnsi" w:cstheme="minorBidi"/>
                <w:b/>
                <w:sz w:val="16"/>
                <w:szCs w:val="12"/>
              </w:rPr>
              <w:t>Date:</w:t>
            </w:r>
          </w:p>
        </w:tc>
      </w:tr>
      <w:tr w:rsidR="00CC2725" w:rsidRPr="00CC2725" w:rsidTr="00B16849">
        <w:trPr>
          <w:trHeight w:val="504"/>
        </w:trPr>
        <w:tc>
          <w:tcPr>
            <w:tcW w:w="6498" w:type="dxa"/>
            <w:shd w:val="clear" w:color="auto" w:fill="auto"/>
          </w:tcPr>
          <w:p w:rsidR="00CC2725" w:rsidRPr="00CC2725" w:rsidRDefault="00CC2725" w:rsidP="00CC2725">
            <w:pPr>
              <w:rPr>
                <w:rFonts w:asciiTheme="minorHAnsi" w:eastAsiaTheme="minorHAnsi" w:hAnsiTheme="minorHAnsi" w:cstheme="minorBidi"/>
                <w:b/>
                <w:sz w:val="16"/>
                <w:szCs w:val="12"/>
              </w:rPr>
            </w:pPr>
            <w:r w:rsidRPr="00CC2725">
              <w:rPr>
                <w:rFonts w:asciiTheme="minorHAnsi" w:eastAsiaTheme="minorHAnsi" w:hAnsiTheme="minorHAnsi" w:cstheme="minorBidi"/>
                <w:b/>
                <w:sz w:val="16"/>
                <w:szCs w:val="12"/>
              </w:rPr>
              <w:t>Supervisor’s Signature:</w:t>
            </w:r>
          </w:p>
          <w:p w:rsidR="00CC2725" w:rsidRPr="00CC2725" w:rsidRDefault="00CC2725" w:rsidP="00CC2725">
            <w:pPr>
              <w:rPr>
                <w:rFonts w:asciiTheme="minorHAnsi" w:eastAsiaTheme="minorHAnsi" w:hAnsiTheme="minorHAnsi" w:cstheme="minorBidi"/>
                <w:b/>
                <w:sz w:val="16"/>
                <w:szCs w:val="12"/>
              </w:rPr>
            </w:pPr>
          </w:p>
          <w:p w:rsidR="00CC2725" w:rsidRPr="00CC2725" w:rsidRDefault="00CC2725" w:rsidP="00CC2725">
            <w:pPr>
              <w:rPr>
                <w:rFonts w:asciiTheme="minorHAnsi" w:eastAsiaTheme="minorHAnsi" w:hAnsiTheme="minorHAnsi" w:cstheme="minorBidi"/>
                <w:b/>
                <w:sz w:val="16"/>
                <w:szCs w:val="12"/>
              </w:rPr>
            </w:pPr>
          </w:p>
        </w:tc>
        <w:tc>
          <w:tcPr>
            <w:tcW w:w="3078" w:type="dxa"/>
            <w:shd w:val="clear" w:color="auto" w:fill="auto"/>
          </w:tcPr>
          <w:p w:rsidR="00CC2725" w:rsidRPr="00CC2725" w:rsidRDefault="00CC2725" w:rsidP="00CC2725">
            <w:pPr>
              <w:rPr>
                <w:rFonts w:asciiTheme="minorHAnsi" w:eastAsiaTheme="minorHAnsi" w:hAnsiTheme="minorHAnsi" w:cstheme="minorBidi"/>
                <w:b/>
                <w:sz w:val="16"/>
                <w:szCs w:val="12"/>
              </w:rPr>
            </w:pPr>
            <w:r w:rsidRPr="00CC2725">
              <w:rPr>
                <w:rFonts w:asciiTheme="minorHAnsi" w:eastAsiaTheme="minorHAnsi" w:hAnsiTheme="minorHAnsi" w:cstheme="minorBidi"/>
                <w:b/>
                <w:sz w:val="16"/>
                <w:szCs w:val="12"/>
              </w:rPr>
              <w:t>Date:</w:t>
            </w:r>
          </w:p>
        </w:tc>
      </w:tr>
    </w:tbl>
    <w:p w:rsidR="00B01883" w:rsidRDefault="00B01883" w:rsidP="00CC2725">
      <w:pPr>
        <w:spacing w:after="200" w:line="276" w:lineRule="auto"/>
        <w:rPr>
          <w:rFonts w:asciiTheme="minorHAnsi" w:eastAsiaTheme="minorHAnsi" w:hAnsiTheme="minorHAnsi" w:cstheme="minorHAnsi"/>
          <w:b/>
          <w:bCs/>
          <w:sz w:val="28"/>
          <w:szCs w:val="22"/>
        </w:rPr>
      </w:pPr>
    </w:p>
    <w:p w:rsidR="00B01883" w:rsidRDefault="00B01883" w:rsidP="00CC2725">
      <w:pPr>
        <w:spacing w:after="200" w:line="276" w:lineRule="auto"/>
        <w:rPr>
          <w:rFonts w:asciiTheme="minorHAnsi" w:eastAsiaTheme="minorHAnsi" w:hAnsiTheme="minorHAnsi" w:cstheme="minorHAnsi"/>
          <w:b/>
          <w:bCs/>
          <w:sz w:val="28"/>
          <w:szCs w:val="22"/>
        </w:rPr>
      </w:pPr>
    </w:p>
    <w:p w:rsidR="00B01883" w:rsidRDefault="00B01883" w:rsidP="00CC2725">
      <w:pPr>
        <w:spacing w:after="200" w:line="276" w:lineRule="auto"/>
        <w:rPr>
          <w:rFonts w:asciiTheme="minorHAnsi" w:eastAsiaTheme="minorHAnsi" w:hAnsiTheme="minorHAnsi" w:cstheme="minorHAnsi"/>
          <w:b/>
          <w:bCs/>
          <w:sz w:val="28"/>
          <w:szCs w:val="22"/>
        </w:rPr>
      </w:pPr>
    </w:p>
    <w:p w:rsidR="00B01883" w:rsidRDefault="00B01883" w:rsidP="00CC2725">
      <w:pPr>
        <w:spacing w:after="200" w:line="276" w:lineRule="auto"/>
        <w:rPr>
          <w:rFonts w:asciiTheme="minorHAnsi" w:eastAsiaTheme="minorHAnsi" w:hAnsiTheme="minorHAnsi" w:cstheme="minorHAnsi"/>
          <w:b/>
          <w:bCs/>
          <w:sz w:val="28"/>
          <w:szCs w:val="22"/>
        </w:rPr>
      </w:pPr>
    </w:p>
    <w:p w:rsidR="00B01883" w:rsidRDefault="00B01883" w:rsidP="00CC2725">
      <w:pPr>
        <w:spacing w:after="200" w:line="276" w:lineRule="auto"/>
        <w:rPr>
          <w:rFonts w:asciiTheme="minorHAnsi" w:eastAsiaTheme="minorHAnsi" w:hAnsiTheme="minorHAnsi" w:cstheme="minorHAnsi"/>
          <w:b/>
          <w:bCs/>
          <w:sz w:val="28"/>
          <w:szCs w:val="22"/>
        </w:rPr>
      </w:pPr>
    </w:p>
    <w:p w:rsidR="00B01883" w:rsidRDefault="00B01883" w:rsidP="00CC2725">
      <w:pPr>
        <w:spacing w:after="200" w:line="276" w:lineRule="auto"/>
        <w:rPr>
          <w:rFonts w:asciiTheme="minorHAnsi" w:eastAsiaTheme="minorHAnsi" w:hAnsiTheme="minorHAnsi" w:cstheme="minorHAnsi"/>
          <w:b/>
          <w:bCs/>
          <w:sz w:val="28"/>
          <w:szCs w:val="22"/>
        </w:rPr>
      </w:pPr>
    </w:p>
    <w:p w:rsidR="00B01883" w:rsidRDefault="00B01883" w:rsidP="00CC2725">
      <w:pPr>
        <w:spacing w:after="200" w:line="276" w:lineRule="auto"/>
        <w:rPr>
          <w:rFonts w:asciiTheme="minorHAnsi" w:eastAsiaTheme="minorHAnsi" w:hAnsiTheme="minorHAnsi" w:cstheme="minorHAnsi"/>
          <w:b/>
          <w:bCs/>
          <w:sz w:val="28"/>
          <w:szCs w:val="22"/>
        </w:rPr>
      </w:pPr>
    </w:p>
    <w:p w:rsidR="00B01883" w:rsidRDefault="00B01883" w:rsidP="00CC2725">
      <w:pPr>
        <w:spacing w:after="200" w:line="276" w:lineRule="auto"/>
        <w:rPr>
          <w:rFonts w:asciiTheme="minorHAnsi" w:eastAsiaTheme="minorHAnsi" w:hAnsiTheme="minorHAnsi" w:cstheme="minorHAnsi"/>
          <w:b/>
          <w:bCs/>
          <w:sz w:val="28"/>
          <w:szCs w:val="22"/>
        </w:rPr>
      </w:pPr>
    </w:p>
    <w:p w:rsidR="00B01883" w:rsidRDefault="00B01883" w:rsidP="00CC2725">
      <w:pPr>
        <w:spacing w:after="200" w:line="276" w:lineRule="auto"/>
        <w:rPr>
          <w:rFonts w:asciiTheme="minorHAnsi" w:eastAsiaTheme="minorHAnsi" w:hAnsiTheme="minorHAnsi" w:cstheme="minorHAnsi"/>
          <w:b/>
          <w:bCs/>
          <w:sz w:val="28"/>
          <w:szCs w:val="22"/>
        </w:rPr>
      </w:pPr>
    </w:p>
    <w:p w:rsidR="00B01883" w:rsidRDefault="00B01883" w:rsidP="00CC2725">
      <w:pPr>
        <w:spacing w:after="200" w:line="276" w:lineRule="auto"/>
        <w:rPr>
          <w:rFonts w:asciiTheme="minorHAnsi" w:eastAsiaTheme="minorHAnsi" w:hAnsiTheme="minorHAnsi" w:cstheme="minorHAnsi"/>
          <w:b/>
          <w:bCs/>
          <w:sz w:val="28"/>
          <w:szCs w:val="22"/>
        </w:rPr>
      </w:pPr>
    </w:p>
    <w:p w:rsidR="00CC2725" w:rsidRPr="00CC2725" w:rsidRDefault="00CC2725" w:rsidP="00CC2725">
      <w:pPr>
        <w:spacing w:after="200" w:line="276" w:lineRule="auto"/>
        <w:rPr>
          <w:rFonts w:asciiTheme="minorHAnsi" w:eastAsiaTheme="minorHAnsi" w:hAnsiTheme="minorHAnsi" w:cstheme="minorHAnsi"/>
          <w:b/>
          <w:bCs/>
          <w:sz w:val="28"/>
          <w:szCs w:val="22"/>
        </w:rPr>
      </w:pPr>
      <w:r w:rsidRPr="00CC2725">
        <w:rPr>
          <w:rFonts w:asciiTheme="minorHAnsi" w:eastAsiaTheme="minorHAnsi" w:hAnsiTheme="minorHAnsi" w:cstheme="minorHAnsi"/>
          <w:b/>
          <w:bCs/>
          <w:sz w:val="28"/>
          <w:szCs w:val="22"/>
        </w:rPr>
        <w:lastRenderedPageBreak/>
        <w:t>On-Going Reflection</w:t>
      </w:r>
    </w:p>
    <w:p w:rsidR="00CC2725" w:rsidRPr="00CC2725" w:rsidRDefault="00CC2725" w:rsidP="00CC2725">
      <w:pPr>
        <w:spacing w:line="200" w:lineRule="exact"/>
        <w:ind w:left="-86"/>
        <w:rPr>
          <w:rFonts w:asciiTheme="minorHAnsi" w:eastAsiaTheme="minorHAnsi" w:hAnsiTheme="minorHAnsi" w:cstheme="minorHAnsi"/>
          <w:bCs/>
          <w:i/>
          <w:sz w:val="22"/>
          <w:szCs w:val="22"/>
        </w:rPr>
      </w:pPr>
      <w:r w:rsidRPr="00CC2725">
        <w:rPr>
          <w:rFonts w:asciiTheme="minorHAnsi" w:eastAsiaTheme="minorHAnsi" w:hAnsiTheme="minorHAnsi" w:cstheme="minorHAnsi"/>
          <w:bCs/>
          <w:i/>
          <w:sz w:val="22"/>
          <w:szCs w:val="22"/>
        </w:rPr>
        <w:t>For the mid-year review and end-of year, make note of any changes in your self-reflection throughout the year.</w:t>
      </w:r>
    </w:p>
    <w:tbl>
      <w:tblPr>
        <w:tblW w:w="972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7"/>
        <w:gridCol w:w="360"/>
        <w:gridCol w:w="360"/>
        <w:gridCol w:w="360"/>
        <w:gridCol w:w="360"/>
        <w:gridCol w:w="4713"/>
      </w:tblGrid>
      <w:tr w:rsidR="00CC2725" w:rsidRPr="00CC2725" w:rsidTr="00B01883">
        <w:tc>
          <w:tcPr>
            <w:tcW w:w="3567" w:type="dxa"/>
            <w:shd w:val="clear" w:color="auto" w:fill="D9D9D9"/>
            <w:vAlign w:val="center"/>
          </w:tcPr>
          <w:p w:rsidR="00CC2725" w:rsidRPr="00CC2725" w:rsidRDefault="00CC2725" w:rsidP="00CC2725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CC2725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Standard</w:t>
            </w:r>
          </w:p>
        </w:tc>
        <w:tc>
          <w:tcPr>
            <w:tcW w:w="1440" w:type="dxa"/>
            <w:gridSpan w:val="4"/>
            <w:shd w:val="clear" w:color="auto" w:fill="D9D9D9"/>
            <w:vAlign w:val="center"/>
          </w:tcPr>
          <w:p w:rsidR="00CC2725" w:rsidRPr="00CC2725" w:rsidRDefault="00CC2725" w:rsidP="00CC2725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CC2725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Self-Assessment</w:t>
            </w:r>
          </w:p>
        </w:tc>
        <w:tc>
          <w:tcPr>
            <w:tcW w:w="4713" w:type="dxa"/>
            <w:shd w:val="clear" w:color="auto" w:fill="D9D9D9"/>
            <w:vAlign w:val="center"/>
          </w:tcPr>
          <w:p w:rsidR="00CC2725" w:rsidRPr="00CC2725" w:rsidRDefault="00CC2725" w:rsidP="00CC2725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CC2725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On-Going Reflection Notes</w:t>
            </w:r>
          </w:p>
        </w:tc>
      </w:tr>
      <w:tr w:rsidR="00B01883" w:rsidRPr="00CC2725" w:rsidTr="00B01883">
        <w:tc>
          <w:tcPr>
            <w:tcW w:w="3567" w:type="dxa"/>
            <w:shd w:val="clear" w:color="auto" w:fill="auto"/>
            <w:vAlign w:val="center"/>
          </w:tcPr>
          <w:p w:rsidR="00B01883" w:rsidRDefault="00B01883" w:rsidP="00B01883">
            <w:pPr>
              <w:ind w:right="90"/>
              <w:rPr>
                <w:rFonts w:cstheme="minorHAnsi"/>
                <w:i/>
                <w:sz w:val="18"/>
                <w:szCs w:val="18"/>
              </w:rPr>
            </w:pPr>
            <w:r w:rsidRPr="00B01883">
              <w:rPr>
                <w:b/>
                <w:sz w:val="18"/>
                <w:szCs w:val="18"/>
              </w:rPr>
              <w:t xml:space="preserve">1. </w:t>
            </w:r>
            <w:r w:rsidRPr="00B01883">
              <w:rPr>
                <w:rFonts w:ascii="Calibri" w:eastAsia="MS Mincho" w:hAnsi="Calibri" w:cs="Calibri"/>
                <w:b/>
                <w:bCs/>
                <w:sz w:val="18"/>
                <w:szCs w:val="18"/>
              </w:rPr>
              <w:t xml:space="preserve">Mission, Vision, and Core Values (MEASURE 1) </w:t>
            </w:r>
            <w:r w:rsidRPr="00B01883">
              <w:rPr>
                <w:rFonts w:cstheme="minorHAnsi"/>
                <w:i/>
                <w:sz w:val="18"/>
                <w:szCs w:val="18"/>
              </w:rPr>
              <w:t>Effective educational leaders develop, advocate, and enact a shared mission, vision, and core values of high-quality education and academic success and well-being of each student.</w:t>
            </w:r>
          </w:p>
          <w:p w:rsidR="00B01883" w:rsidRPr="00B01883" w:rsidRDefault="00B01883" w:rsidP="00B01883">
            <w:pPr>
              <w:ind w:right="90"/>
              <w:rPr>
                <w:rFonts w:ascii="Calibri" w:eastAsia="MS Mincho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01883" w:rsidRPr="00CC2725" w:rsidRDefault="00B01883" w:rsidP="00B018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C2725">
              <w:rPr>
                <w:rFonts w:asciiTheme="minorHAnsi" w:eastAsiaTheme="minorHAnsi" w:hAnsiTheme="minorHAnsi" w:cstheme="minorBidi"/>
                <w:sz w:val="22"/>
                <w:szCs w:val="22"/>
              </w:rPr>
              <w:t>I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01883" w:rsidRPr="00CC2725" w:rsidRDefault="00B01883" w:rsidP="00B018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C2725">
              <w:rPr>
                <w:rFonts w:asciiTheme="minorHAnsi" w:eastAsiaTheme="minorHAnsi" w:hAnsiTheme="minorHAnsi" w:cstheme="minorBidi"/>
                <w:sz w:val="22"/>
                <w:szCs w:val="22"/>
              </w:rPr>
              <w:t>D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01883" w:rsidRPr="00CC2725" w:rsidRDefault="00B01883" w:rsidP="00B018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C2725">
              <w:rPr>
                <w:rFonts w:asciiTheme="minorHAnsi" w:eastAsiaTheme="minorHAnsi" w:hAnsiTheme="minorHAnsi" w:cstheme="minorBidi"/>
                <w:sz w:val="22"/>
                <w:szCs w:val="22"/>
              </w:rPr>
              <w:t>A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01883" w:rsidRPr="00CC2725" w:rsidRDefault="00B01883" w:rsidP="00B018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C2725">
              <w:rPr>
                <w:rFonts w:asciiTheme="minorHAnsi" w:eastAsiaTheme="minorHAnsi" w:hAnsiTheme="minorHAnsi" w:cstheme="minorBidi"/>
                <w:sz w:val="22"/>
                <w:szCs w:val="22"/>
              </w:rPr>
              <w:t>E</w:t>
            </w:r>
          </w:p>
        </w:tc>
        <w:tc>
          <w:tcPr>
            <w:tcW w:w="4713" w:type="dxa"/>
            <w:shd w:val="clear" w:color="auto" w:fill="auto"/>
          </w:tcPr>
          <w:p w:rsidR="00B01883" w:rsidRPr="00CC2725" w:rsidRDefault="00B01883" w:rsidP="00B0188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B01883" w:rsidRPr="00CC2725" w:rsidTr="00B01883">
        <w:tc>
          <w:tcPr>
            <w:tcW w:w="3567" w:type="dxa"/>
            <w:shd w:val="clear" w:color="auto" w:fill="auto"/>
            <w:vAlign w:val="center"/>
          </w:tcPr>
          <w:p w:rsidR="00B01883" w:rsidRPr="00B01883" w:rsidRDefault="00B01883" w:rsidP="00B01883">
            <w:pPr>
              <w:ind w:right="117"/>
              <w:rPr>
                <w:rFonts w:ascii="Calibri" w:eastAsia="MS Mincho" w:hAnsi="Calibri" w:cs="Calibri"/>
                <w:b/>
                <w:bCs/>
                <w:sz w:val="18"/>
                <w:szCs w:val="18"/>
              </w:rPr>
            </w:pPr>
            <w:r w:rsidRPr="00B01883">
              <w:rPr>
                <w:rFonts w:ascii="Calibri" w:eastAsia="MS Mincho" w:hAnsi="Calibri" w:cs="Calibri"/>
                <w:b/>
                <w:bCs/>
                <w:sz w:val="18"/>
                <w:szCs w:val="18"/>
              </w:rPr>
              <w:t>2: Ethics and Professional Norms (MEASURE 4)</w:t>
            </w:r>
          </w:p>
          <w:p w:rsidR="00B01883" w:rsidRDefault="00B01883" w:rsidP="00B01883">
            <w:pPr>
              <w:pStyle w:val="NoSpacing"/>
              <w:rPr>
                <w:rFonts w:cstheme="minorHAnsi"/>
                <w:i/>
                <w:sz w:val="18"/>
                <w:szCs w:val="18"/>
              </w:rPr>
            </w:pPr>
            <w:r w:rsidRPr="00B01883">
              <w:rPr>
                <w:rFonts w:cstheme="minorHAnsi"/>
                <w:i/>
                <w:sz w:val="18"/>
                <w:szCs w:val="18"/>
              </w:rPr>
              <w:t>Effective educational leaders act ethically and according to professional norms to promote each student’s academic success and well-being.</w:t>
            </w:r>
          </w:p>
          <w:p w:rsidR="00B01883" w:rsidRPr="00B01883" w:rsidRDefault="00B01883" w:rsidP="00B01883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01883" w:rsidRPr="00CC2725" w:rsidRDefault="00B01883" w:rsidP="00B018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C2725">
              <w:rPr>
                <w:rFonts w:asciiTheme="minorHAnsi" w:eastAsiaTheme="minorHAnsi" w:hAnsiTheme="minorHAnsi" w:cstheme="minorBidi"/>
                <w:sz w:val="22"/>
                <w:szCs w:val="22"/>
              </w:rPr>
              <w:t>I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01883" w:rsidRPr="00CC2725" w:rsidRDefault="00B01883" w:rsidP="00B018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C2725">
              <w:rPr>
                <w:rFonts w:asciiTheme="minorHAnsi" w:eastAsiaTheme="minorHAnsi" w:hAnsiTheme="minorHAnsi" w:cstheme="minorBidi"/>
                <w:sz w:val="22"/>
                <w:szCs w:val="22"/>
              </w:rPr>
              <w:t>D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01883" w:rsidRPr="00CC2725" w:rsidRDefault="00B01883" w:rsidP="00B018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C2725">
              <w:rPr>
                <w:rFonts w:asciiTheme="minorHAnsi" w:eastAsiaTheme="minorHAnsi" w:hAnsiTheme="minorHAnsi" w:cstheme="minorBidi"/>
                <w:sz w:val="22"/>
                <w:szCs w:val="22"/>
              </w:rPr>
              <w:t>A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01883" w:rsidRPr="00CC2725" w:rsidRDefault="00B01883" w:rsidP="00B018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C2725">
              <w:rPr>
                <w:rFonts w:asciiTheme="minorHAnsi" w:eastAsiaTheme="minorHAnsi" w:hAnsiTheme="minorHAnsi" w:cstheme="minorBidi"/>
                <w:sz w:val="22"/>
                <w:szCs w:val="22"/>
              </w:rPr>
              <w:t>E</w:t>
            </w:r>
          </w:p>
        </w:tc>
        <w:tc>
          <w:tcPr>
            <w:tcW w:w="4713" w:type="dxa"/>
            <w:shd w:val="clear" w:color="auto" w:fill="auto"/>
          </w:tcPr>
          <w:p w:rsidR="00B01883" w:rsidRPr="00CC2725" w:rsidRDefault="00B01883" w:rsidP="00B0188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B01883" w:rsidRPr="00CC2725" w:rsidTr="00B01883">
        <w:tc>
          <w:tcPr>
            <w:tcW w:w="3567" w:type="dxa"/>
            <w:shd w:val="clear" w:color="auto" w:fill="auto"/>
            <w:vAlign w:val="center"/>
          </w:tcPr>
          <w:p w:rsidR="00B01883" w:rsidRDefault="00B01883" w:rsidP="00B01883">
            <w:pPr>
              <w:ind w:right="630"/>
              <w:rPr>
                <w:rFonts w:cstheme="minorHAnsi"/>
                <w:i/>
                <w:sz w:val="18"/>
                <w:szCs w:val="18"/>
              </w:rPr>
            </w:pPr>
            <w:r w:rsidRPr="00B01883">
              <w:rPr>
                <w:rFonts w:ascii="Calibri" w:eastAsia="MS Mincho" w:hAnsi="Calibri" w:cs="Calibri"/>
                <w:b/>
                <w:bCs/>
                <w:sz w:val="18"/>
                <w:szCs w:val="18"/>
              </w:rPr>
              <w:t xml:space="preserve">3: Equity and Cultural Responsiveness (MEASURE 2) </w:t>
            </w:r>
            <w:r w:rsidRPr="00B01883">
              <w:rPr>
                <w:rFonts w:cstheme="minorHAnsi"/>
                <w:i/>
                <w:sz w:val="18"/>
                <w:szCs w:val="18"/>
              </w:rPr>
              <w:t>Effective educational leaders strive for equity of educational opportunity and culturally responsive practices to promote each student’s academic success and well-being.</w:t>
            </w:r>
          </w:p>
          <w:p w:rsidR="00B01883" w:rsidRPr="00B01883" w:rsidRDefault="00B01883" w:rsidP="00B01883">
            <w:pPr>
              <w:ind w:right="630"/>
              <w:rPr>
                <w:rFonts w:ascii="Calibri" w:eastAsia="MS Mincho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01883" w:rsidRPr="00CC2725" w:rsidRDefault="00B01883" w:rsidP="00B018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C2725">
              <w:rPr>
                <w:rFonts w:asciiTheme="minorHAnsi" w:eastAsiaTheme="minorHAnsi" w:hAnsiTheme="minorHAnsi" w:cstheme="minorBidi"/>
                <w:sz w:val="22"/>
                <w:szCs w:val="22"/>
              </w:rPr>
              <w:t>I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01883" w:rsidRPr="00CC2725" w:rsidRDefault="00B01883" w:rsidP="00B018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C2725">
              <w:rPr>
                <w:rFonts w:asciiTheme="minorHAnsi" w:eastAsiaTheme="minorHAnsi" w:hAnsiTheme="minorHAnsi" w:cstheme="minorBidi"/>
                <w:sz w:val="22"/>
                <w:szCs w:val="22"/>
              </w:rPr>
              <w:t>D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01883" w:rsidRPr="00CC2725" w:rsidRDefault="00B01883" w:rsidP="00B018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C2725">
              <w:rPr>
                <w:rFonts w:asciiTheme="minorHAnsi" w:eastAsiaTheme="minorHAnsi" w:hAnsiTheme="minorHAnsi" w:cstheme="minorBidi"/>
                <w:sz w:val="22"/>
                <w:szCs w:val="22"/>
              </w:rPr>
              <w:t>A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01883" w:rsidRPr="00CC2725" w:rsidRDefault="00B01883" w:rsidP="00B018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C2725">
              <w:rPr>
                <w:rFonts w:asciiTheme="minorHAnsi" w:eastAsiaTheme="minorHAnsi" w:hAnsiTheme="minorHAnsi" w:cstheme="minorBidi"/>
                <w:sz w:val="22"/>
                <w:szCs w:val="22"/>
              </w:rPr>
              <w:t>E</w:t>
            </w:r>
          </w:p>
        </w:tc>
        <w:tc>
          <w:tcPr>
            <w:tcW w:w="4713" w:type="dxa"/>
            <w:shd w:val="clear" w:color="auto" w:fill="auto"/>
          </w:tcPr>
          <w:p w:rsidR="00B01883" w:rsidRPr="00CC2725" w:rsidRDefault="00B01883" w:rsidP="00B0188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B01883" w:rsidRPr="00CC2725" w:rsidTr="00B01883">
        <w:tc>
          <w:tcPr>
            <w:tcW w:w="3567" w:type="dxa"/>
            <w:shd w:val="clear" w:color="auto" w:fill="auto"/>
            <w:vAlign w:val="center"/>
          </w:tcPr>
          <w:p w:rsidR="00B01883" w:rsidRPr="00B01883" w:rsidRDefault="00B01883" w:rsidP="00B01883">
            <w:pPr>
              <w:tabs>
                <w:tab w:val="left" w:pos="8640"/>
              </w:tabs>
              <w:ind w:right="108"/>
              <w:rPr>
                <w:rFonts w:ascii="Calibri" w:eastAsia="MS Mincho" w:hAnsi="Calibri" w:cs="Calibri"/>
                <w:b/>
                <w:bCs/>
                <w:sz w:val="18"/>
                <w:szCs w:val="18"/>
              </w:rPr>
            </w:pPr>
            <w:r w:rsidRPr="00B01883">
              <w:rPr>
                <w:rFonts w:ascii="Calibri" w:eastAsia="MS Mincho" w:hAnsi="Calibri" w:cs="Calibri"/>
                <w:b/>
                <w:bCs/>
                <w:sz w:val="18"/>
                <w:szCs w:val="18"/>
              </w:rPr>
              <w:t xml:space="preserve">4:  Curriculum, Instruction, and Assessment </w:t>
            </w:r>
          </w:p>
          <w:p w:rsidR="00B01883" w:rsidRDefault="00B01883" w:rsidP="00B01883">
            <w:pPr>
              <w:tabs>
                <w:tab w:val="left" w:pos="8640"/>
              </w:tabs>
              <w:ind w:right="108"/>
              <w:rPr>
                <w:rFonts w:cstheme="minorHAnsi"/>
                <w:i/>
                <w:sz w:val="18"/>
                <w:szCs w:val="18"/>
              </w:rPr>
            </w:pPr>
            <w:r w:rsidRPr="00B01883">
              <w:rPr>
                <w:rFonts w:ascii="Calibri" w:eastAsia="MS Mincho" w:hAnsi="Calibri" w:cs="Calibri"/>
                <w:b/>
                <w:bCs/>
                <w:sz w:val="18"/>
                <w:szCs w:val="18"/>
              </w:rPr>
              <w:t xml:space="preserve">(MEASURE 3) </w:t>
            </w:r>
            <w:r w:rsidRPr="00B01883">
              <w:rPr>
                <w:rFonts w:cstheme="minorHAnsi"/>
                <w:i/>
                <w:sz w:val="18"/>
                <w:szCs w:val="18"/>
              </w:rPr>
              <w:t>Effective educational leaders develop and support intellectually rigorous and coherent systems of curriculum, instruction, and assessment to promote each student’s academic success and well-being.</w:t>
            </w:r>
          </w:p>
          <w:p w:rsidR="00B01883" w:rsidRPr="00B01883" w:rsidRDefault="00B01883" w:rsidP="00B01883">
            <w:pPr>
              <w:tabs>
                <w:tab w:val="left" w:pos="8640"/>
              </w:tabs>
              <w:ind w:right="108"/>
              <w:rPr>
                <w:rFonts w:ascii="Calibri" w:eastAsia="MS Mincho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01883" w:rsidRPr="00CC2725" w:rsidRDefault="00B01883" w:rsidP="00B018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C2725">
              <w:rPr>
                <w:rFonts w:asciiTheme="minorHAnsi" w:eastAsiaTheme="minorHAnsi" w:hAnsiTheme="minorHAnsi" w:cstheme="minorBidi"/>
                <w:sz w:val="22"/>
                <w:szCs w:val="22"/>
              </w:rPr>
              <w:t>I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01883" w:rsidRPr="00CC2725" w:rsidRDefault="00B01883" w:rsidP="00B018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C2725">
              <w:rPr>
                <w:rFonts w:asciiTheme="minorHAnsi" w:eastAsiaTheme="minorHAnsi" w:hAnsiTheme="minorHAnsi" w:cstheme="minorBidi"/>
                <w:sz w:val="22"/>
                <w:szCs w:val="22"/>
              </w:rPr>
              <w:t>D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01883" w:rsidRPr="00CC2725" w:rsidRDefault="00B01883" w:rsidP="00B018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C2725">
              <w:rPr>
                <w:rFonts w:asciiTheme="minorHAnsi" w:eastAsiaTheme="minorHAnsi" w:hAnsiTheme="minorHAnsi" w:cstheme="minorBidi"/>
                <w:sz w:val="22"/>
                <w:szCs w:val="22"/>
              </w:rPr>
              <w:t>A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01883" w:rsidRPr="00CC2725" w:rsidRDefault="00B01883" w:rsidP="00B018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C2725">
              <w:rPr>
                <w:rFonts w:asciiTheme="minorHAnsi" w:eastAsiaTheme="minorHAnsi" w:hAnsiTheme="minorHAnsi" w:cstheme="minorBidi"/>
                <w:sz w:val="22"/>
                <w:szCs w:val="22"/>
              </w:rPr>
              <w:t>E</w:t>
            </w:r>
          </w:p>
        </w:tc>
        <w:tc>
          <w:tcPr>
            <w:tcW w:w="4713" w:type="dxa"/>
            <w:shd w:val="clear" w:color="auto" w:fill="auto"/>
          </w:tcPr>
          <w:p w:rsidR="00B01883" w:rsidRPr="00CC2725" w:rsidRDefault="00B01883" w:rsidP="00B0188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B01883" w:rsidRPr="00CC2725" w:rsidTr="00B01883">
        <w:tc>
          <w:tcPr>
            <w:tcW w:w="3567" w:type="dxa"/>
            <w:shd w:val="clear" w:color="auto" w:fill="auto"/>
            <w:vAlign w:val="center"/>
          </w:tcPr>
          <w:p w:rsidR="00B01883" w:rsidRDefault="00B01883" w:rsidP="00B01883">
            <w:pPr>
              <w:ind w:right="144"/>
              <w:rPr>
                <w:rFonts w:cstheme="minorHAnsi"/>
                <w:i/>
                <w:sz w:val="18"/>
                <w:szCs w:val="18"/>
              </w:rPr>
            </w:pPr>
            <w:r w:rsidRPr="00B01883">
              <w:rPr>
                <w:rFonts w:ascii="Calibri" w:eastAsia="MS Mincho" w:hAnsi="Calibri" w:cs="Calibri"/>
                <w:b/>
                <w:bCs/>
                <w:sz w:val="18"/>
                <w:szCs w:val="18"/>
              </w:rPr>
              <w:t xml:space="preserve">5: Community of Care and Support for Students (MEASURE 3) </w:t>
            </w:r>
            <w:r w:rsidRPr="00B01883">
              <w:rPr>
                <w:rFonts w:cstheme="minorHAnsi"/>
                <w:i/>
                <w:sz w:val="18"/>
                <w:szCs w:val="18"/>
              </w:rPr>
              <w:t>Effective educational leaders cultivate an inclusive, caring, and supportive school community that promotes the academic success and well-being of each student.</w:t>
            </w:r>
          </w:p>
          <w:p w:rsidR="00B01883" w:rsidRPr="00B01883" w:rsidRDefault="00B01883" w:rsidP="00B01883">
            <w:pPr>
              <w:ind w:right="144"/>
              <w:rPr>
                <w:rFonts w:ascii="Calibri" w:eastAsia="MS Mincho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01883" w:rsidRPr="00CC2725" w:rsidRDefault="00B01883" w:rsidP="00B018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C2725">
              <w:rPr>
                <w:rFonts w:asciiTheme="minorHAnsi" w:eastAsiaTheme="minorHAnsi" w:hAnsiTheme="minorHAnsi" w:cstheme="minorBidi"/>
                <w:sz w:val="22"/>
                <w:szCs w:val="22"/>
              </w:rPr>
              <w:t>I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01883" w:rsidRPr="00CC2725" w:rsidRDefault="00B01883" w:rsidP="00B018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C2725">
              <w:rPr>
                <w:rFonts w:asciiTheme="minorHAnsi" w:eastAsiaTheme="minorHAnsi" w:hAnsiTheme="minorHAnsi" w:cstheme="minorBidi"/>
                <w:sz w:val="22"/>
                <w:szCs w:val="22"/>
              </w:rPr>
              <w:t>D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01883" w:rsidRPr="00CC2725" w:rsidRDefault="00B01883" w:rsidP="00B018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C2725">
              <w:rPr>
                <w:rFonts w:asciiTheme="minorHAnsi" w:eastAsiaTheme="minorHAnsi" w:hAnsiTheme="minorHAnsi" w:cstheme="minorBidi"/>
                <w:sz w:val="22"/>
                <w:szCs w:val="22"/>
              </w:rPr>
              <w:t>A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01883" w:rsidRPr="00CC2725" w:rsidRDefault="00B01883" w:rsidP="00B018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C2725">
              <w:rPr>
                <w:rFonts w:asciiTheme="minorHAnsi" w:eastAsiaTheme="minorHAnsi" w:hAnsiTheme="minorHAnsi" w:cstheme="minorBidi"/>
                <w:sz w:val="22"/>
                <w:szCs w:val="22"/>
              </w:rPr>
              <w:t>E</w:t>
            </w:r>
          </w:p>
        </w:tc>
        <w:tc>
          <w:tcPr>
            <w:tcW w:w="4713" w:type="dxa"/>
            <w:shd w:val="clear" w:color="auto" w:fill="auto"/>
          </w:tcPr>
          <w:p w:rsidR="00B01883" w:rsidRPr="00CC2725" w:rsidRDefault="00B01883" w:rsidP="00B0188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B01883" w:rsidRPr="00CC2725" w:rsidTr="00B01883">
        <w:tc>
          <w:tcPr>
            <w:tcW w:w="3567" w:type="dxa"/>
            <w:shd w:val="clear" w:color="auto" w:fill="auto"/>
            <w:vAlign w:val="center"/>
          </w:tcPr>
          <w:p w:rsidR="00B01883" w:rsidRDefault="00B01883" w:rsidP="00B01883">
            <w:pPr>
              <w:ind w:right="144"/>
              <w:rPr>
                <w:rFonts w:cstheme="minorHAnsi"/>
                <w:i/>
                <w:sz w:val="18"/>
                <w:szCs w:val="18"/>
              </w:rPr>
            </w:pPr>
            <w:r w:rsidRPr="00B01883">
              <w:rPr>
                <w:rFonts w:ascii="Calibri" w:eastAsia="MS Mincho" w:hAnsi="Calibri" w:cs="Calibri"/>
                <w:b/>
                <w:bCs/>
                <w:sz w:val="18"/>
                <w:szCs w:val="18"/>
              </w:rPr>
              <w:t xml:space="preserve">6: Professional Capacity of School Personnel (MEASURE 3) </w:t>
            </w:r>
            <w:r w:rsidRPr="00B01883">
              <w:rPr>
                <w:rFonts w:cstheme="minorHAnsi"/>
                <w:i/>
                <w:sz w:val="18"/>
                <w:szCs w:val="18"/>
              </w:rPr>
              <w:t>Effective educational leaders develop the professional capacity and practice of school personnel to promote each student’s academic success and well-being.</w:t>
            </w:r>
          </w:p>
          <w:p w:rsidR="00B01883" w:rsidRPr="00B01883" w:rsidRDefault="00B01883" w:rsidP="00B01883">
            <w:pPr>
              <w:ind w:right="144"/>
              <w:rPr>
                <w:rFonts w:ascii="Calibri" w:eastAsia="MS Mincho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01883" w:rsidRPr="00CC2725" w:rsidRDefault="00B01883" w:rsidP="00B018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C2725">
              <w:rPr>
                <w:rFonts w:asciiTheme="minorHAnsi" w:eastAsiaTheme="minorHAnsi" w:hAnsiTheme="minorHAnsi" w:cstheme="minorBidi"/>
                <w:sz w:val="22"/>
                <w:szCs w:val="22"/>
              </w:rPr>
              <w:t>I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01883" w:rsidRPr="00CC2725" w:rsidRDefault="00B01883" w:rsidP="00B018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C2725">
              <w:rPr>
                <w:rFonts w:asciiTheme="minorHAnsi" w:eastAsiaTheme="minorHAnsi" w:hAnsiTheme="minorHAnsi" w:cstheme="minorBidi"/>
                <w:sz w:val="22"/>
                <w:szCs w:val="22"/>
              </w:rPr>
              <w:t>D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01883" w:rsidRPr="00CC2725" w:rsidRDefault="00B01883" w:rsidP="00B018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C2725">
              <w:rPr>
                <w:rFonts w:asciiTheme="minorHAnsi" w:eastAsiaTheme="minorHAnsi" w:hAnsiTheme="minorHAnsi" w:cstheme="minorBidi"/>
                <w:sz w:val="22"/>
                <w:szCs w:val="22"/>
              </w:rPr>
              <w:t>A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01883" w:rsidRPr="00CC2725" w:rsidRDefault="00B01883" w:rsidP="00B018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C2725">
              <w:rPr>
                <w:rFonts w:asciiTheme="minorHAnsi" w:eastAsiaTheme="minorHAnsi" w:hAnsiTheme="minorHAnsi" w:cstheme="minorBidi"/>
                <w:sz w:val="22"/>
                <w:szCs w:val="22"/>
              </w:rPr>
              <w:t>E</w:t>
            </w:r>
          </w:p>
        </w:tc>
        <w:tc>
          <w:tcPr>
            <w:tcW w:w="4713" w:type="dxa"/>
            <w:shd w:val="clear" w:color="auto" w:fill="auto"/>
          </w:tcPr>
          <w:p w:rsidR="00B01883" w:rsidRPr="00CC2725" w:rsidRDefault="00B01883" w:rsidP="00B0188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B01883" w:rsidRPr="00CC2725" w:rsidTr="00B01883">
        <w:tc>
          <w:tcPr>
            <w:tcW w:w="3567" w:type="dxa"/>
            <w:shd w:val="clear" w:color="auto" w:fill="auto"/>
            <w:vAlign w:val="center"/>
          </w:tcPr>
          <w:p w:rsidR="00B01883" w:rsidRDefault="00B01883" w:rsidP="00B01883">
            <w:pPr>
              <w:ind w:right="144"/>
              <w:rPr>
                <w:i/>
                <w:sz w:val="18"/>
                <w:szCs w:val="18"/>
              </w:rPr>
            </w:pPr>
            <w:r w:rsidRPr="00B01883">
              <w:rPr>
                <w:rFonts w:ascii="Calibri" w:eastAsia="MS Mincho" w:hAnsi="Calibri" w:cs="Calibri"/>
                <w:b/>
                <w:bCs/>
                <w:sz w:val="18"/>
                <w:szCs w:val="18"/>
              </w:rPr>
              <w:t xml:space="preserve">7: Professional Community for Teachers and Staff (MEASURE 2) </w:t>
            </w:r>
            <w:r w:rsidRPr="00B01883">
              <w:rPr>
                <w:i/>
                <w:sz w:val="18"/>
                <w:szCs w:val="18"/>
              </w:rPr>
              <w:t>Effective educational leaders foster a professional community of teachers and other professional staff to promote each student’s academic success and well-being.</w:t>
            </w:r>
          </w:p>
          <w:p w:rsidR="00B01883" w:rsidRDefault="00B01883" w:rsidP="00B01883">
            <w:pPr>
              <w:ind w:right="144"/>
              <w:rPr>
                <w:rFonts w:ascii="Calibri" w:eastAsia="MS Mincho" w:hAnsi="Calibri" w:cs="Calibri"/>
                <w:b/>
                <w:bCs/>
                <w:sz w:val="18"/>
                <w:szCs w:val="18"/>
              </w:rPr>
            </w:pPr>
          </w:p>
          <w:p w:rsidR="00B01883" w:rsidRPr="00B01883" w:rsidRDefault="00B01883" w:rsidP="00B01883">
            <w:pPr>
              <w:ind w:right="144"/>
              <w:rPr>
                <w:rFonts w:ascii="Calibri" w:eastAsia="MS Mincho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01883" w:rsidRPr="00CC2725" w:rsidRDefault="00B01883" w:rsidP="00B018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C2725">
              <w:rPr>
                <w:rFonts w:asciiTheme="minorHAnsi" w:eastAsiaTheme="minorHAnsi" w:hAnsiTheme="minorHAnsi" w:cstheme="minorBidi"/>
                <w:sz w:val="22"/>
                <w:szCs w:val="22"/>
              </w:rPr>
              <w:t>I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01883" w:rsidRPr="00CC2725" w:rsidRDefault="00B01883" w:rsidP="00B018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C2725">
              <w:rPr>
                <w:rFonts w:asciiTheme="minorHAnsi" w:eastAsiaTheme="minorHAnsi" w:hAnsiTheme="minorHAnsi" w:cstheme="minorBidi"/>
                <w:sz w:val="22"/>
                <w:szCs w:val="22"/>
              </w:rPr>
              <w:t>D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01883" w:rsidRPr="00CC2725" w:rsidRDefault="00B01883" w:rsidP="00B018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C2725">
              <w:rPr>
                <w:rFonts w:asciiTheme="minorHAnsi" w:eastAsiaTheme="minorHAnsi" w:hAnsiTheme="minorHAnsi" w:cstheme="minorBidi"/>
                <w:sz w:val="22"/>
                <w:szCs w:val="22"/>
              </w:rPr>
              <w:t>A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01883" w:rsidRPr="00CC2725" w:rsidRDefault="00B01883" w:rsidP="00B018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C2725">
              <w:rPr>
                <w:rFonts w:asciiTheme="minorHAnsi" w:eastAsiaTheme="minorHAnsi" w:hAnsiTheme="minorHAnsi" w:cstheme="minorBidi"/>
                <w:sz w:val="22"/>
                <w:szCs w:val="22"/>
              </w:rPr>
              <w:t>E</w:t>
            </w:r>
          </w:p>
        </w:tc>
        <w:tc>
          <w:tcPr>
            <w:tcW w:w="4713" w:type="dxa"/>
            <w:shd w:val="clear" w:color="auto" w:fill="auto"/>
          </w:tcPr>
          <w:p w:rsidR="00B01883" w:rsidRPr="00CC2725" w:rsidRDefault="00B01883" w:rsidP="00B0188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B01883" w:rsidRPr="00CC2725" w:rsidTr="00B01883">
        <w:tc>
          <w:tcPr>
            <w:tcW w:w="3567" w:type="dxa"/>
            <w:shd w:val="clear" w:color="auto" w:fill="auto"/>
            <w:vAlign w:val="center"/>
          </w:tcPr>
          <w:p w:rsidR="00B01883" w:rsidRDefault="00B01883" w:rsidP="00B01883">
            <w:pPr>
              <w:ind w:right="144"/>
              <w:rPr>
                <w:i/>
                <w:sz w:val="18"/>
                <w:szCs w:val="18"/>
              </w:rPr>
            </w:pPr>
            <w:r w:rsidRPr="00B01883">
              <w:rPr>
                <w:rFonts w:ascii="Calibri" w:eastAsia="MS Mincho" w:hAnsi="Calibri" w:cs="Calibri"/>
                <w:b/>
                <w:bCs/>
                <w:sz w:val="18"/>
                <w:szCs w:val="18"/>
              </w:rPr>
              <w:lastRenderedPageBreak/>
              <w:t xml:space="preserve">8: Meaningful Engagement of Families and Community (MEASURE 4) </w:t>
            </w:r>
            <w:r w:rsidRPr="00B01883">
              <w:rPr>
                <w:i/>
                <w:sz w:val="18"/>
                <w:szCs w:val="18"/>
              </w:rPr>
              <w:t>Effective educational leaders engage families and the community in meaningful, reciprocal, and mutually beneficial ways to promote each student’s academic success and well-being.</w:t>
            </w:r>
          </w:p>
          <w:p w:rsidR="00B01883" w:rsidRPr="00B01883" w:rsidRDefault="00B01883" w:rsidP="00B01883">
            <w:pPr>
              <w:ind w:right="144"/>
              <w:rPr>
                <w:rFonts w:ascii="Calibri" w:eastAsia="MS Mincho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01883" w:rsidRPr="00CC2725" w:rsidRDefault="00B01883" w:rsidP="00B018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C2725">
              <w:rPr>
                <w:rFonts w:asciiTheme="minorHAnsi" w:eastAsiaTheme="minorHAnsi" w:hAnsiTheme="minorHAnsi" w:cstheme="minorBidi"/>
                <w:sz w:val="22"/>
                <w:szCs w:val="22"/>
              </w:rPr>
              <w:t>I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01883" w:rsidRPr="00CC2725" w:rsidRDefault="00B01883" w:rsidP="00B018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C2725">
              <w:rPr>
                <w:rFonts w:asciiTheme="minorHAnsi" w:eastAsiaTheme="minorHAnsi" w:hAnsiTheme="minorHAnsi" w:cstheme="minorBidi"/>
                <w:sz w:val="22"/>
                <w:szCs w:val="22"/>
              </w:rPr>
              <w:t>D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01883" w:rsidRPr="00CC2725" w:rsidRDefault="00B01883" w:rsidP="00B018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C2725">
              <w:rPr>
                <w:rFonts w:asciiTheme="minorHAnsi" w:eastAsiaTheme="minorHAnsi" w:hAnsiTheme="minorHAnsi" w:cstheme="minorBidi"/>
                <w:sz w:val="22"/>
                <w:szCs w:val="22"/>
              </w:rPr>
              <w:t>A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01883" w:rsidRPr="00CC2725" w:rsidRDefault="00B01883" w:rsidP="00B018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C2725">
              <w:rPr>
                <w:rFonts w:asciiTheme="minorHAnsi" w:eastAsiaTheme="minorHAnsi" w:hAnsiTheme="minorHAnsi" w:cstheme="minorBidi"/>
                <w:sz w:val="22"/>
                <w:szCs w:val="22"/>
              </w:rPr>
              <w:t>E</w:t>
            </w:r>
          </w:p>
        </w:tc>
        <w:tc>
          <w:tcPr>
            <w:tcW w:w="4713" w:type="dxa"/>
            <w:shd w:val="clear" w:color="auto" w:fill="auto"/>
          </w:tcPr>
          <w:p w:rsidR="00B01883" w:rsidRPr="00CC2725" w:rsidRDefault="00B01883" w:rsidP="00B0188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B01883" w:rsidRPr="00CC2725" w:rsidTr="00B01883">
        <w:tc>
          <w:tcPr>
            <w:tcW w:w="3567" w:type="dxa"/>
            <w:shd w:val="clear" w:color="auto" w:fill="auto"/>
            <w:vAlign w:val="center"/>
          </w:tcPr>
          <w:p w:rsidR="00B01883" w:rsidRPr="00B01883" w:rsidRDefault="00B01883" w:rsidP="00B01883">
            <w:pPr>
              <w:ind w:right="144"/>
              <w:rPr>
                <w:rFonts w:ascii="Calibri" w:eastAsia="MS Mincho" w:hAnsi="Calibri" w:cs="Calibri"/>
                <w:b/>
                <w:bCs/>
                <w:sz w:val="18"/>
                <w:szCs w:val="18"/>
              </w:rPr>
            </w:pPr>
            <w:r w:rsidRPr="00B01883">
              <w:rPr>
                <w:rFonts w:ascii="Calibri" w:eastAsia="MS Mincho" w:hAnsi="Calibri" w:cs="Calibri"/>
                <w:b/>
                <w:bCs/>
                <w:sz w:val="18"/>
                <w:szCs w:val="18"/>
              </w:rPr>
              <w:t xml:space="preserve">9: Operations and Management (MEASURE 1) </w:t>
            </w:r>
          </w:p>
          <w:p w:rsidR="00B01883" w:rsidRDefault="00B01883" w:rsidP="00B01883">
            <w:pPr>
              <w:ind w:right="144"/>
              <w:rPr>
                <w:i/>
                <w:sz w:val="18"/>
                <w:szCs w:val="18"/>
              </w:rPr>
            </w:pPr>
            <w:r w:rsidRPr="00B01883">
              <w:rPr>
                <w:i/>
                <w:sz w:val="18"/>
                <w:szCs w:val="18"/>
              </w:rPr>
              <w:t>Effective educational leaders manage school operations and resources to promote each student’s academic success and well-being.</w:t>
            </w:r>
          </w:p>
          <w:p w:rsidR="00B01883" w:rsidRPr="00B01883" w:rsidRDefault="00B01883" w:rsidP="00B01883">
            <w:pPr>
              <w:ind w:right="144"/>
              <w:rPr>
                <w:rFonts w:ascii="Calibri" w:eastAsia="MS Mincho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01883" w:rsidRPr="00CC2725" w:rsidRDefault="00B01883" w:rsidP="00B018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C2725">
              <w:rPr>
                <w:rFonts w:asciiTheme="minorHAnsi" w:eastAsiaTheme="minorHAnsi" w:hAnsiTheme="minorHAnsi" w:cstheme="minorBidi"/>
                <w:sz w:val="22"/>
                <w:szCs w:val="22"/>
              </w:rPr>
              <w:t>I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01883" w:rsidRPr="00CC2725" w:rsidRDefault="00B01883" w:rsidP="00B018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C2725">
              <w:rPr>
                <w:rFonts w:asciiTheme="minorHAnsi" w:eastAsiaTheme="minorHAnsi" w:hAnsiTheme="minorHAnsi" w:cstheme="minorBidi"/>
                <w:sz w:val="22"/>
                <w:szCs w:val="22"/>
              </w:rPr>
              <w:t>D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01883" w:rsidRPr="00CC2725" w:rsidRDefault="00B01883" w:rsidP="00B018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C2725">
              <w:rPr>
                <w:rFonts w:asciiTheme="minorHAnsi" w:eastAsiaTheme="minorHAnsi" w:hAnsiTheme="minorHAnsi" w:cstheme="minorBidi"/>
                <w:sz w:val="22"/>
                <w:szCs w:val="22"/>
              </w:rPr>
              <w:t>A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01883" w:rsidRPr="00CC2725" w:rsidRDefault="00B01883" w:rsidP="00B018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C2725">
              <w:rPr>
                <w:rFonts w:asciiTheme="minorHAnsi" w:eastAsiaTheme="minorHAnsi" w:hAnsiTheme="minorHAnsi" w:cstheme="minorBidi"/>
                <w:sz w:val="22"/>
                <w:szCs w:val="22"/>
              </w:rPr>
              <w:t>E</w:t>
            </w:r>
          </w:p>
        </w:tc>
        <w:tc>
          <w:tcPr>
            <w:tcW w:w="4713" w:type="dxa"/>
            <w:shd w:val="clear" w:color="auto" w:fill="auto"/>
          </w:tcPr>
          <w:p w:rsidR="00B01883" w:rsidRPr="00CC2725" w:rsidRDefault="00B01883" w:rsidP="00B0188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B01883" w:rsidRPr="00CC2725" w:rsidTr="00B01883">
        <w:tc>
          <w:tcPr>
            <w:tcW w:w="3567" w:type="dxa"/>
            <w:shd w:val="clear" w:color="auto" w:fill="auto"/>
            <w:vAlign w:val="center"/>
          </w:tcPr>
          <w:p w:rsidR="00B01883" w:rsidRPr="00B01883" w:rsidRDefault="00B01883" w:rsidP="00B01883">
            <w:pPr>
              <w:ind w:right="144"/>
              <w:rPr>
                <w:rFonts w:ascii="Calibri" w:eastAsia="MS Mincho" w:hAnsi="Calibri" w:cs="Calibri"/>
                <w:b/>
                <w:bCs/>
                <w:sz w:val="18"/>
                <w:szCs w:val="18"/>
              </w:rPr>
            </w:pPr>
            <w:r w:rsidRPr="00B01883">
              <w:rPr>
                <w:rFonts w:ascii="Calibri" w:eastAsia="MS Mincho" w:hAnsi="Calibri" w:cs="Calibri"/>
                <w:b/>
                <w:bCs/>
                <w:sz w:val="18"/>
                <w:szCs w:val="18"/>
              </w:rPr>
              <w:t>10: School Improvement (MEASURE 1)</w:t>
            </w:r>
          </w:p>
          <w:p w:rsidR="00B01883" w:rsidRDefault="00B01883" w:rsidP="00B01883">
            <w:pPr>
              <w:pStyle w:val="NoSpacing"/>
              <w:rPr>
                <w:i/>
                <w:sz w:val="18"/>
                <w:szCs w:val="18"/>
              </w:rPr>
            </w:pPr>
            <w:r w:rsidRPr="00B01883">
              <w:rPr>
                <w:i/>
                <w:sz w:val="18"/>
                <w:szCs w:val="18"/>
              </w:rPr>
              <w:t>Effective educational leaders act as agents of continuous improvement to promote each student’s academic success and well-being.</w:t>
            </w:r>
          </w:p>
          <w:p w:rsidR="00B01883" w:rsidRPr="00B01883" w:rsidRDefault="00B01883" w:rsidP="00B01883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01883" w:rsidRPr="00CC2725" w:rsidRDefault="00B01883" w:rsidP="00B018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C2725">
              <w:rPr>
                <w:rFonts w:asciiTheme="minorHAnsi" w:eastAsiaTheme="minorHAnsi" w:hAnsiTheme="minorHAnsi" w:cstheme="minorBidi"/>
                <w:sz w:val="22"/>
                <w:szCs w:val="22"/>
              </w:rPr>
              <w:t>I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01883" w:rsidRPr="00CC2725" w:rsidRDefault="00B01883" w:rsidP="00B018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C2725">
              <w:rPr>
                <w:rFonts w:asciiTheme="minorHAnsi" w:eastAsiaTheme="minorHAnsi" w:hAnsiTheme="minorHAnsi" w:cstheme="minorBidi"/>
                <w:sz w:val="22"/>
                <w:szCs w:val="22"/>
              </w:rPr>
              <w:t>D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01883" w:rsidRPr="00CC2725" w:rsidRDefault="00B01883" w:rsidP="00B018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C2725">
              <w:rPr>
                <w:rFonts w:asciiTheme="minorHAnsi" w:eastAsiaTheme="minorHAnsi" w:hAnsiTheme="minorHAnsi" w:cstheme="minorBidi"/>
                <w:sz w:val="22"/>
                <w:szCs w:val="22"/>
              </w:rPr>
              <w:t>A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01883" w:rsidRPr="00CC2725" w:rsidRDefault="00B01883" w:rsidP="00B018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C2725">
              <w:rPr>
                <w:rFonts w:asciiTheme="minorHAnsi" w:eastAsiaTheme="minorHAnsi" w:hAnsiTheme="minorHAnsi" w:cstheme="minorBidi"/>
                <w:sz w:val="22"/>
                <w:szCs w:val="22"/>
              </w:rPr>
              <w:t>E</w:t>
            </w:r>
          </w:p>
        </w:tc>
        <w:tc>
          <w:tcPr>
            <w:tcW w:w="4713" w:type="dxa"/>
            <w:shd w:val="clear" w:color="auto" w:fill="auto"/>
          </w:tcPr>
          <w:p w:rsidR="00B01883" w:rsidRPr="00CC2725" w:rsidRDefault="00B01883" w:rsidP="00B0188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</w:tbl>
    <w:p w:rsidR="005E4372" w:rsidRDefault="005E4372" w:rsidP="00E63E1C">
      <w:pPr>
        <w:pStyle w:val="NoSpacing"/>
        <w:rPr>
          <w:sz w:val="12"/>
          <w:szCs w:val="1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329"/>
        <w:gridCol w:w="3001"/>
      </w:tblGrid>
      <w:tr w:rsidR="00B01883" w:rsidRPr="0000187A" w:rsidTr="00E02C3A">
        <w:trPr>
          <w:trHeight w:val="504"/>
        </w:trPr>
        <w:tc>
          <w:tcPr>
            <w:tcW w:w="6498" w:type="dxa"/>
            <w:shd w:val="clear" w:color="auto" w:fill="auto"/>
          </w:tcPr>
          <w:p w:rsidR="00B01883" w:rsidRPr="0000187A" w:rsidRDefault="00B01883" w:rsidP="00E02C3A">
            <w:pPr>
              <w:pStyle w:val="NoSpacing"/>
              <w:rPr>
                <w:b/>
                <w:sz w:val="16"/>
                <w:szCs w:val="12"/>
              </w:rPr>
            </w:pPr>
            <w:proofErr w:type="spellStart"/>
            <w:r w:rsidRPr="0000187A">
              <w:rPr>
                <w:b/>
                <w:sz w:val="16"/>
                <w:szCs w:val="12"/>
              </w:rPr>
              <w:t>Evaluatee’s</w:t>
            </w:r>
            <w:proofErr w:type="spellEnd"/>
            <w:r w:rsidRPr="0000187A">
              <w:rPr>
                <w:b/>
                <w:sz w:val="16"/>
                <w:szCs w:val="12"/>
              </w:rPr>
              <w:t xml:space="preserve"> Signature:</w:t>
            </w:r>
          </w:p>
          <w:p w:rsidR="00B01883" w:rsidRPr="0000187A" w:rsidRDefault="00B01883" w:rsidP="00E02C3A">
            <w:pPr>
              <w:pStyle w:val="NoSpacing"/>
              <w:rPr>
                <w:b/>
                <w:sz w:val="16"/>
                <w:szCs w:val="12"/>
              </w:rPr>
            </w:pPr>
          </w:p>
          <w:p w:rsidR="00B01883" w:rsidRPr="0000187A" w:rsidRDefault="00B01883" w:rsidP="00E02C3A">
            <w:pPr>
              <w:pStyle w:val="NoSpacing"/>
              <w:rPr>
                <w:b/>
                <w:sz w:val="16"/>
                <w:szCs w:val="12"/>
              </w:rPr>
            </w:pPr>
          </w:p>
        </w:tc>
        <w:tc>
          <w:tcPr>
            <w:tcW w:w="3078" w:type="dxa"/>
            <w:shd w:val="clear" w:color="auto" w:fill="auto"/>
          </w:tcPr>
          <w:p w:rsidR="00B01883" w:rsidRPr="0000187A" w:rsidRDefault="00B01883" w:rsidP="00E02C3A">
            <w:pPr>
              <w:pStyle w:val="NoSpacing"/>
              <w:rPr>
                <w:b/>
                <w:sz w:val="16"/>
                <w:szCs w:val="12"/>
              </w:rPr>
            </w:pPr>
            <w:r w:rsidRPr="0000187A">
              <w:rPr>
                <w:b/>
                <w:sz w:val="16"/>
                <w:szCs w:val="12"/>
              </w:rPr>
              <w:t>Date:</w:t>
            </w:r>
          </w:p>
        </w:tc>
      </w:tr>
      <w:tr w:rsidR="00B01883" w:rsidRPr="0000187A" w:rsidTr="00E02C3A">
        <w:trPr>
          <w:trHeight w:val="504"/>
        </w:trPr>
        <w:tc>
          <w:tcPr>
            <w:tcW w:w="6498" w:type="dxa"/>
            <w:shd w:val="clear" w:color="auto" w:fill="auto"/>
          </w:tcPr>
          <w:p w:rsidR="00B01883" w:rsidRPr="0000187A" w:rsidRDefault="00B01883" w:rsidP="00E02C3A">
            <w:pPr>
              <w:pStyle w:val="NoSpacing"/>
              <w:rPr>
                <w:b/>
                <w:sz w:val="16"/>
                <w:szCs w:val="12"/>
              </w:rPr>
            </w:pPr>
            <w:r w:rsidRPr="0000187A">
              <w:rPr>
                <w:b/>
                <w:sz w:val="16"/>
                <w:szCs w:val="12"/>
              </w:rPr>
              <w:t>Supervisor’s Signature:</w:t>
            </w:r>
          </w:p>
          <w:p w:rsidR="00B01883" w:rsidRPr="0000187A" w:rsidRDefault="00B01883" w:rsidP="00E02C3A">
            <w:pPr>
              <w:pStyle w:val="NoSpacing"/>
              <w:rPr>
                <w:b/>
                <w:sz w:val="16"/>
                <w:szCs w:val="12"/>
              </w:rPr>
            </w:pPr>
          </w:p>
          <w:p w:rsidR="00B01883" w:rsidRPr="0000187A" w:rsidRDefault="00B01883" w:rsidP="00E02C3A">
            <w:pPr>
              <w:pStyle w:val="NoSpacing"/>
              <w:rPr>
                <w:b/>
                <w:sz w:val="16"/>
                <w:szCs w:val="12"/>
              </w:rPr>
            </w:pPr>
          </w:p>
        </w:tc>
        <w:tc>
          <w:tcPr>
            <w:tcW w:w="3078" w:type="dxa"/>
            <w:shd w:val="clear" w:color="auto" w:fill="auto"/>
          </w:tcPr>
          <w:p w:rsidR="00B01883" w:rsidRPr="0000187A" w:rsidRDefault="00B01883" w:rsidP="00E02C3A">
            <w:pPr>
              <w:pStyle w:val="NoSpacing"/>
              <w:rPr>
                <w:b/>
                <w:sz w:val="16"/>
                <w:szCs w:val="12"/>
              </w:rPr>
            </w:pPr>
            <w:r w:rsidRPr="0000187A">
              <w:rPr>
                <w:b/>
                <w:sz w:val="16"/>
                <w:szCs w:val="12"/>
              </w:rPr>
              <w:t>Date:</w:t>
            </w:r>
          </w:p>
        </w:tc>
      </w:tr>
    </w:tbl>
    <w:p w:rsidR="00B01883" w:rsidRPr="00556D5B" w:rsidRDefault="00B01883" w:rsidP="00E63E1C">
      <w:pPr>
        <w:pStyle w:val="NoSpacing"/>
        <w:rPr>
          <w:sz w:val="12"/>
          <w:szCs w:val="12"/>
        </w:rPr>
      </w:pPr>
      <w:bookmarkStart w:id="0" w:name="_GoBack"/>
      <w:bookmarkEnd w:id="0"/>
    </w:p>
    <w:sectPr w:rsidR="00B01883" w:rsidRPr="00556D5B" w:rsidSect="00CC2725">
      <w:headerReference w:type="default" r:id="rId11"/>
      <w:footnotePr>
        <w:numFmt w:val="lowerLetter"/>
        <w:numRestart w:val="eachSect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373" w:rsidRDefault="00532373">
      <w:r>
        <w:separator/>
      </w:r>
    </w:p>
  </w:endnote>
  <w:endnote w:type="continuationSeparator" w:id="0">
    <w:p w:rsidR="00532373" w:rsidRDefault="00532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373" w:rsidRDefault="00532373">
      <w:r>
        <w:separator/>
      </w:r>
    </w:p>
  </w:footnote>
  <w:footnote w:type="continuationSeparator" w:id="0">
    <w:p w:rsidR="00532373" w:rsidRDefault="00532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AEB" w:rsidRPr="002C3140" w:rsidRDefault="00532373" w:rsidP="002C31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D085A"/>
    <w:multiLevelType w:val="hybridMultilevel"/>
    <w:tmpl w:val="50EE3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numFmt w:val="lowerLetter"/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2A7"/>
    <w:rsid w:val="00010F7F"/>
    <w:rsid w:val="00082C6A"/>
    <w:rsid w:val="00084CE9"/>
    <w:rsid w:val="00096608"/>
    <w:rsid w:val="000D1B3D"/>
    <w:rsid w:val="000D1B9B"/>
    <w:rsid w:val="00103BDE"/>
    <w:rsid w:val="00131FA1"/>
    <w:rsid w:val="00135228"/>
    <w:rsid w:val="00151498"/>
    <w:rsid w:val="00177D5F"/>
    <w:rsid w:val="001A0383"/>
    <w:rsid w:val="001C3BE6"/>
    <w:rsid w:val="001D48B4"/>
    <w:rsid w:val="001E5E79"/>
    <w:rsid w:val="00200C11"/>
    <w:rsid w:val="0023112B"/>
    <w:rsid w:val="00247ED0"/>
    <w:rsid w:val="002800D6"/>
    <w:rsid w:val="00280DAA"/>
    <w:rsid w:val="00284056"/>
    <w:rsid w:val="002B0F10"/>
    <w:rsid w:val="002C3140"/>
    <w:rsid w:val="002C3756"/>
    <w:rsid w:val="002D0563"/>
    <w:rsid w:val="002E48DC"/>
    <w:rsid w:val="003461E5"/>
    <w:rsid w:val="00382C30"/>
    <w:rsid w:val="003E6DB4"/>
    <w:rsid w:val="00420D37"/>
    <w:rsid w:val="004710B8"/>
    <w:rsid w:val="004769DA"/>
    <w:rsid w:val="004A31D6"/>
    <w:rsid w:val="004B4E2C"/>
    <w:rsid w:val="004F4C7D"/>
    <w:rsid w:val="00507079"/>
    <w:rsid w:val="00513CA4"/>
    <w:rsid w:val="00532373"/>
    <w:rsid w:val="00557BBD"/>
    <w:rsid w:val="005C158B"/>
    <w:rsid w:val="005C3CC7"/>
    <w:rsid w:val="005E4372"/>
    <w:rsid w:val="005F72A7"/>
    <w:rsid w:val="00614F8E"/>
    <w:rsid w:val="00635D94"/>
    <w:rsid w:val="006433BA"/>
    <w:rsid w:val="00692829"/>
    <w:rsid w:val="0069791D"/>
    <w:rsid w:val="006B72F6"/>
    <w:rsid w:val="00710751"/>
    <w:rsid w:val="00734485"/>
    <w:rsid w:val="00734D33"/>
    <w:rsid w:val="00782974"/>
    <w:rsid w:val="00790364"/>
    <w:rsid w:val="007A3368"/>
    <w:rsid w:val="007D1710"/>
    <w:rsid w:val="007E337B"/>
    <w:rsid w:val="007E6EEB"/>
    <w:rsid w:val="00815447"/>
    <w:rsid w:val="0085585A"/>
    <w:rsid w:val="00861133"/>
    <w:rsid w:val="008B39C3"/>
    <w:rsid w:val="008D5BD8"/>
    <w:rsid w:val="008E36B8"/>
    <w:rsid w:val="008F50D3"/>
    <w:rsid w:val="00947AF4"/>
    <w:rsid w:val="00955B5B"/>
    <w:rsid w:val="00966081"/>
    <w:rsid w:val="00975FD0"/>
    <w:rsid w:val="00980F7E"/>
    <w:rsid w:val="009C543A"/>
    <w:rsid w:val="009D2FB7"/>
    <w:rsid w:val="00A06618"/>
    <w:rsid w:val="00A133E4"/>
    <w:rsid w:val="00A22578"/>
    <w:rsid w:val="00A32CA9"/>
    <w:rsid w:val="00A67A34"/>
    <w:rsid w:val="00A877A7"/>
    <w:rsid w:val="00B01883"/>
    <w:rsid w:val="00B55A61"/>
    <w:rsid w:val="00B90648"/>
    <w:rsid w:val="00B92085"/>
    <w:rsid w:val="00BD15A3"/>
    <w:rsid w:val="00BD3110"/>
    <w:rsid w:val="00C1570D"/>
    <w:rsid w:val="00C6314B"/>
    <w:rsid w:val="00C67B27"/>
    <w:rsid w:val="00CC2725"/>
    <w:rsid w:val="00CD297A"/>
    <w:rsid w:val="00CD356C"/>
    <w:rsid w:val="00D562A4"/>
    <w:rsid w:val="00D6036F"/>
    <w:rsid w:val="00D6061C"/>
    <w:rsid w:val="00D60DD6"/>
    <w:rsid w:val="00D777B7"/>
    <w:rsid w:val="00D95089"/>
    <w:rsid w:val="00D951E1"/>
    <w:rsid w:val="00DC28CC"/>
    <w:rsid w:val="00DE22B4"/>
    <w:rsid w:val="00E410B8"/>
    <w:rsid w:val="00E45BD7"/>
    <w:rsid w:val="00E63E1C"/>
    <w:rsid w:val="00E67C3B"/>
    <w:rsid w:val="00E829FF"/>
    <w:rsid w:val="00EC765B"/>
    <w:rsid w:val="00EE68CD"/>
    <w:rsid w:val="00F24F76"/>
    <w:rsid w:val="00F36AE0"/>
    <w:rsid w:val="00F60F11"/>
    <w:rsid w:val="00F71135"/>
    <w:rsid w:val="00F94C06"/>
    <w:rsid w:val="00FB1549"/>
    <w:rsid w:val="00FB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FFA513"/>
  <w15:docId w15:val="{0AD6571B-CC9F-4A85-A389-52796808D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72A7"/>
    <w:pPr>
      <w:spacing w:after="0" w:line="240" w:lineRule="auto"/>
    </w:pPr>
    <w:rPr>
      <w:rFonts w:ascii="Times" w:eastAsia="Times" w:hAnsi="Times" w:cs="Times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72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2A7"/>
    <w:rPr>
      <w:rFonts w:ascii="Times" w:eastAsia="Times" w:hAnsi="Times" w:cs="Times"/>
      <w:szCs w:val="24"/>
    </w:rPr>
  </w:style>
  <w:style w:type="paragraph" w:styleId="BodyText2">
    <w:name w:val="Body Text 2"/>
    <w:basedOn w:val="Normal"/>
    <w:link w:val="BodyText2Char"/>
    <w:uiPriority w:val="99"/>
    <w:rsid w:val="005F72A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F72A7"/>
    <w:rPr>
      <w:rFonts w:ascii="Times" w:eastAsia="Times" w:hAnsi="Times" w:cs="Times"/>
      <w:szCs w:val="24"/>
    </w:rPr>
  </w:style>
  <w:style w:type="paragraph" w:customStyle="1" w:styleId="BodyStyle">
    <w:name w:val="Body Style"/>
    <w:basedOn w:val="BodyText"/>
    <w:rsid w:val="005F72A7"/>
    <w:pPr>
      <w:spacing w:after="220" w:line="220" w:lineRule="atLeast"/>
      <w:ind w:left="1080"/>
    </w:pPr>
    <w:rPr>
      <w:rFonts w:ascii="Helvetica" w:eastAsia="Times New Roman" w:hAnsi="Helvetica" w:cs="Helvetica"/>
      <w:sz w:val="20"/>
      <w:szCs w:val="20"/>
    </w:rPr>
  </w:style>
  <w:style w:type="paragraph" w:styleId="ListParagraph">
    <w:name w:val="List Paragraph"/>
    <w:basedOn w:val="Normal"/>
    <w:uiPriority w:val="34"/>
    <w:qFormat/>
    <w:rsid w:val="005F72A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F72A7"/>
    <w:pPr>
      <w:spacing w:after="0" w:line="240" w:lineRule="auto"/>
    </w:pPr>
    <w:rPr>
      <w:rFonts w:ascii="Calibri" w:eastAsia="Times" w:hAnsi="Calibri" w:cs="Times New Roman"/>
      <w:sz w:val="22"/>
    </w:rPr>
  </w:style>
  <w:style w:type="character" w:customStyle="1" w:styleId="NoSpacingChar">
    <w:name w:val="No Spacing Char"/>
    <w:link w:val="NoSpacing"/>
    <w:uiPriority w:val="1"/>
    <w:rsid w:val="005F72A7"/>
    <w:rPr>
      <w:rFonts w:ascii="Calibri" w:eastAsia="Times" w:hAnsi="Calibri" w:cs="Times New Roman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5F72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2A7"/>
    <w:rPr>
      <w:rFonts w:ascii="Times" w:eastAsia="Times" w:hAnsi="Times" w:cs="Times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4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485"/>
    <w:rPr>
      <w:rFonts w:ascii="Tahoma" w:eastAsia="Times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877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77A7"/>
    <w:rPr>
      <w:rFonts w:ascii="Times" w:eastAsia="Times" w:hAnsi="Times" w:cs="Time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9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01760A17783ED949B4F1E51CF329CAB3" ma:contentTypeVersion="17" ma:contentTypeDescription="" ma:contentTypeScope="" ma:versionID="c28c638750532a142993f9455d28a780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dd16729ee304641c63c617e3b2ecf363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5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6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udience1" ma:index="3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4" ma:displayName="Publication Date" ma:default="[today]" ma:format="DateOnly" ma:internalName="Publication_x0020_Date" ma:readOnly="false">
      <xsd:simpleType>
        <xsd:restriction base="dms:DateTime"/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Principal Reflective Practice Student Growth and Professional Growth Planning Template</RoutingRuleDescription>
    <PublishingExpirationDate xmlns="http://schemas.microsoft.com/sharepoint/v3" xsi:nil="true"/>
    <PublishingStartDate xmlns="http://schemas.microsoft.com/sharepoint/v3" xsi:nil="true"/>
    <Publication_x0020_Date xmlns="3a62de7d-ba57-4f43-9dae-9623ba637be0">2013-07-29T04:00:00+00:00</Publication_x0020_Date>
    <Audience1 xmlns="3a62de7d-ba57-4f43-9dae-9623ba637be0">
      <Value>1</Value>
      <Value>10</Value>
    </Audience1>
    <_dlc_DocId xmlns="3a62de7d-ba57-4f43-9dae-9623ba637be0">KYED-472-160</_dlc_DocId>
    <_dlc_DocIdUrl xmlns="3a62de7d-ba57-4f43-9dae-9623ba637be0">
      <Url>https://education-edit.ky.gov/teachers/PGES/prinpges/_layouts/DocIdRedir.aspx?ID=KYED-472-160</Url>
      <Description>KYED-472-160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010C807-66C0-4186-8E8A-E486E8CF17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62de7d-ba57-4f43-9dae-9623ba637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47B30F-672A-4949-A347-ABC782FFB1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2FCF2C-BEF6-4BE1-93FE-4D21576416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a62de7d-ba57-4f43-9dae-9623ba637be0"/>
  </ds:schemaRefs>
</ds:datastoreItem>
</file>

<file path=customXml/itemProps4.xml><?xml version="1.0" encoding="utf-8"?>
<ds:datastoreItem xmlns:ds="http://schemas.openxmlformats.org/officeDocument/2006/customXml" ds:itemID="{F3EF3D8B-E790-4E03-8CEC-5E036616CDE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Principal Reflective Practice Student Growth and Professional Growth Planning Template</vt:lpstr>
    </vt:vector>
  </TitlesOfParts>
  <Company>Kentucky Department of Education</Company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Principal Reflective Practice Student Growth and Professional Growth Planning Template</dc:title>
  <dc:creator>kstull</dc:creator>
  <cp:lastModifiedBy>Reed, Amanda - Assistant Superintendent</cp:lastModifiedBy>
  <cp:revision>7</cp:revision>
  <dcterms:created xsi:type="dcterms:W3CDTF">2018-03-12T02:18:00Z</dcterms:created>
  <dcterms:modified xsi:type="dcterms:W3CDTF">2020-08-03T03:32:00Z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0x0101001BEB557DBE01834EAB47A683706DCD5B0001760A17783ED949B4F1E51CF329CAB3</vt:lpwstr>
  </property>
  <property fmtid="{D5CDD505-2E9C-101B-9397-08002B2CF9AE}" pid="3" name="_dlc_DocIdItemGuid">
    <vt:lpwstr>ab28db64-b95c-42ce-9ae5-657f89ee8449</vt:lpwstr>
  </property>
</Properties>
</file>