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57E0" w14:textId="77777777" w:rsidR="00BC08BA" w:rsidRPr="008657E9" w:rsidRDefault="00BC08BA" w:rsidP="00BC08BA">
      <w:pPr>
        <w:rPr>
          <w:noProof/>
        </w:rPr>
      </w:pPr>
      <w:r w:rsidRPr="008657E9">
        <w:rPr>
          <w:noProof/>
        </w:rPr>
        <mc:AlternateContent>
          <mc:Choice Requires="wps">
            <w:drawing>
              <wp:anchor distT="0" distB="0" distL="114300" distR="114300" simplePos="0" relativeHeight="251833344" behindDoc="0" locked="0" layoutInCell="1" allowOverlap="1" wp14:anchorId="4CDA9ADE" wp14:editId="79741CD9">
                <wp:simplePos x="0" y="0"/>
                <wp:positionH relativeFrom="column">
                  <wp:posOffset>242570</wp:posOffset>
                </wp:positionH>
                <wp:positionV relativeFrom="paragraph">
                  <wp:posOffset>339725</wp:posOffset>
                </wp:positionV>
                <wp:extent cx="5409565" cy="760095"/>
                <wp:effectExtent l="13970" t="8255" r="571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9565" cy="760095"/>
                        </a:xfrm>
                        <a:prstGeom prst="rect">
                          <a:avLst/>
                        </a:prstGeom>
                        <a:extLst>
                          <a:ext uri="{AF507438-7753-43E0-B8FC-AC1667EBCBE1}">
                            <a14:hiddenEffects xmlns:a14="http://schemas.microsoft.com/office/drawing/2010/main">
                              <a:effectLst/>
                            </a14:hiddenEffects>
                          </a:ext>
                        </a:extLst>
                      </wps:spPr>
                      <wps:txbx>
                        <w:txbxContent>
                          <w:p w14:paraId="4650FBD4" w14:textId="77777777" w:rsidR="00E900C0" w:rsidRDefault="00E900C0" w:rsidP="00BC08BA">
                            <w:pPr>
                              <w:pStyle w:val="NormalWeb"/>
                              <w:spacing w:after="0"/>
                              <w:jc w:val="center"/>
                            </w:pPr>
                            <w:r>
                              <w:rPr>
                                <w:rFonts w:ascii="Tahoma" w:eastAsia="Tahoma" w:hAnsi="Tahoma" w:cs="Tahoma"/>
                                <w:color w:val="000000"/>
                                <w:sz w:val="72"/>
                                <w:szCs w:val="72"/>
                                <w14:textOutline w14:w="9525" w14:cap="flat" w14:cmpd="sng" w14:algn="ctr">
                                  <w14:solidFill>
                                    <w14:srgbClr w14:val="000000"/>
                                  </w14:solidFill>
                                  <w14:prstDash w14:val="solid"/>
                                  <w14:round/>
                                </w14:textOutline>
                              </w:rPr>
                              <w:t>LaRue County Schools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DA9ADE" id="_x0000_t202" coordsize="21600,21600" o:spt="202" path="m,l,21600r21600,l21600,xe">
                <v:stroke joinstyle="miter"/>
                <v:path gradientshapeok="t" o:connecttype="rect"/>
              </v:shapetype>
              <v:shape id="Text Box 2" o:spid="_x0000_s1026" type="#_x0000_t202" style="position:absolute;margin-left:19.1pt;margin-top:26.75pt;width:425.95pt;height:59.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gCVgIAAKI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" filled="f" stroked="f">
                <o:lock v:ext="edit" shapetype="t"/>
                <v:textbox style="mso-fit-shape-to-text:t">
                  <w:txbxContent>
                    <w:p w14:paraId="4650FBD4" w14:textId="77777777" w:rsidR="00E900C0" w:rsidRDefault="00E900C0" w:rsidP="00BC08BA">
                      <w:pPr>
                        <w:pStyle w:val="NormalWeb"/>
                        <w:spacing w:after="0"/>
                        <w:jc w:val="center"/>
                      </w:pPr>
                      <w:r>
                        <w:rPr>
                          <w:rFonts w:ascii="Tahoma" w:eastAsia="Tahoma" w:hAnsi="Tahoma" w:cs="Tahoma"/>
                          <w:color w:val="000000"/>
                          <w:sz w:val="72"/>
                          <w:szCs w:val="72"/>
                          <w14:textOutline w14:w="9525" w14:cap="flat" w14:cmpd="sng" w14:algn="ctr">
                            <w14:solidFill>
                              <w14:srgbClr w14:val="000000"/>
                            </w14:solidFill>
                            <w14:prstDash w14:val="solid"/>
                            <w14:round/>
                          </w14:textOutline>
                        </w:rPr>
                        <w:t>LaRue County Schools</w:t>
                      </w:r>
                    </w:p>
                  </w:txbxContent>
                </v:textbox>
                <w10:wrap type="topAndBottom"/>
              </v:shape>
            </w:pict>
          </mc:Fallback>
        </mc:AlternateContent>
      </w:r>
    </w:p>
    <w:p w14:paraId="0EEC05C5" w14:textId="7B80A5E9" w:rsidR="00BC08BA" w:rsidRPr="008657E9" w:rsidRDefault="00911600" w:rsidP="00BC08BA">
      <w:pPr>
        <w:jc w:val="center"/>
        <w:rPr>
          <w:noProof/>
        </w:rPr>
      </w:pPr>
      <w:r>
        <w:rPr>
          <w:noProof/>
        </w:rPr>
        <w:drawing>
          <wp:anchor distT="0" distB="0" distL="114300" distR="114300" simplePos="0" relativeHeight="251881472" behindDoc="0" locked="0" layoutInCell="1" allowOverlap="1" wp14:anchorId="746B0046" wp14:editId="5FED6AF7">
            <wp:simplePos x="0" y="0"/>
            <wp:positionH relativeFrom="margin">
              <wp:posOffset>2377440</wp:posOffset>
            </wp:positionH>
            <wp:positionV relativeFrom="paragraph">
              <wp:posOffset>939165</wp:posOffset>
            </wp:positionV>
            <wp:extent cx="1469390" cy="15525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69390" cy="1552575"/>
                    </a:xfrm>
                    <a:prstGeom prst="rect">
                      <a:avLst/>
                    </a:prstGeom>
                  </pic:spPr>
                </pic:pic>
              </a:graphicData>
            </a:graphic>
            <wp14:sizeRelH relativeFrom="margin">
              <wp14:pctWidth>0</wp14:pctWidth>
            </wp14:sizeRelH>
            <wp14:sizeRelV relativeFrom="margin">
              <wp14:pctHeight>0</wp14:pctHeight>
            </wp14:sizeRelV>
          </wp:anchor>
        </w:drawing>
      </w:r>
    </w:p>
    <w:p w14:paraId="0FA5FE6E" w14:textId="0B273DF5" w:rsidR="00BC08BA" w:rsidRPr="008657E9" w:rsidRDefault="00BC08BA" w:rsidP="00BC08BA">
      <w:pPr>
        <w:jc w:val="center"/>
        <w:rPr>
          <w:noProof/>
        </w:rPr>
      </w:pPr>
    </w:p>
    <w:p w14:paraId="6E1E8DB6" w14:textId="271A60CD" w:rsidR="00BC08BA" w:rsidRPr="008657E9" w:rsidRDefault="00BC08BA" w:rsidP="00BC08BA">
      <w:pPr>
        <w:jc w:val="center"/>
        <w:rPr>
          <w:noProof/>
        </w:rPr>
      </w:pPr>
    </w:p>
    <w:p w14:paraId="252F7176" w14:textId="56AF4893" w:rsidR="00BC08BA" w:rsidRPr="008657E9" w:rsidRDefault="00BC08BA" w:rsidP="00BC08BA">
      <w:pPr>
        <w:jc w:val="center"/>
        <w:rPr>
          <w:noProof/>
        </w:rPr>
      </w:pPr>
    </w:p>
    <w:p w14:paraId="2820768A" w14:textId="77777777" w:rsidR="00BC08BA" w:rsidRPr="008657E9" w:rsidRDefault="00BC08BA" w:rsidP="00BC08BA">
      <w:pPr>
        <w:jc w:val="center"/>
        <w:rPr>
          <w:noProof/>
        </w:rPr>
      </w:pPr>
    </w:p>
    <w:p w14:paraId="0070483B" w14:textId="77777777" w:rsidR="00BC08BA" w:rsidRPr="008657E9" w:rsidRDefault="00BC08BA" w:rsidP="00BC08BA">
      <w:pPr>
        <w:jc w:val="center"/>
        <w:rPr>
          <w:noProof/>
        </w:rPr>
      </w:pPr>
    </w:p>
    <w:p w14:paraId="6FE83656" w14:textId="77777777" w:rsidR="00911600" w:rsidRPr="00911600" w:rsidRDefault="00911600" w:rsidP="00BC08BA">
      <w:pPr>
        <w:pStyle w:val="Heading1"/>
        <w:rPr>
          <w:rFonts w:ascii="Castellar" w:hAnsi="Castellar"/>
          <w:b/>
          <w:color w:val="0000FF"/>
          <w:sz w:val="36"/>
          <w:szCs w:val="32"/>
        </w:rPr>
      </w:pPr>
      <w:r w:rsidRPr="00911600">
        <w:rPr>
          <w:rFonts w:ascii="Castellar" w:hAnsi="Castellar"/>
          <w:b/>
          <w:color w:val="0000FF"/>
          <w:sz w:val="36"/>
          <w:szCs w:val="32"/>
        </w:rPr>
        <w:t>Inspire. Empower. Achieve.</w:t>
      </w:r>
    </w:p>
    <w:p w14:paraId="610913F0" w14:textId="77777777" w:rsidR="00911600" w:rsidRDefault="00911600" w:rsidP="00BC08BA">
      <w:pPr>
        <w:pStyle w:val="Heading1"/>
        <w:rPr>
          <w:rFonts w:ascii="Castellar" w:hAnsi="Castellar"/>
          <w:b/>
          <w:color w:val="0000FF"/>
          <w:sz w:val="32"/>
          <w:szCs w:val="32"/>
        </w:rPr>
      </w:pPr>
    </w:p>
    <w:p w14:paraId="6E8FA678" w14:textId="3A79784E" w:rsidR="00BC08BA" w:rsidRPr="008657E9" w:rsidRDefault="00BC08BA" w:rsidP="00BC08BA">
      <w:pPr>
        <w:pStyle w:val="Heading1"/>
        <w:rPr>
          <w:rFonts w:ascii="Tahoma" w:hAnsi="Tahoma" w:cs="Tahoma"/>
        </w:rPr>
      </w:pPr>
      <w:r w:rsidRPr="008657E9">
        <w:rPr>
          <w:rFonts w:ascii="Tahoma" w:hAnsi="Tahoma" w:cs="Tahoma"/>
        </w:rPr>
        <w:t>Certified Evaluation Plan</w:t>
      </w:r>
    </w:p>
    <w:p w14:paraId="17F23BCA" w14:textId="77777777" w:rsidR="00BC08BA" w:rsidRPr="008657E9" w:rsidRDefault="00BC08BA" w:rsidP="00BC08BA">
      <w:pPr>
        <w:pStyle w:val="BodyText"/>
        <w:rPr>
          <w:rFonts w:ascii="Tahoma" w:hAnsi="Tahoma" w:cs="Tahoma"/>
        </w:rPr>
      </w:pPr>
    </w:p>
    <w:p w14:paraId="42EC6C81" w14:textId="77777777" w:rsidR="00BC08BA" w:rsidRPr="008657E9" w:rsidRDefault="00BC08BA" w:rsidP="00BC08BA">
      <w:pPr>
        <w:pStyle w:val="BodyText"/>
        <w:rPr>
          <w:rFonts w:ascii="Tahoma" w:hAnsi="Tahoma" w:cs="Tahoma"/>
        </w:rPr>
      </w:pPr>
    </w:p>
    <w:p w14:paraId="030B6C94" w14:textId="77777777" w:rsidR="00BC08BA" w:rsidRPr="00263631" w:rsidRDefault="00BC08BA" w:rsidP="00BC08BA">
      <w:pPr>
        <w:pStyle w:val="BodyText"/>
        <w:rPr>
          <w:rFonts w:ascii="Tahoma" w:hAnsi="Tahoma" w:cs="Tahoma"/>
          <w:sz w:val="28"/>
        </w:rPr>
      </w:pPr>
    </w:p>
    <w:p w14:paraId="685129D4" w14:textId="2E162CA4" w:rsidR="00BC08BA" w:rsidRPr="00443ED3" w:rsidRDefault="008F7464" w:rsidP="00BC08BA">
      <w:pPr>
        <w:pStyle w:val="BodyText"/>
        <w:rPr>
          <w:rFonts w:ascii="Tahoma" w:hAnsi="Tahoma" w:cs="Tahoma"/>
          <w:strike/>
          <w:sz w:val="36"/>
        </w:rPr>
      </w:pPr>
      <w:r w:rsidRPr="00443ED3">
        <w:rPr>
          <w:rFonts w:ascii="Tahoma" w:hAnsi="Tahoma" w:cs="Tahoma"/>
          <w:sz w:val="36"/>
        </w:rPr>
        <w:t xml:space="preserve">June </w:t>
      </w:r>
      <w:r w:rsidR="001B7A79" w:rsidRPr="00443ED3">
        <w:rPr>
          <w:rFonts w:ascii="Tahoma" w:hAnsi="Tahoma" w:cs="Tahoma"/>
          <w:sz w:val="36"/>
        </w:rPr>
        <w:t>21</w:t>
      </w:r>
      <w:r w:rsidRPr="00443ED3">
        <w:rPr>
          <w:rFonts w:ascii="Tahoma" w:hAnsi="Tahoma" w:cs="Tahoma"/>
          <w:sz w:val="36"/>
        </w:rPr>
        <w:t>, 202</w:t>
      </w:r>
      <w:r w:rsidR="001B7A79" w:rsidRPr="00443ED3">
        <w:rPr>
          <w:rFonts w:ascii="Tahoma" w:hAnsi="Tahoma" w:cs="Tahoma"/>
          <w:sz w:val="36"/>
        </w:rPr>
        <w:t>1</w:t>
      </w:r>
    </w:p>
    <w:p w14:paraId="0CBE8F79" w14:textId="77777777" w:rsidR="009843B0" w:rsidRDefault="009843B0" w:rsidP="00BC08BA">
      <w:pPr>
        <w:pStyle w:val="BodyText"/>
        <w:rPr>
          <w:rFonts w:ascii="Tahoma" w:hAnsi="Tahoma" w:cs="Tahoma"/>
          <w:sz w:val="36"/>
        </w:rPr>
      </w:pPr>
    </w:p>
    <w:p w14:paraId="0592DD31" w14:textId="77777777" w:rsidR="009843B0" w:rsidRDefault="009843B0" w:rsidP="00BC08BA">
      <w:pPr>
        <w:pStyle w:val="BodyText"/>
        <w:rPr>
          <w:rFonts w:ascii="Tahoma" w:hAnsi="Tahoma" w:cs="Tahoma"/>
          <w:sz w:val="36"/>
        </w:rPr>
      </w:pPr>
    </w:p>
    <w:p w14:paraId="6E3C582C" w14:textId="77777777" w:rsidR="009843B0" w:rsidRPr="003D52B3" w:rsidRDefault="009843B0" w:rsidP="00BC08BA">
      <w:pPr>
        <w:pStyle w:val="BodyText"/>
        <w:rPr>
          <w:rFonts w:ascii="Tahoma" w:hAnsi="Tahoma" w:cs="Tahoma"/>
          <w:sz w:val="36"/>
        </w:rPr>
      </w:pPr>
    </w:p>
    <w:p w14:paraId="0EE61AF8" w14:textId="77777777" w:rsidR="00911600" w:rsidRDefault="00911600" w:rsidP="004D2093">
      <w:pPr>
        <w:spacing w:after="0" w:line="240" w:lineRule="auto"/>
        <w:rPr>
          <w:rFonts w:ascii="Calibri" w:eastAsia="Times New Roman" w:hAnsi="Calibri" w:cs="Times New Roman"/>
          <w:b/>
          <w:sz w:val="28"/>
          <w:szCs w:val="28"/>
        </w:rPr>
      </w:pPr>
    </w:p>
    <w:p w14:paraId="2CA5453B" w14:textId="77777777" w:rsidR="00911600" w:rsidRDefault="00911600" w:rsidP="004D2093">
      <w:pPr>
        <w:spacing w:after="0" w:line="240" w:lineRule="auto"/>
        <w:rPr>
          <w:rFonts w:ascii="Calibri" w:eastAsia="Times New Roman" w:hAnsi="Calibri" w:cs="Times New Roman"/>
          <w:b/>
          <w:sz w:val="28"/>
          <w:szCs w:val="28"/>
        </w:rPr>
      </w:pPr>
    </w:p>
    <w:p w14:paraId="5B5DB78E" w14:textId="77777777" w:rsidR="00911600" w:rsidRDefault="00911600" w:rsidP="004D2093">
      <w:pPr>
        <w:spacing w:after="0" w:line="240" w:lineRule="auto"/>
        <w:rPr>
          <w:rFonts w:ascii="Calibri" w:eastAsia="Times New Roman" w:hAnsi="Calibri" w:cs="Times New Roman"/>
          <w:b/>
          <w:sz w:val="28"/>
          <w:szCs w:val="28"/>
        </w:rPr>
      </w:pPr>
    </w:p>
    <w:p w14:paraId="3557BB99" w14:textId="77777777" w:rsidR="00911600" w:rsidRDefault="00911600" w:rsidP="004D2093">
      <w:pPr>
        <w:spacing w:after="0" w:line="240" w:lineRule="auto"/>
        <w:rPr>
          <w:rFonts w:ascii="Calibri" w:eastAsia="Times New Roman" w:hAnsi="Calibri" w:cs="Times New Roman"/>
          <w:b/>
          <w:sz w:val="28"/>
          <w:szCs w:val="28"/>
        </w:rPr>
      </w:pPr>
    </w:p>
    <w:p w14:paraId="01C49D79" w14:textId="77777777" w:rsidR="00911600" w:rsidRDefault="00911600" w:rsidP="004D2093">
      <w:pPr>
        <w:spacing w:after="0" w:line="240" w:lineRule="auto"/>
        <w:rPr>
          <w:rFonts w:ascii="Calibri" w:eastAsia="Times New Roman" w:hAnsi="Calibri" w:cs="Times New Roman"/>
          <w:b/>
          <w:sz w:val="28"/>
          <w:szCs w:val="28"/>
        </w:rPr>
      </w:pPr>
    </w:p>
    <w:p w14:paraId="6ED9E9F8" w14:textId="77777777" w:rsidR="00911600" w:rsidRDefault="00911600" w:rsidP="004D2093">
      <w:pPr>
        <w:spacing w:after="0" w:line="240" w:lineRule="auto"/>
        <w:rPr>
          <w:rFonts w:ascii="Calibri" w:eastAsia="Times New Roman" w:hAnsi="Calibri" w:cs="Times New Roman"/>
          <w:b/>
          <w:sz w:val="28"/>
          <w:szCs w:val="28"/>
        </w:rPr>
      </w:pPr>
    </w:p>
    <w:p w14:paraId="38F1C615" w14:textId="77777777" w:rsidR="00911600" w:rsidRDefault="00911600" w:rsidP="004D2093">
      <w:pPr>
        <w:spacing w:after="0" w:line="240" w:lineRule="auto"/>
        <w:rPr>
          <w:rFonts w:ascii="Calibri" w:eastAsia="Times New Roman" w:hAnsi="Calibri" w:cs="Times New Roman"/>
          <w:b/>
          <w:sz w:val="28"/>
          <w:szCs w:val="28"/>
        </w:rPr>
      </w:pPr>
    </w:p>
    <w:p w14:paraId="2E48EF45" w14:textId="77777777" w:rsidR="00911600" w:rsidRDefault="00911600" w:rsidP="004D2093">
      <w:pPr>
        <w:spacing w:after="0" w:line="240" w:lineRule="auto"/>
        <w:rPr>
          <w:rFonts w:ascii="Calibri" w:eastAsia="Times New Roman" w:hAnsi="Calibri" w:cs="Times New Roman"/>
          <w:b/>
          <w:sz w:val="28"/>
          <w:szCs w:val="28"/>
        </w:rPr>
      </w:pPr>
    </w:p>
    <w:p w14:paraId="1C0F72BE" w14:textId="5F1ED9E9" w:rsidR="004D2093" w:rsidRPr="000F18FE" w:rsidRDefault="004D2093" w:rsidP="00CB291F">
      <w:pPr>
        <w:spacing w:after="0" w:line="240" w:lineRule="auto"/>
        <w:jc w:val="center"/>
        <w:rPr>
          <w:rFonts w:ascii="Calibri" w:eastAsia="Times New Roman" w:hAnsi="Calibri" w:cs="Times New Roman"/>
          <w:b/>
          <w:sz w:val="28"/>
          <w:szCs w:val="28"/>
        </w:rPr>
      </w:pPr>
      <w:bookmarkStart w:id="0" w:name="TableofContents"/>
      <w:bookmarkEnd w:id="0"/>
      <w:r w:rsidRPr="000F18FE">
        <w:rPr>
          <w:rFonts w:ascii="Calibri" w:eastAsia="Times New Roman" w:hAnsi="Calibri" w:cs="Times New Roman"/>
          <w:b/>
          <w:sz w:val="28"/>
          <w:szCs w:val="28"/>
        </w:rPr>
        <w:lastRenderedPageBreak/>
        <w:t>Table of Contents</w:t>
      </w:r>
    </w:p>
    <w:p w14:paraId="17B1A616" w14:textId="77777777" w:rsidR="004D2093" w:rsidRPr="00D37F34" w:rsidRDefault="004D2093" w:rsidP="004D2093">
      <w:pPr>
        <w:spacing w:after="0" w:line="240" w:lineRule="auto"/>
        <w:rPr>
          <w:rFonts w:ascii="Calibri" w:eastAsia="Times New Roman" w:hAnsi="Calibri" w:cs="Times New Roman"/>
          <w:b/>
        </w:rPr>
      </w:pPr>
    </w:p>
    <w:tbl>
      <w:tblPr>
        <w:tblStyle w:val="TableGrid1"/>
        <w:tblW w:w="10447" w:type="dxa"/>
        <w:tblLayout w:type="fixed"/>
        <w:tblCellMar>
          <w:left w:w="115" w:type="dxa"/>
          <w:right w:w="0" w:type="dxa"/>
        </w:tblCellMar>
        <w:tblLook w:val="04A0" w:firstRow="1" w:lastRow="0" w:firstColumn="1" w:lastColumn="0" w:noHBand="0" w:noVBand="1"/>
      </w:tblPr>
      <w:tblGrid>
        <w:gridCol w:w="9475"/>
        <w:gridCol w:w="972"/>
      </w:tblGrid>
      <w:tr w:rsidR="004D2093" w:rsidRPr="000F18FE" w14:paraId="43BA5647" w14:textId="77777777" w:rsidTr="00044B85">
        <w:tc>
          <w:tcPr>
            <w:tcW w:w="9475" w:type="dxa"/>
            <w:tcMar>
              <w:left w:w="115" w:type="dxa"/>
              <w:right w:w="0" w:type="dxa"/>
            </w:tcMar>
          </w:tcPr>
          <w:p w14:paraId="153D6346" w14:textId="0B7BBE18" w:rsidR="004D2093" w:rsidRPr="000F18FE" w:rsidRDefault="00044B85" w:rsidP="00D46683">
            <w:pPr>
              <w:ind w:right="-180"/>
              <w:rPr>
                <w:b/>
              </w:rPr>
            </w:pPr>
            <w:r w:rsidRPr="00ED7364">
              <w:rPr>
                <w:b/>
              </w:rPr>
              <w:t>Certified Evaluation Plan</w:t>
            </w:r>
          </w:p>
        </w:tc>
        <w:tc>
          <w:tcPr>
            <w:tcW w:w="972" w:type="dxa"/>
            <w:tcMar>
              <w:left w:w="0" w:type="dxa"/>
              <w:right w:w="115" w:type="dxa"/>
            </w:tcMar>
          </w:tcPr>
          <w:p w14:paraId="6F1640A1" w14:textId="77777777" w:rsidR="004D2093" w:rsidRPr="000F18FE" w:rsidRDefault="004D2093" w:rsidP="004D2093">
            <w:pPr>
              <w:rPr>
                <w:b/>
              </w:rPr>
            </w:pPr>
          </w:p>
        </w:tc>
      </w:tr>
      <w:tr w:rsidR="009843B0" w:rsidRPr="000F18FE" w14:paraId="77CEDADF" w14:textId="77777777" w:rsidTr="00044B85">
        <w:tc>
          <w:tcPr>
            <w:tcW w:w="9475" w:type="dxa"/>
            <w:tcMar>
              <w:left w:w="115" w:type="dxa"/>
              <w:right w:w="0" w:type="dxa"/>
            </w:tcMar>
          </w:tcPr>
          <w:p w14:paraId="5E8CA9F3" w14:textId="68741727" w:rsidR="009843B0" w:rsidRDefault="00E900C0" w:rsidP="00044B85">
            <w:pPr>
              <w:ind w:right="-180"/>
            </w:pPr>
            <w:hyperlink w:anchor="Committee" w:history="1">
              <w:r w:rsidR="009843B0" w:rsidRPr="00FB276A">
                <w:rPr>
                  <w:rStyle w:val="Hyperlink"/>
                </w:rPr>
                <w:t>Committee</w:t>
              </w:r>
            </w:hyperlink>
            <w:r w:rsidR="00D46683">
              <w:t>…………………………………………………………………………………………………………………………………………………</w:t>
            </w:r>
            <w:r w:rsidR="00FB276A">
              <w:t>………</w:t>
            </w:r>
            <w:proofErr w:type="gramStart"/>
            <w:r w:rsidR="00FB276A">
              <w:t>…</w:t>
            </w:r>
            <w:r w:rsidR="00B45D75">
              <w:t>.</w:t>
            </w:r>
            <w:r w:rsidR="00FB276A">
              <w:t>….</w:t>
            </w:r>
            <w:r w:rsidR="00716A66">
              <w:t>.</w:t>
            </w:r>
            <w:proofErr w:type="gramEnd"/>
          </w:p>
        </w:tc>
        <w:tc>
          <w:tcPr>
            <w:tcW w:w="972" w:type="dxa"/>
            <w:tcMar>
              <w:left w:w="0" w:type="dxa"/>
              <w:right w:w="115" w:type="dxa"/>
            </w:tcMar>
          </w:tcPr>
          <w:p w14:paraId="5560A60B" w14:textId="77777777" w:rsidR="009843B0" w:rsidRPr="002E756F" w:rsidRDefault="00AA62DF" w:rsidP="004D2093">
            <w:pPr>
              <w:rPr>
                <w:b/>
              </w:rPr>
            </w:pPr>
            <w:r w:rsidRPr="002E756F">
              <w:rPr>
                <w:b/>
              </w:rPr>
              <w:t>4</w:t>
            </w:r>
          </w:p>
        </w:tc>
      </w:tr>
      <w:tr w:rsidR="009843B0" w:rsidRPr="000F18FE" w14:paraId="2B46F410" w14:textId="77777777" w:rsidTr="00044B85">
        <w:tc>
          <w:tcPr>
            <w:tcW w:w="9475" w:type="dxa"/>
            <w:tcMar>
              <w:left w:w="115" w:type="dxa"/>
              <w:right w:w="0" w:type="dxa"/>
            </w:tcMar>
          </w:tcPr>
          <w:p w14:paraId="55AF85E9" w14:textId="5D0B4A46" w:rsidR="009843B0" w:rsidRDefault="00E900C0" w:rsidP="00044B85">
            <w:pPr>
              <w:ind w:right="-180"/>
            </w:pPr>
            <w:hyperlink w:anchor="Assurances" w:history="1">
              <w:r w:rsidR="009843B0" w:rsidRPr="00D46683">
                <w:rPr>
                  <w:rStyle w:val="Hyperlink"/>
                </w:rPr>
                <w:t>Assurances</w:t>
              </w:r>
            </w:hyperlink>
            <w:r w:rsidR="00D46683">
              <w:t>……………………………………………………………………………………………………………………………………………………</w:t>
            </w:r>
            <w:r w:rsidR="00FB276A">
              <w:t>……</w:t>
            </w:r>
            <w:proofErr w:type="gramStart"/>
            <w:r w:rsidR="00FB276A">
              <w:t>…</w:t>
            </w:r>
            <w:r w:rsidR="00B45D75">
              <w:t>.</w:t>
            </w:r>
            <w:r w:rsidR="00FB276A">
              <w:t>….</w:t>
            </w:r>
            <w:r w:rsidR="00716A66">
              <w:t>.</w:t>
            </w:r>
            <w:proofErr w:type="gramEnd"/>
          </w:p>
        </w:tc>
        <w:tc>
          <w:tcPr>
            <w:tcW w:w="972" w:type="dxa"/>
            <w:tcMar>
              <w:left w:w="0" w:type="dxa"/>
              <w:right w:w="115" w:type="dxa"/>
            </w:tcMar>
          </w:tcPr>
          <w:p w14:paraId="49B120DF" w14:textId="77777777" w:rsidR="009843B0" w:rsidRPr="002E756F" w:rsidRDefault="00AA62DF" w:rsidP="004D2093">
            <w:pPr>
              <w:rPr>
                <w:b/>
              </w:rPr>
            </w:pPr>
            <w:r w:rsidRPr="002E756F">
              <w:rPr>
                <w:b/>
              </w:rPr>
              <w:t>5</w:t>
            </w:r>
          </w:p>
        </w:tc>
      </w:tr>
      <w:tr w:rsidR="009843B0" w:rsidRPr="000F18FE" w14:paraId="068B9D06" w14:textId="77777777" w:rsidTr="00044B85">
        <w:tc>
          <w:tcPr>
            <w:tcW w:w="9475" w:type="dxa"/>
            <w:tcMar>
              <w:left w:w="115" w:type="dxa"/>
              <w:right w:w="0" w:type="dxa"/>
            </w:tcMar>
          </w:tcPr>
          <w:p w14:paraId="5C0DD69D" w14:textId="3D1B7F1A" w:rsidR="009843B0" w:rsidRDefault="00E900C0" w:rsidP="00044B85">
            <w:pPr>
              <w:ind w:right="-180"/>
            </w:pPr>
            <w:hyperlink w:anchor="CodeofEthics" w:history="1">
              <w:r w:rsidR="009843B0" w:rsidRPr="00D46683">
                <w:rPr>
                  <w:rStyle w:val="Hyperlink"/>
                </w:rPr>
                <w:t>Code of Ethics</w:t>
              </w:r>
            </w:hyperlink>
            <w:r w:rsidR="00D46683">
              <w:t>………………………………………………………………………………………………………………………………………………</w:t>
            </w:r>
            <w:r w:rsidR="00FB276A">
              <w:t>…………</w:t>
            </w:r>
            <w:r w:rsidR="00B45D75">
              <w:t>.</w:t>
            </w:r>
            <w:r w:rsidR="00716A66">
              <w:t>…</w:t>
            </w:r>
          </w:p>
        </w:tc>
        <w:tc>
          <w:tcPr>
            <w:tcW w:w="972" w:type="dxa"/>
            <w:tcMar>
              <w:left w:w="0" w:type="dxa"/>
              <w:right w:w="115" w:type="dxa"/>
            </w:tcMar>
          </w:tcPr>
          <w:p w14:paraId="19EF25D8" w14:textId="54055A89" w:rsidR="009843B0" w:rsidRPr="002E756F" w:rsidRDefault="00FB276A" w:rsidP="004D2093">
            <w:pPr>
              <w:rPr>
                <w:b/>
              </w:rPr>
            </w:pPr>
            <w:r w:rsidRPr="002E756F">
              <w:rPr>
                <w:b/>
              </w:rPr>
              <w:t>7</w:t>
            </w:r>
          </w:p>
        </w:tc>
      </w:tr>
      <w:tr w:rsidR="004D2093" w:rsidRPr="000F18FE" w14:paraId="3666E0E4" w14:textId="77777777" w:rsidTr="00044B85">
        <w:tc>
          <w:tcPr>
            <w:tcW w:w="9475" w:type="dxa"/>
            <w:tcMar>
              <w:left w:w="115" w:type="dxa"/>
              <w:right w:w="0" w:type="dxa"/>
            </w:tcMar>
          </w:tcPr>
          <w:p w14:paraId="3513A295" w14:textId="07009672" w:rsidR="004D2093" w:rsidRPr="000F18FE" w:rsidRDefault="00E900C0" w:rsidP="00044B85">
            <w:pPr>
              <w:ind w:right="-180"/>
            </w:pPr>
            <w:hyperlink w:anchor="Roles" w:history="1">
              <w:r w:rsidR="004D2093" w:rsidRPr="004A31F5">
                <w:rPr>
                  <w:rStyle w:val="Hyperlink"/>
                </w:rPr>
                <w:t>Roles and Definitions</w:t>
              </w:r>
            </w:hyperlink>
            <w:r w:rsidR="004D2093" w:rsidRPr="000F18FE">
              <w:t>........................</w:t>
            </w:r>
            <w:r w:rsidR="004D2093">
              <w:t>...................</w:t>
            </w:r>
            <w:r w:rsidR="004D2093" w:rsidRPr="000F18FE">
              <w:t>.......................................................................</w:t>
            </w:r>
            <w:r w:rsidR="00D46683">
              <w:t>.....................</w:t>
            </w:r>
            <w:r w:rsidR="00FB276A">
              <w:t>.............</w:t>
            </w:r>
            <w:r w:rsidR="00B45D75">
              <w:t>.</w:t>
            </w:r>
            <w:r w:rsidR="00FB276A">
              <w:t>.</w:t>
            </w:r>
            <w:r w:rsidR="00716A66">
              <w:t>.</w:t>
            </w:r>
          </w:p>
        </w:tc>
        <w:tc>
          <w:tcPr>
            <w:tcW w:w="972" w:type="dxa"/>
            <w:tcMar>
              <w:left w:w="0" w:type="dxa"/>
              <w:right w:w="115" w:type="dxa"/>
            </w:tcMar>
          </w:tcPr>
          <w:p w14:paraId="4D50F8D5" w14:textId="01897F2F" w:rsidR="004D2093" w:rsidRPr="002E756F" w:rsidRDefault="00FB276A" w:rsidP="004D2093">
            <w:pPr>
              <w:rPr>
                <w:b/>
              </w:rPr>
            </w:pPr>
            <w:r w:rsidRPr="002E756F">
              <w:rPr>
                <w:b/>
              </w:rPr>
              <w:t>8</w:t>
            </w:r>
          </w:p>
        </w:tc>
      </w:tr>
      <w:tr w:rsidR="00044B85" w:rsidRPr="000F18FE" w14:paraId="16773303" w14:textId="77777777" w:rsidTr="00044B85">
        <w:tc>
          <w:tcPr>
            <w:tcW w:w="9475" w:type="dxa"/>
            <w:tcMar>
              <w:left w:w="115" w:type="dxa"/>
              <w:right w:w="0" w:type="dxa"/>
            </w:tcMar>
          </w:tcPr>
          <w:p w14:paraId="33ED561B" w14:textId="69239836" w:rsidR="00044B85" w:rsidRPr="00716A66" w:rsidRDefault="00E900C0" w:rsidP="00044B85">
            <w:pPr>
              <w:ind w:right="-180"/>
            </w:pPr>
            <w:hyperlink w:anchor="Overview" w:history="1">
              <w:r w:rsidR="00044B85" w:rsidRPr="00716A66">
                <w:rPr>
                  <w:rStyle w:val="Hyperlink"/>
                </w:rPr>
                <w:t>Overview</w:t>
              </w:r>
            </w:hyperlink>
            <w:r w:rsidR="00FB276A" w:rsidRPr="00716A66">
              <w:t>………………………………………………………………………………………………………………………………………………………………….</w:t>
            </w:r>
            <w:r w:rsidR="00B45D75">
              <w:t>.</w:t>
            </w:r>
            <w:r w:rsidR="00716A66">
              <w:t>.</w:t>
            </w:r>
          </w:p>
        </w:tc>
        <w:tc>
          <w:tcPr>
            <w:tcW w:w="972" w:type="dxa"/>
            <w:tcMar>
              <w:left w:w="0" w:type="dxa"/>
              <w:right w:w="115" w:type="dxa"/>
            </w:tcMar>
          </w:tcPr>
          <w:p w14:paraId="330D0B4C" w14:textId="4B5A2F61" w:rsidR="00044B85" w:rsidRPr="002E756F" w:rsidRDefault="00FB276A" w:rsidP="004D2093">
            <w:pPr>
              <w:rPr>
                <w:b/>
              </w:rPr>
            </w:pPr>
            <w:r w:rsidRPr="002E756F">
              <w:rPr>
                <w:b/>
              </w:rPr>
              <w:t>10</w:t>
            </w:r>
          </w:p>
        </w:tc>
      </w:tr>
      <w:tr w:rsidR="00480254" w:rsidRPr="000F18FE" w14:paraId="59C6A7A1" w14:textId="77777777" w:rsidTr="00044B85">
        <w:tc>
          <w:tcPr>
            <w:tcW w:w="9475" w:type="dxa"/>
            <w:tcMar>
              <w:left w:w="115" w:type="dxa"/>
              <w:right w:w="0" w:type="dxa"/>
            </w:tcMar>
          </w:tcPr>
          <w:p w14:paraId="23CE58AE" w14:textId="0839E6B4" w:rsidR="00480254" w:rsidRDefault="00E900C0" w:rsidP="00044B85">
            <w:pPr>
              <w:ind w:right="-180"/>
            </w:pPr>
            <w:hyperlink w:anchor="CEPPlanNotes" w:history="1">
              <w:r w:rsidR="00480254" w:rsidRPr="00EF53E9">
                <w:rPr>
                  <w:rStyle w:val="Hyperlink"/>
                </w:rPr>
                <w:t>Certified Evaluation Plan Notes</w:t>
              </w:r>
            </w:hyperlink>
            <w:r w:rsidR="00D46683">
              <w:t>……………………………………………………………………………………………………………………</w:t>
            </w:r>
            <w:r w:rsidR="00FB276A">
              <w:t>…………</w:t>
            </w:r>
            <w:r w:rsidR="00716A66">
              <w:t>…</w:t>
            </w:r>
            <w:r w:rsidR="00B45D75">
              <w:t>.</w:t>
            </w:r>
          </w:p>
        </w:tc>
        <w:tc>
          <w:tcPr>
            <w:tcW w:w="972" w:type="dxa"/>
            <w:tcMar>
              <w:left w:w="0" w:type="dxa"/>
              <w:right w:w="115" w:type="dxa"/>
            </w:tcMar>
          </w:tcPr>
          <w:p w14:paraId="3E2CDA7C" w14:textId="4CD19A60" w:rsidR="00480254" w:rsidRPr="002E756F" w:rsidRDefault="00FB276A" w:rsidP="004D2093">
            <w:pPr>
              <w:rPr>
                <w:b/>
              </w:rPr>
            </w:pPr>
            <w:r w:rsidRPr="002E756F">
              <w:rPr>
                <w:b/>
              </w:rPr>
              <w:t>11</w:t>
            </w:r>
          </w:p>
        </w:tc>
      </w:tr>
      <w:tr w:rsidR="00044B85" w:rsidRPr="000F18FE" w14:paraId="20F6097D" w14:textId="77777777" w:rsidTr="00044B85">
        <w:tc>
          <w:tcPr>
            <w:tcW w:w="9475" w:type="dxa"/>
            <w:tcMar>
              <w:left w:w="115" w:type="dxa"/>
              <w:right w:w="0" w:type="dxa"/>
            </w:tcMar>
          </w:tcPr>
          <w:p w14:paraId="4AD18F06" w14:textId="77777777" w:rsidR="00044B85" w:rsidRDefault="00044B85" w:rsidP="00044B85">
            <w:pPr>
              <w:ind w:right="-180"/>
            </w:pPr>
          </w:p>
        </w:tc>
        <w:tc>
          <w:tcPr>
            <w:tcW w:w="972" w:type="dxa"/>
            <w:tcMar>
              <w:left w:w="0" w:type="dxa"/>
              <w:right w:w="115" w:type="dxa"/>
            </w:tcMar>
          </w:tcPr>
          <w:p w14:paraId="6468BBB5" w14:textId="77777777" w:rsidR="00044B85" w:rsidRPr="002E756F" w:rsidRDefault="00044B85" w:rsidP="004D2093">
            <w:pPr>
              <w:rPr>
                <w:b/>
              </w:rPr>
            </w:pPr>
          </w:p>
        </w:tc>
      </w:tr>
      <w:tr w:rsidR="00044B85" w:rsidRPr="000F18FE" w14:paraId="401A70B3" w14:textId="77777777" w:rsidTr="00044B85">
        <w:tc>
          <w:tcPr>
            <w:tcW w:w="9475" w:type="dxa"/>
            <w:tcMar>
              <w:left w:w="115" w:type="dxa"/>
              <w:right w:w="0" w:type="dxa"/>
            </w:tcMar>
          </w:tcPr>
          <w:p w14:paraId="588B0F9D" w14:textId="11DAD2DC" w:rsidR="00044B85" w:rsidRPr="001D743D" w:rsidRDefault="00044B85" w:rsidP="00044B85">
            <w:pPr>
              <w:ind w:right="-180"/>
              <w:rPr>
                <w:b/>
                <w:u w:val="single"/>
              </w:rPr>
            </w:pPr>
            <w:r w:rsidRPr="001D743D">
              <w:rPr>
                <w:b/>
                <w:u w:val="single"/>
              </w:rPr>
              <w:t>Teacher &amp; Other Professional Evaluation</w:t>
            </w:r>
          </w:p>
        </w:tc>
        <w:tc>
          <w:tcPr>
            <w:tcW w:w="972" w:type="dxa"/>
            <w:tcMar>
              <w:left w:w="0" w:type="dxa"/>
              <w:right w:w="115" w:type="dxa"/>
            </w:tcMar>
          </w:tcPr>
          <w:p w14:paraId="69E2E28F" w14:textId="77777777" w:rsidR="00044B85" w:rsidRPr="002E756F" w:rsidRDefault="00044B85" w:rsidP="004D2093">
            <w:pPr>
              <w:rPr>
                <w:b/>
              </w:rPr>
            </w:pPr>
          </w:p>
        </w:tc>
      </w:tr>
      <w:tr w:rsidR="00AE5326" w:rsidRPr="000F18FE" w14:paraId="421C14B2" w14:textId="77777777" w:rsidTr="00044B85">
        <w:tc>
          <w:tcPr>
            <w:tcW w:w="9475" w:type="dxa"/>
            <w:tcMar>
              <w:left w:w="115" w:type="dxa"/>
              <w:right w:w="0" w:type="dxa"/>
            </w:tcMar>
          </w:tcPr>
          <w:p w14:paraId="3C82C0B8" w14:textId="2DA2B2F6" w:rsidR="00AE5326" w:rsidRPr="001D743D" w:rsidRDefault="00E900C0" w:rsidP="004D2093">
            <w:pPr>
              <w:ind w:right="-180" w:firstLine="720"/>
            </w:pPr>
            <w:hyperlink w:anchor="TimelineTchrs" w:history="1">
              <w:r w:rsidR="00AE5326" w:rsidRPr="001D743D">
                <w:rPr>
                  <w:rStyle w:val="Hyperlink"/>
                </w:rPr>
                <w:t>Timeline for Teachers &amp; Other Professionals</w:t>
              </w:r>
            </w:hyperlink>
          </w:p>
        </w:tc>
        <w:tc>
          <w:tcPr>
            <w:tcW w:w="972" w:type="dxa"/>
            <w:tcMar>
              <w:left w:w="0" w:type="dxa"/>
              <w:right w:w="115" w:type="dxa"/>
            </w:tcMar>
          </w:tcPr>
          <w:p w14:paraId="7F2824E3" w14:textId="33D161CE" w:rsidR="00AE5326" w:rsidRPr="002E756F" w:rsidRDefault="003B309C" w:rsidP="004D2093">
            <w:pPr>
              <w:rPr>
                <w:b/>
              </w:rPr>
            </w:pPr>
            <w:r w:rsidRPr="002E756F">
              <w:rPr>
                <w:b/>
              </w:rPr>
              <w:t>14</w:t>
            </w:r>
          </w:p>
        </w:tc>
      </w:tr>
      <w:tr w:rsidR="004D2093" w:rsidRPr="000F18FE" w14:paraId="2CACEA49" w14:textId="77777777" w:rsidTr="00044B85">
        <w:tc>
          <w:tcPr>
            <w:tcW w:w="9475" w:type="dxa"/>
            <w:tcMar>
              <w:left w:w="115" w:type="dxa"/>
              <w:right w:w="0" w:type="dxa"/>
            </w:tcMar>
          </w:tcPr>
          <w:p w14:paraId="3519AA80" w14:textId="0EE45FB1" w:rsidR="004D2093" w:rsidRPr="004E5081" w:rsidRDefault="00E900C0" w:rsidP="004D2093">
            <w:pPr>
              <w:ind w:right="-180" w:firstLine="720"/>
            </w:pPr>
            <w:hyperlink w:anchor="KyFramTchrs" w:history="1">
              <w:r w:rsidR="004D2093" w:rsidRPr="00414DB9">
                <w:rPr>
                  <w:rStyle w:val="Hyperlink"/>
                </w:rPr>
                <w:t>The Kentucky Framework for Teaching</w:t>
              </w:r>
            </w:hyperlink>
            <w:r w:rsidR="004D2093" w:rsidRPr="004E5081">
              <w:t>……………………………………………………………</w:t>
            </w:r>
            <w:proofErr w:type="gramStart"/>
            <w:r w:rsidR="004D2093" w:rsidRPr="004E5081">
              <w:t>…..</w:t>
            </w:r>
            <w:proofErr w:type="gramEnd"/>
            <w:r w:rsidR="004D2093" w:rsidRPr="004E5081">
              <w:t>…………….....</w:t>
            </w:r>
            <w:r w:rsidR="00D46683" w:rsidRPr="004E5081">
              <w:t>......................</w:t>
            </w:r>
            <w:r w:rsidR="00B45D75">
              <w:t>.</w:t>
            </w:r>
          </w:p>
        </w:tc>
        <w:tc>
          <w:tcPr>
            <w:tcW w:w="972" w:type="dxa"/>
            <w:tcMar>
              <w:left w:w="0" w:type="dxa"/>
              <w:right w:w="115" w:type="dxa"/>
            </w:tcMar>
          </w:tcPr>
          <w:p w14:paraId="34AEB044" w14:textId="1BA4E26A" w:rsidR="004D2093" w:rsidRPr="002E756F" w:rsidRDefault="003B309C" w:rsidP="004D2093">
            <w:pPr>
              <w:rPr>
                <w:b/>
              </w:rPr>
            </w:pPr>
            <w:r w:rsidRPr="002E756F">
              <w:rPr>
                <w:b/>
              </w:rPr>
              <w:t>15</w:t>
            </w:r>
          </w:p>
        </w:tc>
      </w:tr>
      <w:tr w:rsidR="004D2093" w:rsidRPr="000F18FE" w14:paraId="4643FA98" w14:textId="77777777" w:rsidTr="00044B85">
        <w:tc>
          <w:tcPr>
            <w:tcW w:w="9475" w:type="dxa"/>
            <w:tcMar>
              <w:left w:w="115" w:type="dxa"/>
              <w:right w:w="0" w:type="dxa"/>
            </w:tcMar>
          </w:tcPr>
          <w:p w14:paraId="122BBC52" w14:textId="4CCB8A13" w:rsidR="004D2093" w:rsidRPr="00ED7364" w:rsidRDefault="004D2093" w:rsidP="00ED7364">
            <w:pPr>
              <w:ind w:right="-187"/>
              <w:contextualSpacing/>
              <w:rPr>
                <w:strike/>
              </w:rPr>
            </w:pPr>
            <w:r>
              <w:t xml:space="preserve">               </w:t>
            </w:r>
            <w:r w:rsidR="00ED7364">
              <w:t xml:space="preserve"> </w:t>
            </w:r>
            <w:hyperlink w:anchor="SoEFTA" w:history="1">
              <w:r w:rsidRPr="00867F53">
                <w:rPr>
                  <w:rStyle w:val="Hyperlink"/>
                </w:rPr>
                <w:t>Sources of Evidence/Framework Teaching Alignment</w:t>
              </w:r>
            </w:hyperlink>
            <w:r w:rsidRPr="000F18FE">
              <w:t>.........................</w:t>
            </w:r>
            <w:r>
              <w:t>.................................</w:t>
            </w:r>
            <w:r w:rsidRPr="000F18FE">
              <w:t>.........................</w:t>
            </w:r>
            <w:r w:rsidR="00716A66">
              <w:t>.</w:t>
            </w:r>
            <w:r w:rsidR="00B45D75">
              <w:t>.</w:t>
            </w:r>
            <w:r w:rsidR="00716A66">
              <w:t>.</w:t>
            </w:r>
          </w:p>
        </w:tc>
        <w:tc>
          <w:tcPr>
            <w:tcW w:w="972" w:type="dxa"/>
            <w:tcMar>
              <w:left w:w="0" w:type="dxa"/>
              <w:right w:w="115" w:type="dxa"/>
            </w:tcMar>
          </w:tcPr>
          <w:p w14:paraId="15FDD794" w14:textId="5B6B6FAA" w:rsidR="004D2093" w:rsidRPr="002E756F" w:rsidRDefault="003B309C" w:rsidP="004D2093">
            <w:pPr>
              <w:rPr>
                <w:b/>
              </w:rPr>
            </w:pPr>
            <w:r w:rsidRPr="002E756F">
              <w:rPr>
                <w:b/>
              </w:rPr>
              <w:t>16</w:t>
            </w:r>
          </w:p>
        </w:tc>
      </w:tr>
      <w:tr w:rsidR="004D2093" w:rsidRPr="000F18FE" w14:paraId="591CB459" w14:textId="77777777" w:rsidTr="00044B85">
        <w:tc>
          <w:tcPr>
            <w:tcW w:w="9475" w:type="dxa"/>
            <w:tcMar>
              <w:left w:w="115" w:type="dxa"/>
              <w:right w:w="0" w:type="dxa"/>
            </w:tcMar>
          </w:tcPr>
          <w:p w14:paraId="38F16B0B" w14:textId="497AD0E4" w:rsidR="004D2093" w:rsidRPr="000F18FE" w:rsidRDefault="004D2093" w:rsidP="004D2093">
            <w:pPr>
              <w:ind w:right="-180" w:firstLine="720"/>
            </w:pPr>
            <w:r>
              <w:t xml:space="preserve">                       </w:t>
            </w:r>
            <w:hyperlink w:anchor="ProfGroSReflect" w:history="1">
              <w:r w:rsidRPr="00742D62">
                <w:rPr>
                  <w:rStyle w:val="Hyperlink"/>
                </w:rPr>
                <w:t>Professional Growth Planning and Self-Reflection</w:t>
              </w:r>
            </w:hyperlink>
            <w:r w:rsidRPr="000F18FE">
              <w:t>....................</w:t>
            </w:r>
            <w:r>
              <w:t>..................</w:t>
            </w:r>
            <w:r w:rsidRPr="000F18FE">
              <w:t>................................</w:t>
            </w:r>
            <w:r w:rsidR="00716A66">
              <w:t>.</w:t>
            </w:r>
          </w:p>
        </w:tc>
        <w:tc>
          <w:tcPr>
            <w:tcW w:w="972" w:type="dxa"/>
            <w:tcMar>
              <w:left w:w="0" w:type="dxa"/>
              <w:right w:w="115" w:type="dxa"/>
            </w:tcMar>
          </w:tcPr>
          <w:p w14:paraId="20A445F6" w14:textId="67116AE9" w:rsidR="004D2093" w:rsidRPr="002E756F" w:rsidRDefault="003B309C" w:rsidP="004D2093">
            <w:pPr>
              <w:rPr>
                <w:b/>
              </w:rPr>
            </w:pPr>
            <w:r w:rsidRPr="002E756F">
              <w:rPr>
                <w:b/>
              </w:rPr>
              <w:t>17</w:t>
            </w:r>
          </w:p>
        </w:tc>
      </w:tr>
      <w:tr w:rsidR="004D2093" w:rsidRPr="000F18FE" w14:paraId="25D686E7" w14:textId="77777777" w:rsidTr="00044B85">
        <w:tc>
          <w:tcPr>
            <w:tcW w:w="9475" w:type="dxa"/>
            <w:tcMar>
              <w:left w:w="115" w:type="dxa"/>
              <w:right w:w="0" w:type="dxa"/>
            </w:tcMar>
          </w:tcPr>
          <w:p w14:paraId="3D3FAD33" w14:textId="77777777" w:rsidR="004D2093" w:rsidRPr="000F18FE" w:rsidRDefault="004D2093" w:rsidP="004D2093">
            <w:pPr>
              <w:ind w:right="-180"/>
              <w:contextualSpacing/>
            </w:pPr>
            <w:r>
              <w:t xml:space="preserve">                                       </w:t>
            </w:r>
            <w:hyperlink w:anchor="Observation" w:history="1">
              <w:r w:rsidRPr="00E63BBE">
                <w:rPr>
                  <w:rStyle w:val="Hyperlink"/>
                </w:rPr>
                <w:t>Observation</w:t>
              </w:r>
            </w:hyperlink>
            <w:r w:rsidRPr="000F18FE">
              <w:t>....................................................................................................</w:t>
            </w:r>
            <w:r>
              <w:t>...................</w:t>
            </w:r>
            <w:r w:rsidRPr="000F18FE">
              <w:t>...........</w:t>
            </w:r>
          </w:p>
        </w:tc>
        <w:tc>
          <w:tcPr>
            <w:tcW w:w="972" w:type="dxa"/>
            <w:tcMar>
              <w:left w:w="0" w:type="dxa"/>
              <w:right w:w="115" w:type="dxa"/>
            </w:tcMar>
          </w:tcPr>
          <w:p w14:paraId="4EE44276" w14:textId="7C7137AB" w:rsidR="004D2093" w:rsidRPr="002E756F" w:rsidRDefault="003B309C" w:rsidP="004D2093">
            <w:pPr>
              <w:rPr>
                <w:b/>
              </w:rPr>
            </w:pPr>
            <w:r w:rsidRPr="002E756F">
              <w:rPr>
                <w:b/>
              </w:rPr>
              <w:t>18</w:t>
            </w:r>
          </w:p>
        </w:tc>
      </w:tr>
      <w:tr w:rsidR="004D2093" w:rsidRPr="000F18FE" w14:paraId="0F548556" w14:textId="77777777" w:rsidTr="00044B85">
        <w:tc>
          <w:tcPr>
            <w:tcW w:w="9475" w:type="dxa"/>
            <w:tcMar>
              <w:left w:w="115" w:type="dxa"/>
              <w:right w:w="0" w:type="dxa"/>
            </w:tcMar>
          </w:tcPr>
          <w:p w14:paraId="1732F7DE" w14:textId="1FC470FE" w:rsidR="004D2093" w:rsidRPr="000F18FE" w:rsidRDefault="004D2093" w:rsidP="004D2093">
            <w:pPr>
              <w:ind w:right="-180"/>
              <w:contextualSpacing/>
            </w:pPr>
            <w:r>
              <w:t xml:space="preserve">                                       </w:t>
            </w:r>
            <w:hyperlink w:anchor="ObservModel" w:history="1">
              <w:r w:rsidRPr="00742D62">
                <w:rPr>
                  <w:rStyle w:val="Hyperlink"/>
                </w:rPr>
                <w:t>Observation Model</w:t>
              </w:r>
            </w:hyperlink>
            <w:r w:rsidRPr="000F18FE">
              <w:t>.........................</w:t>
            </w:r>
            <w:r>
              <w:t>.........</w:t>
            </w:r>
            <w:r w:rsidRPr="000F18FE">
              <w:t>.................................................................</w:t>
            </w:r>
            <w:r>
              <w:t>.................</w:t>
            </w:r>
            <w:r w:rsidR="00083F6F">
              <w:t>...</w:t>
            </w:r>
          </w:p>
        </w:tc>
        <w:tc>
          <w:tcPr>
            <w:tcW w:w="972" w:type="dxa"/>
            <w:tcMar>
              <w:left w:w="0" w:type="dxa"/>
              <w:right w:w="115" w:type="dxa"/>
            </w:tcMar>
          </w:tcPr>
          <w:p w14:paraId="6F5AF421" w14:textId="03CACBC7" w:rsidR="004D2093" w:rsidRPr="002E756F" w:rsidRDefault="003B309C" w:rsidP="00083F6F">
            <w:pPr>
              <w:rPr>
                <w:b/>
              </w:rPr>
            </w:pPr>
            <w:r w:rsidRPr="002E756F">
              <w:rPr>
                <w:b/>
              </w:rPr>
              <w:t>18</w:t>
            </w:r>
          </w:p>
        </w:tc>
      </w:tr>
      <w:tr w:rsidR="00083F6F" w:rsidRPr="000F18FE" w14:paraId="166CEB41" w14:textId="77777777" w:rsidTr="00044B85">
        <w:tc>
          <w:tcPr>
            <w:tcW w:w="9475" w:type="dxa"/>
            <w:tcMar>
              <w:left w:w="115" w:type="dxa"/>
              <w:right w:w="0" w:type="dxa"/>
            </w:tcMar>
          </w:tcPr>
          <w:p w14:paraId="678B76AF" w14:textId="03027A1C" w:rsidR="00083F6F" w:rsidRDefault="00083F6F" w:rsidP="004D2093">
            <w:pPr>
              <w:ind w:right="-180"/>
              <w:contextualSpacing/>
            </w:pPr>
            <w:r>
              <w:t xml:space="preserve">                                       </w:t>
            </w:r>
            <w:hyperlink w:anchor="ObservationSchedule" w:history="1">
              <w:r w:rsidRPr="00742D62">
                <w:rPr>
                  <w:rStyle w:val="Hyperlink"/>
                </w:rPr>
                <w:t xml:space="preserve">Observation </w:t>
              </w:r>
              <w:r>
                <w:rPr>
                  <w:rStyle w:val="Hyperlink"/>
                </w:rPr>
                <w:t>Schedule</w:t>
              </w:r>
            </w:hyperlink>
            <w:r w:rsidRPr="000F18FE">
              <w:t>............................................................................</w:t>
            </w:r>
            <w:r>
              <w:t>..........................</w:t>
            </w:r>
            <w:r w:rsidRPr="000F18FE">
              <w:t>......</w:t>
            </w:r>
            <w:r>
              <w:t>.......</w:t>
            </w:r>
          </w:p>
        </w:tc>
        <w:tc>
          <w:tcPr>
            <w:tcW w:w="972" w:type="dxa"/>
            <w:tcMar>
              <w:left w:w="0" w:type="dxa"/>
              <w:right w:w="115" w:type="dxa"/>
            </w:tcMar>
          </w:tcPr>
          <w:p w14:paraId="6C5510A8" w14:textId="0D9AD6D4" w:rsidR="00083F6F" w:rsidRPr="002E756F" w:rsidRDefault="003B309C" w:rsidP="004D2093">
            <w:pPr>
              <w:rPr>
                <w:b/>
              </w:rPr>
            </w:pPr>
            <w:r w:rsidRPr="002E756F">
              <w:rPr>
                <w:b/>
              </w:rPr>
              <w:t>19</w:t>
            </w:r>
          </w:p>
        </w:tc>
      </w:tr>
      <w:tr w:rsidR="004D2093" w:rsidRPr="000F18FE" w14:paraId="1EA5DD29" w14:textId="77777777" w:rsidTr="00044B85">
        <w:tc>
          <w:tcPr>
            <w:tcW w:w="9475" w:type="dxa"/>
            <w:tcMar>
              <w:left w:w="115" w:type="dxa"/>
              <w:right w:w="0" w:type="dxa"/>
            </w:tcMar>
          </w:tcPr>
          <w:p w14:paraId="69D254B0" w14:textId="64CF2F06" w:rsidR="004D2093" w:rsidRPr="000F18FE" w:rsidRDefault="004D2093" w:rsidP="004D2093">
            <w:pPr>
              <w:ind w:right="-180"/>
              <w:contextualSpacing/>
            </w:pPr>
            <w:r>
              <w:t xml:space="preserve">                                     </w:t>
            </w:r>
            <w:r w:rsidR="00ED7364">
              <w:t xml:space="preserve">  </w:t>
            </w:r>
            <w:hyperlink w:anchor="ObservConf" w:history="1">
              <w:r w:rsidRPr="00E6670A">
                <w:rPr>
                  <w:rStyle w:val="Hyperlink"/>
                </w:rPr>
                <w:t>Observation Conferencing</w:t>
              </w:r>
            </w:hyperlink>
            <w:r>
              <w:t>……………………………………………………………………………………………………</w:t>
            </w:r>
            <w:proofErr w:type="gramStart"/>
            <w:r>
              <w:t>...</w:t>
            </w:r>
            <w:r w:rsidRPr="000F18FE">
              <w:t>.</w:t>
            </w:r>
            <w:r w:rsidR="00D46683">
              <w:t>.</w:t>
            </w:r>
            <w:proofErr w:type="gramEnd"/>
          </w:p>
        </w:tc>
        <w:tc>
          <w:tcPr>
            <w:tcW w:w="972" w:type="dxa"/>
            <w:tcMar>
              <w:left w:w="0" w:type="dxa"/>
              <w:right w:w="115" w:type="dxa"/>
            </w:tcMar>
          </w:tcPr>
          <w:p w14:paraId="56ABFA15" w14:textId="60727E18" w:rsidR="004D2093" w:rsidRPr="002E756F" w:rsidRDefault="003B309C" w:rsidP="004D2093">
            <w:pPr>
              <w:rPr>
                <w:b/>
              </w:rPr>
            </w:pPr>
            <w:r w:rsidRPr="002E756F">
              <w:rPr>
                <w:b/>
              </w:rPr>
              <w:t>20</w:t>
            </w:r>
          </w:p>
        </w:tc>
      </w:tr>
      <w:tr w:rsidR="004D2093" w:rsidRPr="000F18FE" w14:paraId="4378F293" w14:textId="77777777" w:rsidTr="00044B85">
        <w:tc>
          <w:tcPr>
            <w:tcW w:w="9475" w:type="dxa"/>
            <w:tcMar>
              <w:left w:w="115" w:type="dxa"/>
              <w:right w:w="0" w:type="dxa"/>
            </w:tcMar>
          </w:tcPr>
          <w:p w14:paraId="5C222617" w14:textId="77777777" w:rsidR="004D2093" w:rsidRPr="000F18FE" w:rsidRDefault="004D2093" w:rsidP="004D2093">
            <w:pPr>
              <w:ind w:right="-180"/>
              <w:contextualSpacing/>
            </w:pPr>
            <w:r>
              <w:t xml:space="preserve">                                       </w:t>
            </w:r>
            <w:hyperlink w:anchor="ObservCert" w:history="1">
              <w:r w:rsidRPr="00742D62">
                <w:rPr>
                  <w:rStyle w:val="Hyperlink"/>
                </w:rPr>
                <w:t>Observer Certification</w:t>
              </w:r>
            </w:hyperlink>
            <w:r w:rsidRPr="000F18FE">
              <w:t>.........................................................................</w:t>
            </w:r>
            <w:r>
              <w:t>.......................</w:t>
            </w:r>
            <w:r w:rsidRPr="000F18FE">
              <w:t>.......</w:t>
            </w:r>
            <w:r>
              <w:t>...</w:t>
            </w:r>
            <w:r w:rsidRPr="000F18FE">
              <w:t>.........</w:t>
            </w:r>
          </w:p>
        </w:tc>
        <w:tc>
          <w:tcPr>
            <w:tcW w:w="972" w:type="dxa"/>
            <w:tcMar>
              <w:left w:w="0" w:type="dxa"/>
              <w:right w:w="115" w:type="dxa"/>
            </w:tcMar>
          </w:tcPr>
          <w:p w14:paraId="251C230A" w14:textId="5FA82C9E" w:rsidR="004D2093" w:rsidRPr="002E756F" w:rsidRDefault="003B309C" w:rsidP="004D2093">
            <w:pPr>
              <w:rPr>
                <w:b/>
              </w:rPr>
            </w:pPr>
            <w:r w:rsidRPr="002E756F">
              <w:rPr>
                <w:b/>
              </w:rPr>
              <w:t>20</w:t>
            </w:r>
          </w:p>
        </w:tc>
      </w:tr>
      <w:tr w:rsidR="004D2093" w:rsidRPr="000F18FE" w14:paraId="5833150F" w14:textId="77777777" w:rsidTr="00044B85">
        <w:tc>
          <w:tcPr>
            <w:tcW w:w="9475" w:type="dxa"/>
            <w:tcMar>
              <w:left w:w="115" w:type="dxa"/>
              <w:right w:w="0" w:type="dxa"/>
            </w:tcMar>
          </w:tcPr>
          <w:p w14:paraId="11FED73C" w14:textId="7B065F5C" w:rsidR="004D2093" w:rsidRPr="000F18FE" w:rsidRDefault="004D2093" w:rsidP="004D2093">
            <w:pPr>
              <w:ind w:right="-180"/>
              <w:contextualSpacing/>
            </w:pPr>
            <w:r>
              <w:t xml:space="preserve">                                       </w:t>
            </w:r>
            <w:hyperlink w:anchor="ObservTrain" w:history="1">
              <w:r w:rsidRPr="001D743D">
                <w:rPr>
                  <w:rStyle w:val="Hyperlink"/>
                </w:rPr>
                <w:t xml:space="preserve">Observer </w:t>
              </w:r>
              <w:r w:rsidR="00FD028F" w:rsidRPr="001D743D">
                <w:rPr>
                  <w:rStyle w:val="Hyperlink"/>
                </w:rPr>
                <w:t>Annual Training</w:t>
              </w:r>
            </w:hyperlink>
            <w:r w:rsidRPr="001D743D">
              <w:t>............................................................................................</w:t>
            </w:r>
            <w:r w:rsidR="003B309C" w:rsidRPr="001D743D">
              <w:t>.................</w:t>
            </w:r>
          </w:p>
        </w:tc>
        <w:tc>
          <w:tcPr>
            <w:tcW w:w="972" w:type="dxa"/>
            <w:tcMar>
              <w:left w:w="0" w:type="dxa"/>
              <w:right w:w="115" w:type="dxa"/>
            </w:tcMar>
          </w:tcPr>
          <w:p w14:paraId="7893C680" w14:textId="52E6D2B7" w:rsidR="004D2093" w:rsidRPr="002E756F" w:rsidRDefault="003B309C" w:rsidP="004D2093">
            <w:pPr>
              <w:rPr>
                <w:b/>
              </w:rPr>
            </w:pPr>
            <w:r w:rsidRPr="002E756F">
              <w:rPr>
                <w:b/>
              </w:rPr>
              <w:t>21</w:t>
            </w:r>
          </w:p>
        </w:tc>
      </w:tr>
      <w:tr w:rsidR="006010B6" w:rsidRPr="000F18FE" w14:paraId="67C8C8F9" w14:textId="77777777" w:rsidTr="00044B85">
        <w:tc>
          <w:tcPr>
            <w:tcW w:w="9475" w:type="dxa"/>
            <w:tcMar>
              <w:left w:w="115" w:type="dxa"/>
              <w:right w:w="0" w:type="dxa"/>
            </w:tcMar>
          </w:tcPr>
          <w:p w14:paraId="6251AA37" w14:textId="1478F760" w:rsidR="006010B6" w:rsidRDefault="006010B6" w:rsidP="006010B6">
            <w:pPr>
              <w:ind w:right="-180"/>
              <w:contextualSpacing/>
            </w:pPr>
            <w:r>
              <w:t xml:space="preserve">                                       </w:t>
            </w:r>
            <w:hyperlink w:anchor="ProdofPractice" w:history="1">
              <w:r w:rsidRPr="009A5973">
                <w:rPr>
                  <w:rStyle w:val="Hyperlink"/>
                </w:rPr>
                <w:t>Products of Practice/Other Sources of Evidence</w:t>
              </w:r>
            </w:hyperlink>
            <w:r>
              <w:t>……………………………………………………………………….</w:t>
            </w:r>
          </w:p>
        </w:tc>
        <w:tc>
          <w:tcPr>
            <w:tcW w:w="972" w:type="dxa"/>
            <w:tcMar>
              <w:left w:w="0" w:type="dxa"/>
              <w:right w:w="115" w:type="dxa"/>
            </w:tcMar>
          </w:tcPr>
          <w:p w14:paraId="71FBE68E" w14:textId="1FB80277" w:rsidR="006010B6" w:rsidRPr="002E756F" w:rsidRDefault="004E5081" w:rsidP="006010B6">
            <w:pPr>
              <w:rPr>
                <w:b/>
              </w:rPr>
            </w:pPr>
            <w:r w:rsidRPr="002E756F">
              <w:rPr>
                <w:b/>
              </w:rPr>
              <w:t>22</w:t>
            </w:r>
          </w:p>
        </w:tc>
      </w:tr>
      <w:tr w:rsidR="006010B6" w:rsidRPr="000F18FE" w14:paraId="3DA3A5DF" w14:textId="77777777" w:rsidTr="00044B85">
        <w:tc>
          <w:tcPr>
            <w:tcW w:w="9475" w:type="dxa"/>
            <w:tcMar>
              <w:left w:w="115" w:type="dxa"/>
              <w:right w:w="0" w:type="dxa"/>
            </w:tcMar>
          </w:tcPr>
          <w:p w14:paraId="1CD2EE2C" w14:textId="77777777" w:rsidR="006010B6" w:rsidRDefault="006010B6" w:rsidP="006010B6">
            <w:pPr>
              <w:ind w:right="-180"/>
              <w:contextualSpacing/>
            </w:pPr>
            <w:r>
              <w:t xml:space="preserve">                                       </w:t>
            </w:r>
            <w:hyperlink w:anchor="LetterMemo" w:history="1">
              <w:r w:rsidRPr="009A5973">
                <w:rPr>
                  <w:rStyle w:val="Hyperlink"/>
                </w:rPr>
                <w:t>Letters &amp; Memos</w:t>
              </w:r>
            </w:hyperlink>
            <w:r>
              <w:t>……………………………………………………………………………………………………………………</w:t>
            </w:r>
            <w:proofErr w:type="gramStart"/>
            <w:r>
              <w:t>…..</w:t>
            </w:r>
            <w:proofErr w:type="gramEnd"/>
          </w:p>
        </w:tc>
        <w:tc>
          <w:tcPr>
            <w:tcW w:w="972" w:type="dxa"/>
            <w:tcMar>
              <w:left w:w="0" w:type="dxa"/>
              <w:right w:w="115" w:type="dxa"/>
            </w:tcMar>
          </w:tcPr>
          <w:p w14:paraId="6307CF2C" w14:textId="748DA208" w:rsidR="006010B6" w:rsidRPr="002E756F" w:rsidRDefault="006010B6" w:rsidP="006010B6">
            <w:pPr>
              <w:rPr>
                <w:b/>
              </w:rPr>
            </w:pPr>
            <w:r w:rsidRPr="002E756F">
              <w:rPr>
                <w:b/>
              </w:rPr>
              <w:t>2</w:t>
            </w:r>
            <w:r w:rsidR="003B309C" w:rsidRPr="002E756F">
              <w:rPr>
                <w:b/>
              </w:rPr>
              <w:t>2</w:t>
            </w:r>
          </w:p>
        </w:tc>
      </w:tr>
      <w:tr w:rsidR="006010B6" w:rsidRPr="000F18FE" w14:paraId="1ED5A29D" w14:textId="77777777" w:rsidTr="00044B85">
        <w:tc>
          <w:tcPr>
            <w:tcW w:w="9475" w:type="dxa"/>
            <w:tcMar>
              <w:left w:w="115" w:type="dxa"/>
              <w:right w:w="0" w:type="dxa"/>
            </w:tcMar>
          </w:tcPr>
          <w:p w14:paraId="7C154097" w14:textId="6FEE9C97" w:rsidR="006010B6" w:rsidRPr="000F18FE" w:rsidRDefault="006010B6" w:rsidP="00ED7364">
            <w:pPr>
              <w:ind w:right="-180"/>
              <w:contextualSpacing/>
            </w:pPr>
            <w:r>
              <w:t xml:space="preserve">                  </w:t>
            </w:r>
            <w:hyperlink w:anchor="DetermOverallPerf" w:history="1">
              <w:r w:rsidRPr="00867F53">
                <w:rPr>
                  <w:rStyle w:val="Hyperlink"/>
                </w:rPr>
                <w:t xml:space="preserve">Determining the </w:t>
              </w:r>
              <w:r w:rsidR="00044B85" w:rsidRPr="00867F53">
                <w:rPr>
                  <w:rStyle w:val="Hyperlink"/>
                </w:rPr>
                <w:t>Summative Rating</w:t>
              </w:r>
            </w:hyperlink>
            <w:r w:rsidRPr="000F18FE">
              <w:t>........................</w:t>
            </w:r>
            <w:r>
              <w:t>................................</w:t>
            </w:r>
            <w:r w:rsidR="00044B85">
              <w:t>..</w:t>
            </w:r>
            <w:r w:rsidRPr="000F18FE">
              <w:t>..</w:t>
            </w:r>
            <w:r>
              <w:t>.</w:t>
            </w:r>
            <w:r w:rsidR="00716A66">
              <w:t>...................................................</w:t>
            </w:r>
            <w:r>
              <w:t xml:space="preserve">                              </w:t>
            </w:r>
          </w:p>
        </w:tc>
        <w:tc>
          <w:tcPr>
            <w:tcW w:w="972" w:type="dxa"/>
            <w:tcMar>
              <w:left w:w="0" w:type="dxa"/>
              <w:right w:w="115" w:type="dxa"/>
            </w:tcMar>
          </w:tcPr>
          <w:p w14:paraId="565BE7BA" w14:textId="6230BEF8" w:rsidR="006010B6" w:rsidRPr="002E756F" w:rsidRDefault="004E5081" w:rsidP="006010B6">
            <w:pPr>
              <w:rPr>
                <w:b/>
              </w:rPr>
            </w:pPr>
            <w:r w:rsidRPr="002E756F">
              <w:rPr>
                <w:b/>
              </w:rPr>
              <w:t>23</w:t>
            </w:r>
          </w:p>
        </w:tc>
      </w:tr>
      <w:tr w:rsidR="006010B6" w:rsidRPr="000F18FE" w14:paraId="57B4D680" w14:textId="77777777" w:rsidTr="00044B85">
        <w:tc>
          <w:tcPr>
            <w:tcW w:w="9475" w:type="dxa"/>
            <w:tcMar>
              <w:left w:w="115" w:type="dxa"/>
              <w:right w:w="0" w:type="dxa"/>
            </w:tcMar>
          </w:tcPr>
          <w:p w14:paraId="1CD9F012" w14:textId="77777777" w:rsidR="006010B6" w:rsidRDefault="006010B6" w:rsidP="006010B6">
            <w:pPr>
              <w:ind w:right="-180"/>
              <w:contextualSpacing/>
            </w:pPr>
            <w:r>
              <w:t xml:space="preserve">                  </w:t>
            </w:r>
            <w:hyperlink w:anchor="SummConf" w:history="1">
              <w:r w:rsidRPr="009A5973">
                <w:rPr>
                  <w:rStyle w:val="Hyperlink"/>
                </w:rPr>
                <w:t>Summative Conference</w:t>
              </w:r>
            </w:hyperlink>
            <w:r>
              <w:t>……………………………………………………………………………………………………………………………</w:t>
            </w:r>
            <w:proofErr w:type="gramStart"/>
            <w:r>
              <w:t>…..</w:t>
            </w:r>
            <w:proofErr w:type="gramEnd"/>
          </w:p>
        </w:tc>
        <w:tc>
          <w:tcPr>
            <w:tcW w:w="972" w:type="dxa"/>
            <w:tcMar>
              <w:left w:w="0" w:type="dxa"/>
              <w:right w:w="115" w:type="dxa"/>
            </w:tcMar>
          </w:tcPr>
          <w:p w14:paraId="6FDBA0CD" w14:textId="0EF36145" w:rsidR="006010B6" w:rsidRPr="002E756F" w:rsidRDefault="004E5081" w:rsidP="006010B6">
            <w:pPr>
              <w:rPr>
                <w:b/>
              </w:rPr>
            </w:pPr>
            <w:r w:rsidRPr="002E756F">
              <w:rPr>
                <w:b/>
              </w:rPr>
              <w:t>24</w:t>
            </w:r>
          </w:p>
        </w:tc>
      </w:tr>
      <w:tr w:rsidR="006010B6" w:rsidRPr="000F18FE" w14:paraId="057B5CE2" w14:textId="77777777" w:rsidTr="00044B85">
        <w:tc>
          <w:tcPr>
            <w:tcW w:w="9475" w:type="dxa"/>
            <w:tcMar>
              <w:left w:w="115" w:type="dxa"/>
              <w:right w:w="0" w:type="dxa"/>
            </w:tcMar>
          </w:tcPr>
          <w:p w14:paraId="4F95DA6B" w14:textId="77777777" w:rsidR="006010B6" w:rsidRPr="000F18FE" w:rsidRDefault="006010B6" w:rsidP="006010B6">
            <w:pPr>
              <w:ind w:right="-180"/>
              <w:contextualSpacing/>
            </w:pPr>
            <w:r>
              <w:t xml:space="preserve">                  </w:t>
            </w:r>
            <w:hyperlink w:anchor="ProgGroSumCycle" w:history="1">
              <w:r>
                <w:rPr>
                  <w:rStyle w:val="Hyperlink"/>
                </w:rPr>
                <w:t>Professional Growth Plan and Summative Cycle</w:t>
              </w:r>
            </w:hyperlink>
            <w:r w:rsidRPr="000F18FE">
              <w:t>.........</w:t>
            </w:r>
            <w:r>
              <w:t>...............................</w:t>
            </w:r>
            <w:r w:rsidRPr="000F18FE">
              <w:t>.....</w:t>
            </w:r>
            <w:r>
              <w:t>.................................................</w:t>
            </w:r>
          </w:p>
        </w:tc>
        <w:tc>
          <w:tcPr>
            <w:tcW w:w="972" w:type="dxa"/>
            <w:tcMar>
              <w:left w:w="0" w:type="dxa"/>
              <w:right w:w="115" w:type="dxa"/>
            </w:tcMar>
          </w:tcPr>
          <w:p w14:paraId="42E9269E" w14:textId="51EF282D" w:rsidR="006010B6" w:rsidRPr="002E756F" w:rsidRDefault="004E5081" w:rsidP="006010B6">
            <w:pPr>
              <w:rPr>
                <w:b/>
              </w:rPr>
            </w:pPr>
            <w:r w:rsidRPr="002E756F">
              <w:rPr>
                <w:b/>
              </w:rPr>
              <w:t>25</w:t>
            </w:r>
          </w:p>
        </w:tc>
      </w:tr>
      <w:tr w:rsidR="006010B6" w:rsidRPr="000F18FE" w14:paraId="39DC8279" w14:textId="77777777" w:rsidTr="00044B85">
        <w:tc>
          <w:tcPr>
            <w:tcW w:w="9475" w:type="dxa"/>
            <w:tcMar>
              <w:left w:w="115" w:type="dxa"/>
              <w:right w:w="0" w:type="dxa"/>
            </w:tcMar>
          </w:tcPr>
          <w:p w14:paraId="68A709A3" w14:textId="77777777" w:rsidR="006010B6" w:rsidRPr="004E5081" w:rsidRDefault="006010B6" w:rsidP="006010B6">
            <w:pPr>
              <w:ind w:right="-180"/>
              <w:contextualSpacing/>
            </w:pPr>
            <w:r w:rsidRPr="004E5081">
              <w:t xml:space="preserve">                  </w:t>
            </w:r>
            <w:hyperlink w:anchor="CorrActPlan" w:history="1">
              <w:r w:rsidRPr="004E5081">
                <w:rPr>
                  <w:rStyle w:val="Hyperlink"/>
                </w:rPr>
                <w:t>Corrective Action Plan</w:t>
              </w:r>
            </w:hyperlink>
            <w:r w:rsidRPr="004E5081">
              <w:t>…………………………………………………………………………………………………………………………………</w:t>
            </w:r>
          </w:p>
        </w:tc>
        <w:tc>
          <w:tcPr>
            <w:tcW w:w="972" w:type="dxa"/>
            <w:tcMar>
              <w:left w:w="0" w:type="dxa"/>
              <w:right w:w="115" w:type="dxa"/>
            </w:tcMar>
          </w:tcPr>
          <w:p w14:paraId="6B29B39D" w14:textId="14E1F408" w:rsidR="006010B6" w:rsidRPr="002E756F" w:rsidRDefault="004E5081" w:rsidP="006010B6">
            <w:pPr>
              <w:rPr>
                <w:b/>
              </w:rPr>
            </w:pPr>
            <w:r w:rsidRPr="002E756F">
              <w:rPr>
                <w:b/>
              </w:rPr>
              <w:t>25</w:t>
            </w:r>
          </w:p>
        </w:tc>
      </w:tr>
      <w:tr w:rsidR="006010B6" w:rsidRPr="000F18FE" w14:paraId="35A24EBD" w14:textId="77777777" w:rsidTr="00044B85">
        <w:tc>
          <w:tcPr>
            <w:tcW w:w="9475" w:type="dxa"/>
            <w:tcMar>
              <w:left w:w="115" w:type="dxa"/>
              <w:right w:w="0" w:type="dxa"/>
            </w:tcMar>
          </w:tcPr>
          <w:p w14:paraId="5B864049" w14:textId="77777777" w:rsidR="006010B6" w:rsidRPr="000F18FE" w:rsidRDefault="006010B6" w:rsidP="006010B6">
            <w:pPr>
              <w:ind w:right="-180" w:firstLine="720"/>
            </w:pPr>
          </w:p>
        </w:tc>
        <w:tc>
          <w:tcPr>
            <w:tcW w:w="972" w:type="dxa"/>
            <w:tcMar>
              <w:left w:w="0" w:type="dxa"/>
              <w:right w:w="115" w:type="dxa"/>
            </w:tcMar>
          </w:tcPr>
          <w:p w14:paraId="485D12AD" w14:textId="77777777" w:rsidR="006010B6" w:rsidRPr="002E756F" w:rsidRDefault="006010B6" w:rsidP="006010B6"/>
        </w:tc>
      </w:tr>
      <w:tr w:rsidR="006010B6" w:rsidRPr="000F18FE" w14:paraId="1CB229C5" w14:textId="77777777" w:rsidTr="00044B85">
        <w:tc>
          <w:tcPr>
            <w:tcW w:w="9475" w:type="dxa"/>
            <w:tcMar>
              <w:left w:w="115" w:type="dxa"/>
              <w:right w:w="0" w:type="dxa"/>
            </w:tcMar>
          </w:tcPr>
          <w:p w14:paraId="2EB384F9" w14:textId="280E2240" w:rsidR="006010B6" w:rsidRPr="00ED7364" w:rsidRDefault="00044B85" w:rsidP="006010B6">
            <w:pPr>
              <w:ind w:right="-180"/>
              <w:contextualSpacing/>
            </w:pPr>
            <w:r w:rsidRPr="00ED7364">
              <w:rPr>
                <w:rStyle w:val="Hyperlink"/>
                <w:b/>
                <w:color w:val="auto"/>
              </w:rPr>
              <w:t>Certified Administrator Evaluation (Principal, Assistant Princ</w:t>
            </w:r>
            <w:r w:rsidR="00716A66">
              <w:rPr>
                <w:rStyle w:val="Hyperlink"/>
                <w:b/>
                <w:color w:val="auto"/>
              </w:rPr>
              <w:t>ipal, District Certified Staff)</w:t>
            </w:r>
          </w:p>
        </w:tc>
        <w:tc>
          <w:tcPr>
            <w:tcW w:w="972" w:type="dxa"/>
            <w:tcMar>
              <w:left w:w="0" w:type="dxa"/>
              <w:right w:w="115" w:type="dxa"/>
            </w:tcMar>
          </w:tcPr>
          <w:p w14:paraId="380115E8" w14:textId="46E068A2" w:rsidR="006010B6" w:rsidRPr="002E756F" w:rsidRDefault="006010B6" w:rsidP="006010B6">
            <w:pPr>
              <w:rPr>
                <w:b/>
              </w:rPr>
            </w:pPr>
          </w:p>
        </w:tc>
      </w:tr>
      <w:tr w:rsidR="00AE5326" w:rsidRPr="000F18FE" w14:paraId="5F6E71F8" w14:textId="77777777" w:rsidTr="00044B85">
        <w:tc>
          <w:tcPr>
            <w:tcW w:w="9475" w:type="dxa"/>
            <w:tcMar>
              <w:left w:w="115" w:type="dxa"/>
              <w:right w:w="0" w:type="dxa"/>
            </w:tcMar>
          </w:tcPr>
          <w:p w14:paraId="195C86C2" w14:textId="7BF43216" w:rsidR="00AE5326" w:rsidRPr="001D743D" w:rsidRDefault="00AE5326" w:rsidP="006010B6">
            <w:pPr>
              <w:ind w:right="-180"/>
              <w:contextualSpacing/>
              <w:rPr>
                <w:rStyle w:val="Hyperlink"/>
                <w:color w:val="auto"/>
                <w:u w:val="none"/>
              </w:rPr>
            </w:pPr>
            <w:r w:rsidRPr="001D743D">
              <w:rPr>
                <w:rStyle w:val="Hyperlink"/>
                <w:color w:val="auto"/>
                <w:u w:val="none"/>
              </w:rPr>
              <w:t xml:space="preserve">                   </w:t>
            </w:r>
            <w:hyperlink w:anchor="TimelineAdmin" w:history="1">
              <w:r w:rsidRPr="001D743D">
                <w:rPr>
                  <w:rStyle w:val="Hyperlink"/>
                </w:rPr>
                <w:t>Timeline for Principals, Assistant Principals, and District Certified Staff</w:t>
              </w:r>
            </w:hyperlink>
            <w:r w:rsidR="00414DB9" w:rsidRPr="001D743D">
              <w:rPr>
                <w:rStyle w:val="Hyperlink"/>
                <w:color w:val="auto"/>
                <w:u w:val="none"/>
              </w:rPr>
              <w:t>…………………………………………………….</w:t>
            </w:r>
          </w:p>
        </w:tc>
        <w:tc>
          <w:tcPr>
            <w:tcW w:w="972" w:type="dxa"/>
            <w:tcMar>
              <w:left w:w="0" w:type="dxa"/>
              <w:right w:w="115" w:type="dxa"/>
            </w:tcMar>
          </w:tcPr>
          <w:p w14:paraId="0DAA759B" w14:textId="3BD73928" w:rsidR="00AE5326" w:rsidRPr="002E756F" w:rsidRDefault="00414DB9" w:rsidP="006010B6">
            <w:pPr>
              <w:rPr>
                <w:b/>
              </w:rPr>
            </w:pPr>
            <w:r w:rsidRPr="002E756F">
              <w:rPr>
                <w:b/>
              </w:rPr>
              <w:t>28</w:t>
            </w:r>
          </w:p>
        </w:tc>
      </w:tr>
      <w:tr w:rsidR="00044B85" w:rsidRPr="000F18FE" w14:paraId="4F322AF2" w14:textId="77777777" w:rsidTr="00044B85">
        <w:tc>
          <w:tcPr>
            <w:tcW w:w="9475" w:type="dxa"/>
            <w:tcMar>
              <w:left w:w="115" w:type="dxa"/>
              <w:right w:w="0" w:type="dxa"/>
            </w:tcMar>
          </w:tcPr>
          <w:p w14:paraId="20680170" w14:textId="6305C419" w:rsidR="00044B85" w:rsidRPr="004E5081" w:rsidRDefault="00044B85" w:rsidP="006010B6">
            <w:pPr>
              <w:ind w:right="-180" w:firstLine="720"/>
            </w:pPr>
            <w:r w:rsidRPr="004E5081">
              <w:t xml:space="preserve">   </w:t>
            </w:r>
            <w:hyperlink w:anchor="PrincipalSOE" w:history="1">
              <w:r w:rsidRPr="00414DB9">
                <w:rPr>
                  <w:rStyle w:val="Hyperlink"/>
                </w:rPr>
                <w:t>Principal Sources of Evidence</w:t>
              </w:r>
            </w:hyperlink>
            <w:r w:rsidR="00716A66" w:rsidRPr="004E5081">
              <w:t>…………………………………………………………………………………………………………………….</w:t>
            </w:r>
          </w:p>
        </w:tc>
        <w:tc>
          <w:tcPr>
            <w:tcW w:w="972" w:type="dxa"/>
            <w:tcMar>
              <w:left w:w="0" w:type="dxa"/>
              <w:right w:w="115" w:type="dxa"/>
            </w:tcMar>
          </w:tcPr>
          <w:p w14:paraId="510BDD35" w14:textId="716E78FD" w:rsidR="00044B85" w:rsidRPr="002E756F" w:rsidRDefault="00414DB9" w:rsidP="006010B6">
            <w:pPr>
              <w:rPr>
                <w:b/>
              </w:rPr>
            </w:pPr>
            <w:r w:rsidRPr="002E756F">
              <w:rPr>
                <w:b/>
              </w:rPr>
              <w:t>29</w:t>
            </w:r>
          </w:p>
        </w:tc>
      </w:tr>
      <w:tr w:rsidR="00044B85" w:rsidRPr="000F18FE" w14:paraId="7EFA76D1" w14:textId="77777777" w:rsidTr="00044B85">
        <w:tc>
          <w:tcPr>
            <w:tcW w:w="9475" w:type="dxa"/>
            <w:tcMar>
              <w:left w:w="115" w:type="dxa"/>
              <w:right w:w="0" w:type="dxa"/>
            </w:tcMar>
          </w:tcPr>
          <w:p w14:paraId="0C1BBCC5" w14:textId="452AB39B" w:rsidR="00044B85" w:rsidRPr="00ED7364" w:rsidRDefault="00044B85" w:rsidP="006010B6">
            <w:pPr>
              <w:ind w:right="-180" w:firstLine="720"/>
            </w:pPr>
            <w:r w:rsidRPr="00ED7364">
              <w:t xml:space="preserve">   </w:t>
            </w:r>
            <w:hyperlink w:anchor="DistCertStaffSOE" w:history="1">
              <w:r w:rsidRPr="00867F53">
                <w:rPr>
                  <w:rStyle w:val="Hyperlink"/>
                </w:rPr>
                <w:t>District Certified Staff Sources of Evidence</w:t>
              </w:r>
            </w:hyperlink>
            <w:r w:rsidR="00716A66">
              <w:t>……………………………………………………………………………………………</w:t>
            </w:r>
            <w:proofErr w:type="gramStart"/>
            <w:r w:rsidR="00716A66">
              <w:t>…..</w:t>
            </w:r>
            <w:proofErr w:type="gramEnd"/>
          </w:p>
        </w:tc>
        <w:tc>
          <w:tcPr>
            <w:tcW w:w="972" w:type="dxa"/>
            <w:tcMar>
              <w:left w:w="0" w:type="dxa"/>
              <w:right w:w="115" w:type="dxa"/>
            </w:tcMar>
          </w:tcPr>
          <w:p w14:paraId="1F258F62" w14:textId="6E9AE888" w:rsidR="00044B85" w:rsidRPr="002E756F" w:rsidRDefault="00414DB9" w:rsidP="006010B6">
            <w:pPr>
              <w:rPr>
                <w:b/>
              </w:rPr>
            </w:pPr>
            <w:r w:rsidRPr="002E756F">
              <w:rPr>
                <w:b/>
              </w:rPr>
              <w:t>30</w:t>
            </w:r>
          </w:p>
        </w:tc>
      </w:tr>
      <w:tr w:rsidR="00044B85" w:rsidRPr="000F18FE" w14:paraId="66988049" w14:textId="77777777" w:rsidTr="00044B85">
        <w:tc>
          <w:tcPr>
            <w:tcW w:w="9475" w:type="dxa"/>
            <w:tcMar>
              <w:left w:w="115" w:type="dxa"/>
              <w:right w:w="0" w:type="dxa"/>
            </w:tcMar>
          </w:tcPr>
          <w:p w14:paraId="54F236BD" w14:textId="492D5E65" w:rsidR="00044B85" w:rsidRPr="00ED7364" w:rsidRDefault="00044B85" w:rsidP="006010B6">
            <w:pPr>
              <w:ind w:right="-180"/>
            </w:pPr>
            <w:r w:rsidRPr="00ED7364">
              <w:t xml:space="preserve">                   </w:t>
            </w:r>
            <w:hyperlink w:anchor="PrincipalPGESOverview" w:history="1">
              <w:r w:rsidRPr="00716A66">
                <w:rPr>
                  <w:rStyle w:val="Hyperlink"/>
                </w:rPr>
                <w:t>Principal &amp; District Certified Staff Evaluation Overview &amp; Summative Model</w:t>
              </w:r>
            </w:hyperlink>
            <w:r w:rsidR="00716A66">
              <w:t>…………………………………………….</w:t>
            </w:r>
          </w:p>
        </w:tc>
        <w:tc>
          <w:tcPr>
            <w:tcW w:w="972" w:type="dxa"/>
            <w:tcMar>
              <w:left w:w="0" w:type="dxa"/>
              <w:right w:w="115" w:type="dxa"/>
            </w:tcMar>
          </w:tcPr>
          <w:p w14:paraId="6B2ADE21" w14:textId="4778652F" w:rsidR="00044B85" w:rsidRPr="002E756F" w:rsidRDefault="00414DB9" w:rsidP="006010B6">
            <w:pPr>
              <w:rPr>
                <w:b/>
              </w:rPr>
            </w:pPr>
            <w:r w:rsidRPr="002E756F">
              <w:rPr>
                <w:b/>
              </w:rPr>
              <w:t>32</w:t>
            </w:r>
          </w:p>
        </w:tc>
      </w:tr>
      <w:tr w:rsidR="006010B6" w:rsidRPr="000F18FE" w14:paraId="48DB916C" w14:textId="77777777" w:rsidTr="00044B85">
        <w:tc>
          <w:tcPr>
            <w:tcW w:w="9475" w:type="dxa"/>
            <w:tcMar>
              <w:left w:w="115" w:type="dxa"/>
              <w:right w:w="0" w:type="dxa"/>
            </w:tcMar>
          </w:tcPr>
          <w:p w14:paraId="7E640A6A" w14:textId="612486FE" w:rsidR="006010B6" w:rsidRPr="00ED7364" w:rsidRDefault="006010B6" w:rsidP="006010B6">
            <w:pPr>
              <w:ind w:right="-180" w:firstLine="720"/>
            </w:pPr>
            <w:r w:rsidRPr="00ED7364">
              <w:t xml:space="preserve">   </w:t>
            </w:r>
            <w:hyperlink w:anchor="SourceofEvidence" w:history="1">
              <w:r w:rsidR="00044B85" w:rsidRPr="00EE747B">
                <w:rPr>
                  <w:rStyle w:val="Hyperlink"/>
                </w:rPr>
                <w:t>Sources of Evidence</w:t>
              </w:r>
            </w:hyperlink>
            <w:r w:rsidR="00044B85" w:rsidRPr="00ED7364">
              <w:t>………………….....................</w:t>
            </w:r>
            <w:r w:rsidRPr="00ED7364">
              <w:t>...............................................................</w:t>
            </w:r>
            <w:r w:rsidR="00716A66">
              <w:t>.................................</w:t>
            </w:r>
          </w:p>
        </w:tc>
        <w:tc>
          <w:tcPr>
            <w:tcW w:w="972" w:type="dxa"/>
            <w:tcMar>
              <w:left w:w="0" w:type="dxa"/>
              <w:right w:w="115" w:type="dxa"/>
            </w:tcMar>
          </w:tcPr>
          <w:p w14:paraId="5EF06EE8" w14:textId="1F1692B0" w:rsidR="006010B6" w:rsidRPr="002E756F" w:rsidRDefault="00414DB9" w:rsidP="006010B6">
            <w:pPr>
              <w:rPr>
                <w:b/>
              </w:rPr>
            </w:pPr>
            <w:r w:rsidRPr="002E756F">
              <w:rPr>
                <w:b/>
              </w:rPr>
              <w:t>35</w:t>
            </w:r>
          </w:p>
        </w:tc>
      </w:tr>
      <w:tr w:rsidR="006010B6" w:rsidRPr="000F18FE" w14:paraId="610110E8" w14:textId="77777777" w:rsidTr="00044B85">
        <w:tc>
          <w:tcPr>
            <w:tcW w:w="9475" w:type="dxa"/>
            <w:tcMar>
              <w:left w:w="115" w:type="dxa"/>
              <w:right w:w="0" w:type="dxa"/>
            </w:tcMar>
          </w:tcPr>
          <w:p w14:paraId="2A66BF97" w14:textId="77777777" w:rsidR="006010B6" w:rsidRPr="000F18FE" w:rsidRDefault="006010B6" w:rsidP="006010B6">
            <w:pPr>
              <w:ind w:right="-180"/>
            </w:pPr>
            <w:r>
              <w:t xml:space="preserve">                                          </w:t>
            </w:r>
            <w:hyperlink w:anchor="PrinProfGroSR" w:history="1">
              <w:r>
                <w:rPr>
                  <w:rStyle w:val="Hyperlink"/>
                </w:rPr>
                <w:t>Professional Growth Planning and Self-Reflection</w:t>
              </w:r>
            </w:hyperlink>
            <w:r w:rsidRPr="000F18FE">
              <w:t>.......................................................</w:t>
            </w:r>
            <w:r>
              <w:t>.........</w:t>
            </w:r>
            <w:r w:rsidRPr="000F18FE">
              <w:t>..</w:t>
            </w:r>
            <w:r>
              <w:t>......</w:t>
            </w:r>
          </w:p>
        </w:tc>
        <w:tc>
          <w:tcPr>
            <w:tcW w:w="972" w:type="dxa"/>
            <w:tcMar>
              <w:left w:w="0" w:type="dxa"/>
              <w:right w:w="115" w:type="dxa"/>
            </w:tcMar>
          </w:tcPr>
          <w:p w14:paraId="42D0D826" w14:textId="7863E5BA" w:rsidR="006010B6" w:rsidRPr="002E756F" w:rsidRDefault="00414DB9" w:rsidP="006010B6">
            <w:pPr>
              <w:rPr>
                <w:b/>
              </w:rPr>
            </w:pPr>
            <w:r w:rsidRPr="002E756F">
              <w:rPr>
                <w:b/>
              </w:rPr>
              <w:t>36</w:t>
            </w:r>
          </w:p>
        </w:tc>
      </w:tr>
      <w:tr w:rsidR="006010B6" w:rsidRPr="000F18FE" w14:paraId="0ACDA9B8" w14:textId="77777777" w:rsidTr="00044B85">
        <w:tc>
          <w:tcPr>
            <w:tcW w:w="9475" w:type="dxa"/>
            <w:tcMar>
              <w:left w:w="115" w:type="dxa"/>
              <w:right w:w="0" w:type="dxa"/>
            </w:tcMar>
          </w:tcPr>
          <w:p w14:paraId="00F26BBA" w14:textId="69074484" w:rsidR="006010B6" w:rsidRPr="000F18FE" w:rsidRDefault="006010B6" w:rsidP="006010B6">
            <w:pPr>
              <w:ind w:right="-180"/>
              <w:contextualSpacing/>
            </w:pPr>
            <w:r>
              <w:t xml:space="preserve">                                          </w:t>
            </w:r>
            <w:hyperlink w:anchor="PrinsSite" w:history="1">
              <w:r w:rsidRPr="00EE747B">
                <w:rPr>
                  <w:rStyle w:val="Hyperlink"/>
                </w:rPr>
                <w:t>Site-Visits</w:t>
              </w:r>
            </w:hyperlink>
            <w:r w:rsidRPr="000F18FE">
              <w:t>………………………………………………………...................................................</w:t>
            </w:r>
            <w:r>
              <w:t>...........</w:t>
            </w:r>
            <w:r w:rsidRPr="000F18FE">
              <w:t>.</w:t>
            </w:r>
            <w:r>
              <w:t>.....</w:t>
            </w:r>
            <w:r w:rsidRPr="000F18FE">
              <w:t>.......</w:t>
            </w:r>
          </w:p>
        </w:tc>
        <w:tc>
          <w:tcPr>
            <w:tcW w:w="972" w:type="dxa"/>
            <w:tcMar>
              <w:left w:w="0" w:type="dxa"/>
              <w:right w:w="115" w:type="dxa"/>
            </w:tcMar>
          </w:tcPr>
          <w:p w14:paraId="6F1B7112" w14:textId="4665F62F" w:rsidR="006010B6" w:rsidRPr="002E756F" w:rsidRDefault="00414DB9" w:rsidP="006010B6">
            <w:pPr>
              <w:rPr>
                <w:b/>
              </w:rPr>
            </w:pPr>
            <w:r w:rsidRPr="002E756F">
              <w:rPr>
                <w:b/>
              </w:rPr>
              <w:t>36</w:t>
            </w:r>
          </w:p>
        </w:tc>
      </w:tr>
      <w:tr w:rsidR="006010B6" w:rsidRPr="000F18FE" w14:paraId="36966BC0" w14:textId="77777777" w:rsidTr="00044B85">
        <w:tc>
          <w:tcPr>
            <w:tcW w:w="9475" w:type="dxa"/>
            <w:tcMar>
              <w:left w:w="115" w:type="dxa"/>
              <w:right w:w="0" w:type="dxa"/>
            </w:tcMar>
          </w:tcPr>
          <w:p w14:paraId="0EF49F56" w14:textId="21767FAB" w:rsidR="006010B6" w:rsidRPr="000F18FE" w:rsidRDefault="006010B6" w:rsidP="006010B6">
            <w:pPr>
              <w:ind w:right="-180"/>
              <w:contextualSpacing/>
            </w:pPr>
            <w:r>
              <w:t xml:space="preserve">                                          </w:t>
            </w:r>
            <w:hyperlink w:anchor="ValED" w:history="1">
              <w:r w:rsidR="00D80888" w:rsidRPr="00A978B7">
                <w:rPr>
                  <w:rStyle w:val="Hyperlink"/>
                </w:rPr>
                <w:t>Survey</w:t>
              </w:r>
            </w:hyperlink>
            <w:r w:rsidRPr="000F18FE">
              <w:t>.............................................................................................................</w:t>
            </w:r>
            <w:r>
              <w:t>...............</w:t>
            </w:r>
            <w:r w:rsidR="00D80888">
              <w:t>........</w:t>
            </w:r>
            <w:r>
              <w:t>.</w:t>
            </w:r>
            <w:r w:rsidRPr="000F18FE">
              <w:t>....</w:t>
            </w:r>
          </w:p>
        </w:tc>
        <w:tc>
          <w:tcPr>
            <w:tcW w:w="972" w:type="dxa"/>
            <w:tcMar>
              <w:left w:w="0" w:type="dxa"/>
              <w:right w:w="115" w:type="dxa"/>
            </w:tcMar>
          </w:tcPr>
          <w:p w14:paraId="59914F27" w14:textId="4E837360" w:rsidR="006010B6" w:rsidRPr="002E756F" w:rsidRDefault="00414DB9" w:rsidP="006010B6">
            <w:pPr>
              <w:rPr>
                <w:b/>
              </w:rPr>
            </w:pPr>
            <w:r w:rsidRPr="002E756F">
              <w:rPr>
                <w:b/>
              </w:rPr>
              <w:t>37</w:t>
            </w:r>
          </w:p>
        </w:tc>
      </w:tr>
      <w:tr w:rsidR="006010B6" w:rsidRPr="000F18FE" w14:paraId="6780F6E3" w14:textId="77777777" w:rsidTr="00044B85">
        <w:tc>
          <w:tcPr>
            <w:tcW w:w="9475" w:type="dxa"/>
            <w:tcMar>
              <w:left w:w="115" w:type="dxa"/>
              <w:right w:w="0" w:type="dxa"/>
            </w:tcMar>
          </w:tcPr>
          <w:p w14:paraId="43B083C2" w14:textId="77777777" w:rsidR="006010B6" w:rsidRPr="000F18FE" w:rsidRDefault="006010B6" w:rsidP="006010B6">
            <w:pPr>
              <w:ind w:right="-180"/>
              <w:contextualSpacing/>
            </w:pPr>
            <w:r>
              <w:t xml:space="preserve">                                          </w:t>
            </w:r>
            <w:hyperlink w:anchor="WorkCondGoal" w:history="1">
              <w:r w:rsidRPr="000A3087">
                <w:rPr>
                  <w:rStyle w:val="Hyperlink"/>
                </w:rPr>
                <w:t>Working Conditions Goal</w:t>
              </w:r>
            </w:hyperlink>
            <w:r w:rsidRPr="000F18FE">
              <w:t>….......................................................................................</w:t>
            </w:r>
            <w:r>
              <w:t>.................</w:t>
            </w:r>
            <w:r w:rsidRPr="000F18FE">
              <w:t>.</w:t>
            </w:r>
          </w:p>
        </w:tc>
        <w:tc>
          <w:tcPr>
            <w:tcW w:w="972" w:type="dxa"/>
            <w:tcMar>
              <w:left w:w="0" w:type="dxa"/>
              <w:right w:w="115" w:type="dxa"/>
            </w:tcMar>
          </w:tcPr>
          <w:p w14:paraId="65BB8F9A" w14:textId="2D80F24E" w:rsidR="006010B6" w:rsidRPr="002E756F" w:rsidRDefault="00414DB9" w:rsidP="006010B6">
            <w:pPr>
              <w:rPr>
                <w:b/>
              </w:rPr>
            </w:pPr>
            <w:r w:rsidRPr="002E756F">
              <w:rPr>
                <w:b/>
              </w:rPr>
              <w:t>38</w:t>
            </w:r>
          </w:p>
        </w:tc>
      </w:tr>
      <w:tr w:rsidR="006010B6" w:rsidRPr="000F18FE" w14:paraId="09EA1358" w14:textId="77777777" w:rsidTr="00044B85">
        <w:tc>
          <w:tcPr>
            <w:tcW w:w="9475" w:type="dxa"/>
            <w:tcMar>
              <w:left w:w="115" w:type="dxa"/>
              <w:right w:w="0" w:type="dxa"/>
            </w:tcMar>
          </w:tcPr>
          <w:p w14:paraId="598C4A8A" w14:textId="77777777" w:rsidR="006010B6" w:rsidRPr="000F18FE" w:rsidRDefault="006010B6" w:rsidP="006010B6">
            <w:pPr>
              <w:ind w:right="-180"/>
              <w:contextualSpacing/>
            </w:pPr>
            <w:r>
              <w:t xml:space="preserve">                                          </w:t>
            </w:r>
            <w:hyperlink w:anchor="PrinProdPracEvid" w:history="1">
              <w:r w:rsidRPr="000A3087">
                <w:rPr>
                  <w:rStyle w:val="Hyperlink"/>
                </w:rPr>
                <w:t>Products of Practice</w:t>
              </w:r>
            </w:hyperlink>
            <w:r w:rsidRPr="000F18FE">
              <w:t>................................</w:t>
            </w:r>
            <w:r>
              <w:t>..........</w:t>
            </w:r>
            <w:r w:rsidRPr="000F18FE">
              <w:t>..................................................................</w:t>
            </w:r>
            <w:r>
              <w:t>......</w:t>
            </w:r>
            <w:r w:rsidRPr="000F18FE">
              <w:t>..</w:t>
            </w:r>
          </w:p>
        </w:tc>
        <w:tc>
          <w:tcPr>
            <w:tcW w:w="972" w:type="dxa"/>
            <w:tcMar>
              <w:left w:w="0" w:type="dxa"/>
              <w:right w:w="115" w:type="dxa"/>
            </w:tcMar>
          </w:tcPr>
          <w:p w14:paraId="7614756F" w14:textId="33C35AFD" w:rsidR="006010B6" w:rsidRPr="002E756F" w:rsidRDefault="00414DB9" w:rsidP="006010B6">
            <w:pPr>
              <w:rPr>
                <w:b/>
              </w:rPr>
            </w:pPr>
            <w:r w:rsidRPr="002E756F">
              <w:rPr>
                <w:b/>
              </w:rPr>
              <w:t>39</w:t>
            </w:r>
          </w:p>
        </w:tc>
      </w:tr>
      <w:tr w:rsidR="006010B6" w:rsidRPr="000F18FE" w14:paraId="35A9237B" w14:textId="77777777" w:rsidTr="00044B85">
        <w:tc>
          <w:tcPr>
            <w:tcW w:w="9475" w:type="dxa"/>
            <w:tcMar>
              <w:left w:w="115" w:type="dxa"/>
              <w:right w:w="0" w:type="dxa"/>
            </w:tcMar>
          </w:tcPr>
          <w:p w14:paraId="73F4DFB9" w14:textId="77777777" w:rsidR="006010B6" w:rsidRDefault="006010B6" w:rsidP="006010B6">
            <w:pPr>
              <w:ind w:right="-180"/>
              <w:contextualSpacing/>
            </w:pPr>
            <w:r>
              <w:t xml:space="preserve">                                          </w:t>
            </w:r>
            <w:hyperlink w:anchor="LetterMemo2" w:history="1">
              <w:r w:rsidRPr="009A5973">
                <w:rPr>
                  <w:rStyle w:val="Hyperlink"/>
                </w:rPr>
                <w:t>Letters &amp; Memos</w:t>
              </w:r>
            </w:hyperlink>
            <w:r>
              <w:t>……………………………………………………………………………………………………………………</w:t>
            </w:r>
          </w:p>
        </w:tc>
        <w:tc>
          <w:tcPr>
            <w:tcW w:w="972" w:type="dxa"/>
            <w:tcMar>
              <w:left w:w="0" w:type="dxa"/>
              <w:right w:w="115" w:type="dxa"/>
            </w:tcMar>
          </w:tcPr>
          <w:p w14:paraId="1437A45C" w14:textId="712BF7EC" w:rsidR="006010B6" w:rsidRPr="002E756F" w:rsidRDefault="00414DB9" w:rsidP="006010B6">
            <w:pPr>
              <w:rPr>
                <w:b/>
              </w:rPr>
            </w:pPr>
            <w:r w:rsidRPr="002E756F">
              <w:rPr>
                <w:b/>
              </w:rPr>
              <w:t>39</w:t>
            </w:r>
          </w:p>
        </w:tc>
      </w:tr>
      <w:tr w:rsidR="006010B6" w:rsidRPr="000F18FE" w14:paraId="5F2DF260" w14:textId="77777777" w:rsidTr="00044B85">
        <w:tc>
          <w:tcPr>
            <w:tcW w:w="9475" w:type="dxa"/>
            <w:tcMar>
              <w:left w:w="115" w:type="dxa"/>
              <w:right w:w="0" w:type="dxa"/>
            </w:tcMar>
          </w:tcPr>
          <w:p w14:paraId="34C2F928" w14:textId="2D04967B" w:rsidR="006010B6" w:rsidRPr="000F18FE" w:rsidRDefault="006010B6" w:rsidP="006010B6">
            <w:pPr>
              <w:ind w:right="-180"/>
              <w:contextualSpacing/>
            </w:pPr>
            <w:r>
              <w:t xml:space="preserve">                    </w:t>
            </w:r>
            <w:r w:rsidR="00090A0C">
              <w:t xml:space="preserve">                      </w:t>
            </w:r>
            <w:hyperlink w:anchor="PrinSG" w:history="1">
              <w:r w:rsidRPr="00EE747B">
                <w:rPr>
                  <w:rStyle w:val="Hyperlink"/>
                </w:rPr>
                <w:t>Student Growth</w:t>
              </w:r>
              <w:r w:rsidR="00090A0C" w:rsidRPr="00EE747B">
                <w:rPr>
                  <w:rStyle w:val="Hyperlink"/>
                </w:rPr>
                <w:t xml:space="preserve"> Goal</w:t>
              </w:r>
            </w:hyperlink>
            <w:r w:rsidRPr="00ED7364">
              <w:t>.</w:t>
            </w:r>
            <w:r w:rsidRPr="000F18FE">
              <w:t>....................................</w:t>
            </w:r>
            <w:r w:rsidR="00090A0C">
              <w:t>......</w:t>
            </w:r>
            <w:r w:rsidRPr="000F18FE">
              <w:t>...........................</w:t>
            </w:r>
            <w:r>
              <w:t>...........</w:t>
            </w:r>
            <w:r w:rsidRPr="000F18FE">
              <w:t>............</w:t>
            </w:r>
            <w:r>
              <w:t>...................</w:t>
            </w:r>
            <w:r w:rsidRPr="000F18FE">
              <w:t>....</w:t>
            </w:r>
          </w:p>
        </w:tc>
        <w:tc>
          <w:tcPr>
            <w:tcW w:w="972" w:type="dxa"/>
            <w:tcMar>
              <w:left w:w="0" w:type="dxa"/>
              <w:right w:w="115" w:type="dxa"/>
            </w:tcMar>
          </w:tcPr>
          <w:p w14:paraId="36DD3458" w14:textId="43D58DA0" w:rsidR="006010B6" w:rsidRPr="002E756F" w:rsidRDefault="00414DB9" w:rsidP="006010B6">
            <w:pPr>
              <w:rPr>
                <w:b/>
              </w:rPr>
            </w:pPr>
            <w:r w:rsidRPr="002E756F">
              <w:rPr>
                <w:b/>
              </w:rPr>
              <w:t>39</w:t>
            </w:r>
          </w:p>
        </w:tc>
      </w:tr>
      <w:tr w:rsidR="006010B6" w:rsidRPr="000F18FE" w14:paraId="6761106F" w14:textId="77777777" w:rsidTr="00044B85">
        <w:tc>
          <w:tcPr>
            <w:tcW w:w="9475" w:type="dxa"/>
            <w:tcMar>
              <w:left w:w="115" w:type="dxa"/>
              <w:right w:w="0" w:type="dxa"/>
            </w:tcMar>
          </w:tcPr>
          <w:p w14:paraId="3EEFB3B8" w14:textId="17A8D29B" w:rsidR="006010B6" w:rsidRPr="000F18FE" w:rsidRDefault="006010B6" w:rsidP="006010B6">
            <w:pPr>
              <w:ind w:right="-180"/>
              <w:contextualSpacing/>
            </w:pPr>
            <w:r>
              <w:t xml:space="preserve">                    </w:t>
            </w:r>
            <w:hyperlink w:anchor="PrinDetermOverall" w:history="1">
              <w:r w:rsidR="00ED7364" w:rsidRPr="00EE747B">
                <w:rPr>
                  <w:rStyle w:val="Hyperlink"/>
                </w:rPr>
                <w:t>Determining the</w:t>
              </w:r>
              <w:r w:rsidR="00090A0C" w:rsidRPr="00EE747B">
                <w:rPr>
                  <w:rStyle w:val="Hyperlink"/>
                </w:rPr>
                <w:t xml:space="preserve"> Summative Rating</w:t>
              </w:r>
            </w:hyperlink>
            <w:r w:rsidRPr="000F18FE">
              <w:t>..........................</w:t>
            </w:r>
            <w:r>
              <w:t>................................</w:t>
            </w:r>
            <w:r w:rsidRPr="000F18FE">
              <w:t>.....</w:t>
            </w:r>
            <w:r w:rsidR="00716A66">
              <w:t>................................................</w:t>
            </w:r>
          </w:p>
        </w:tc>
        <w:tc>
          <w:tcPr>
            <w:tcW w:w="972" w:type="dxa"/>
            <w:tcMar>
              <w:left w:w="0" w:type="dxa"/>
              <w:right w:w="115" w:type="dxa"/>
            </w:tcMar>
          </w:tcPr>
          <w:p w14:paraId="0CCE74BC" w14:textId="284C1C20" w:rsidR="006010B6" w:rsidRPr="002E756F" w:rsidRDefault="00414DB9" w:rsidP="006010B6">
            <w:pPr>
              <w:rPr>
                <w:b/>
              </w:rPr>
            </w:pPr>
            <w:r w:rsidRPr="002E756F">
              <w:rPr>
                <w:b/>
              </w:rPr>
              <w:t>40</w:t>
            </w:r>
          </w:p>
        </w:tc>
      </w:tr>
      <w:tr w:rsidR="006010B6" w:rsidRPr="000F18FE" w14:paraId="10684053" w14:textId="77777777" w:rsidTr="00044B85">
        <w:tc>
          <w:tcPr>
            <w:tcW w:w="9475" w:type="dxa"/>
            <w:tcMar>
              <w:left w:w="115" w:type="dxa"/>
              <w:right w:w="0" w:type="dxa"/>
            </w:tcMar>
          </w:tcPr>
          <w:p w14:paraId="0916EB3C" w14:textId="422B6E08" w:rsidR="006010B6" w:rsidRDefault="006010B6" w:rsidP="006010B6">
            <w:pPr>
              <w:ind w:right="-180" w:firstLine="720"/>
            </w:pPr>
            <w:r>
              <w:t xml:space="preserve">    </w:t>
            </w:r>
            <w:hyperlink w:anchor="PrinPGPSummCycle" w:history="1">
              <w:r w:rsidRPr="009A5973">
                <w:rPr>
                  <w:rStyle w:val="Hyperlink"/>
                </w:rPr>
                <w:t>Professional Growth Plan &amp; Summative Cycle</w:t>
              </w:r>
            </w:hyperlink>
            <w:r>
              <w:t>………………………………………………………………………………………</w:t>
            </w:r>
            <w:proofErr w:type="gramStart"/>
            <w:r>
              <w:t>…..</w:t>
            </w:r>
            <w:proofErr w:type="gramEnd"/>
          </w:p>
        </w:tc>
        <w:tc>
          <w:tcPr>
            <w:tcW w:w="972" w:type="dxa"/>
            <w:tcMar>
              <w:left w:w="0" w:type="dxa"/>
              <w:right w:w="115" w:type="dxa"/>
            </w:tcMar>
          </w:tcPr>
          <w:p w14:paraId="4F4B221B" w14:textId="349E6250" w:rsidR="006010B6" w:rsidRPr="002E756F" w:rsidRDefault="00414DB9" w:rsidP="006010B6">
            <w:pPr>
              <w:rPr>
                <w:b/>
              </w:rPr>
            </w:pPr>
            <w:r w:rsidRPr="002E756F">
              <w:rPr>
                <w:b/>
              </w:rPr>
              <w:t>42</w:t>
            </w:r>
          </w:p>
        </w:tc>
      </w:tr>
      <w:tr w:rsidR="006010B6" w:rsidRPr="000F18FE" w14:paraId="7570FBAA" w14:textId="77777777" w:rsidTr="00044B85">
        <w:tc>
          <w:tcPr>
            <w:tcW w:w="9475" w:type="dxa"/>
            <w:tcMar>
              <w:left w:w="115" w:type="dxa"/>
              <w:right w:w="0" w:type="dxa"/>
            </w:tcMar>
          </w:tcPr>
          <w:p w14:paraId="0A7873D1" w14:textId="6105500B" w:rsidR="006010B6" w:rsidRDefault="006010B6" w:rsidP="006010B6">
            <w:pPr>
              <w:ind w:right="-180" w:firstLine="720"/>
            </w:pPr>
            <w:r>
              <w:t xml:space="preserve">    </w:t>
            </w:r>
            <w:hyperlink w:anchor="CorrActPlan2" w:history="1">
              <w:r w:rsidRPr="00EE747B">
                <w:rPr>
                  <w:rStyle w:val="Hyperlink"/>
                </w:rPr>
                <w:t>Corrective Action Plan</w:t>
              </w:r>
            </w:hyperlink>
            <w:r>
              <w:t>……………………………………………………………………………………………………………………………….</w:t>
            </w:r>
          </w:p>
        </w:tc>
        <w:tc>
          <w:tcPr>
            <w:tcW w:w="972" w:type="dxa"/>
            <w:tcMar>
              <w:left w:w="0" w:type="dxa"/>
              <w:right w:w="115" w:type="dxa"/>
            </w:tcMar>
          </w:tcPr>
          <w:p w14:paraId="49FFCD3A" w14:textId="644C594A" w:rsidR="006010B6" w:rsidRPr="002E756F" w:rsidRDefault="00F15E92" w:rsidP="006010B6">
            <w:pPr>
              <w:rPr>
                <w:b/>
              </w:rPr>
            </w:pPr>
            <w:r w:rsidRPr="002E756F">
              <w:rPr>
                <w:b/>
              </w:rPr>
              <w:t>43</w:t>
            </w:r>
          </w:p>
        </w:tc>
      </w:tr>
      <w:tr w:rsidR="00090A0C" w:rsidRPr="000F18FE" w14:paraId="7AB5CEE7" w14:textId="77777777" w:rsidTr="00044B85">
        <w:tc>
          <w:tcPr>
            <w:tcW w:w="9475" w:type="dxa"/>
            <w:tcMar>
              <w:left w:w="115" w:type="dxa"/>
              <w:right w:w="0" w:type="dxa"/>
            </w:tcMar>
          </w:tcPr>
          <w:p w14:paraId="78E16235" w14:textId="77777777" w:rsidR="00090A0C" w:rsidRPr="00090A0C" w:rsidRDefault="00090A0C" w:rsidP="006010B6">
            <w:pPr>
              <w:ind w:right="-180" w:firstLine="720"/>
              <w:rPr>
                <w:strike/>
                <w:color w:val="FF0000"/>
              </w:rPr>
            </w:pPr>
          </w:p>
        </w:tc>
        <w:tc>
          <w:tcPr>
            <w:tcW w:w="972" w:type="dxa"/>
            <w:tcMar>
              <w:left w:w="0" w:type="dxa"/>
              <w:right w:w="115" w:type="dxa"/>
            </w:tcMar>
          </w:tcPr>
          <w:p w14:paraId="79819173" w14:textId="77777777" w:rsidR="00090A0C" w:rsidRPr="002E756F" w:rsidRDefault="00090A0C" w:rsidP="006010B6">
            <w:pPr>
              <w:rPr>
                <w:b/>
              </w:rPr>
            </w:pPr>
          </w:p>
        </w:tc>
      </w:tr>
      <w:tr w:rsidR="006010B6" w:rsidRPr="000F18FE" w14:paraId="32F0B927" w14:textId="77777777" w:rsidTr="00044B85">
        <w:tc>
          <w:tcPr>
            <w:tcW w:w="9475" w:type="dxa"/>
            <w:tcMar>
              <w:left w:w="115" w:type="dxa"/>
              <w:right w:w="0" w:type="dxa"/>
            </w:tcMar>
          </w:tcPr>
          <w:p w14:paraId="612E18FA" w14:textId="77777777" w:rsidR="006010B6" w:rsidRPr="000F18FE" w:rsidRDefault="00E900C0" w:rsidP="006010B6">
            <w:pPr>
              <w:ind w:right="-180"/>
              <w:contextualSpacing/>
            </w:pPr>
            <w:hyperlink w:anchor="Appeals" w:history="1">
              <w:r w:rsidR="006010B6" w:rsidRPr="001C2AA7">
                <w:rPr>
                  <w:rStyle w:val="Hyperlink"/>
                  <w:b/>
                </w:rPr>
                <w:t>Appeals Process</w:t>
              </w:r>
            </w:hyperlink>
            <w:r w:rsidR="006010B6" w:rsidRPr="000F18FE">
              <w:t>..............................</w:t>
            </w:r>
            <w:r w:rsidR="006010B6">
              <w:t>.................................</w:t>
            </w:r>
            <w:r w:rsidR="006010B6" w:rsidRPr="000F18FE">
              <w:t>..............................</w:t>
            </w:r>
            <w:r w:rsidR="006010B6">
              <w:t>............</w:t>
            </w:r>
            <w:r w:rsidR="006010B6" w:rsidRPr="000F18FE">
              <w:t>.....................................................</w:t>
            </w:r>
          </w:p>
        </w:tc>
        <w:tc>
          <w:tcPr>
            <w:tcW w:w="972" w:type="dxa"/>
            <w:tcMar>
              <w:left w:w="0" w:type="dxa"/>
              <w:right w:w="115" w:type="dxa"/>
            </w:tcMar>
          </w:tcPr>
          <w:p w14:paraId="40811433" w14:textId="3B6F7E54" w:rsidR="006010B6" w:rsidRPr="002E756F" w:rsidRDefault="00F15E92" w:rsidP="006010B6">
            <w:pPr>
              <w:rPr>
                <w:b/>
              </w:rPr>
            </w:pPr>
            <w:r w:rsidRPr="002E756F">
              <w:rPr>
                <w:b/>
              </w:rPr>
              <w:t>44</w:t>
            </w:r>
          </w:p>
        </w:tc>
      </w:tr>
      <w:tr w:rsidR="00090A0C" w:rsidRPr="000F18FE" w14:paraId="67161B8C" w14:textId="77777777" w:rsidTr="00044B85">
        <w:tc>
          <w:tcPr>
            <w:tcW w:w="9475" w:type="dxa"/>
            <w:tcMar>
              <w:left w:w="115" w:type="dxa"/>
              <w:right w:w="0" w:type="dxa"/>
            </w:tcMar>
          </w:tcPr>
          <w:p w14:paraId="027A021A" w14:textId="77777777" w:rsidR="00090A0C" w:rsidRDefault="00090A0C" w:rsidP="006010B6">
            <w:pPr>
              <w:ind w:right="-180"/>
              <w:contextualSpacing/>
            </w:pPr>
          </w:p>
        </w:tc>
        <w:tc>
          <w:tcPr>
            <w:tcW w:w="972" w:type="dxa"/>
            <w:tcMar>
              <w:left w:w="0" w:type="dxa"/>
              <w:right w:w="115" w:type="dxa"/>
            </w:tcMar>
          </w:tcPr>
          <w:p w14:paraId="1DAF3F24" w14:textId="77777777" w:rsidR="00090A0C" w:rsidRPr="002E756F" w:rsidRDefault="00090A0C" w:rsidP="006010B6">
            <w:pPr>
              <w:rPr>
                <w:b/>
              </w:rPr>
            </w:pPr>
          </w:p>
        </w:tc>
      </w:tr>
      <w:tr w:rsidR="006010B6" w:rsidRPr="000F18FE" w14:paraId="7289EE7E" w14:textId="77777777" w:rsidTr="00044B85">
        <w:tc>
          <w:tcPr>
            <w:tcW w:w="9475" w:type="dxa"/>
            <w:tcMar>
              <w:left w:w="115" w:type="dxa"/>
              <w:right w:w="0" w:type="dxa"/>
            </w:tcMar>
          </w:tcPr>
          <w:p w14:paraId="57FBD1BA" w14:textId="77777777" w:rsidR="006010B6" w:rsidRDefault="00E900C0" w:rsidP="006010B6">
            <w:pPr>
              <w:ind w:right="-180"/>
              <w:contextualSpacing/>
            </w:pPr>
            <w:hyperlink w:anchor="Appendices" w:history="1">
              <w:r w:rsidR="006010B6" w:rsidRPr="00090A0C">
                <w:rPr>
                  <w:rStyle w:val="Hyperlink"/>
                  <w:b/>
                </w:rPr>
                <w:t>Appendices</w:t>
              </w:r>
            </w:hyperlink>
            <w:r w:rsidR="006010B6" w:rsidRPr="00090A0C">
              <w:rPr>
                <w:b/>
              </w:rPr>
              <w:t>…</w:t>
            </w:r>
            <w:r w:rsidR="006010B6">
              <w:t>……………………………………………………………………………………………………………………………………………………………….</w:t>
            </w:r>
          </w:p>
        </w:tc>
        <w:tc>
          <w:tcPr>
            <w:tcW w:w="972" w:type="dxa"/>
            <w:tcMar>
              <w:left w:w="0" w:type="dxa"/>
              <w:right w:w="115" w:type="dxa"/>
            </w:tcMar>
          </w:tcPr>
          <w:p w14:paraId="72A9AE20" w14:textId="20EA8179" w:rsidR="006010B6" w:rsidRPr="002E756F" w:rsidRDefault="00F15E92" w:rsidP="006010B6">
            <w:pPr>
              <w:rPr>
                <w:b/>
              </w:rPr>
            </w:pPr>
            <w:r w:rsidRPr="002E756F">
              <w:rPr>
                <w:b/>
              </w:rPr>
              <w:t>48</w:t>
            </w:r>
          </w:p>
        </w:tc>
      </w:tr>
      <w:tr w:rsidR="006010B6" w:rsidRPr="000F18FE" w14:paraId="71695A30" w14:textId="77777777" w:rsidTr="00044B85">
        <w:tc>
          <w:tcPr>
            <w:tcW w:w="9475" w:type="dxa"/>
            <w:tcMar>
              <w:left w:w="115" w:type="dxa"/>
              <w:right w:w="0" w:type="dxa"/>
            </w:tcMar>
          </w:tcPr>
          <w:p w14:paraId="308F5521" w14:textId="076C055E" w:rsidR="006010B6" w:rsidRPr="00AE5326" w:rsidRDefault="006010B6" w:rsidP="006010B6">
            <w:pPr>
              <w:ind w:right="-180"/>
              <w:contextualSpacing/>
            </w:pPr>
            <w:r w:rsidRPr="00AE5326">
              <w:t xml:space="preserve">                     </w:t>
            </w:r>
            <w:hyperlink w:anchor="AppendixA" w:history="1">
              <w:r w:rsidRPr="00AE5326">
                <w:rPr>
                  <w:rStyle w:val="Hyperlink"/>
                </w:rPr>
                <w:t>Appendix A</w:t>
              </w:r>
            </w:hyperlink>
            <w:r w:rsidR="003960FC" w:rsidRPr="00AE5326">
              <w:t xml:space="preserve"> – Modified CEP Timeline for</w:t>
            </w:r>
            <w:r w:rsidR="00090A0C" w:rsidRPr="00AE5326">
              <w:rPr>
                <w:color w:val="FF0000"/>
              </w:rPr>
              <w:t xml:space="preserve"> </w:t>
            </w:r>
            <w:r w:rsidR="00090A0C" w:rsidRPr="00AE5326">
              <w:t>Teachers &amp; Other Professionals………</w:t>
            </w:r>
            <w:r w:rsidRPr="00AE5326">
              <w:t>……………</w:t>
            </w:r>
            <w:r w:rsidR="00716A66" w:rsidRPr="00AE5326">
              <w:t>…………………………..</w:t>
            </w:r>
          </w:p>
        </w:tc>
        <w:tc>
          <w:tcPr>
            <w:tcW w:w="972" w:type="dxa"/>
            <w:tcMar>
              <w:left w:w="0" w:type="dxa"/>
              <w:right w:w="115" w:type="dxa"/>
            </w:tcMar>
          </w:tcPr>
          <w:p w14:paraId="05C1A87C" w14:textId="1DA2EB5A" w:rsidR="006010B6" w:rsidRPr="002E756F" w:rsidRDefault="00F15E92" w:rsidP="006010B6">
            <w:pPr>
              <w:rPr>
                <w:b/>
              </w:rPr>
            </w:pPr>
            <w:r w:rsidRPr="002E756F">
              <w:rPr>
                <w:b/>
              </w:rPr>
              <w:t>49</w:t>
            </w:r>
          </w:p>
        </w:tc>
      </w:tr>
      <w:tr w:rsidR="006010B6" w:rsidRPr="000F18FE" w14:paraId="240DC852" w14:textId="77777777" w:rsidTr="00044B85">
        <w:tc>
          <w:tcPr>
            <w:tcW w:w="9475" w:type="dxa"/>
            <w:tcMar>
              <w:left w:w="115" w:type="dxa"/>
              <w:right w:w="0" w:type="dxa"/>
            </w:tcMar>
          </w:tcPr>
          <w:p w14:paraId="71B5C5AA" w14:textId="1CDC5383" w:rsidR="006010B6" w:rsidRPr="00AE5326" w:rsidRDefault="006010B6" w:rsidP="006010B6">
            <w:r w:rsidRPr="00AE5326">
              <w:t xml:space="preserve">                     </w:t>
            </w:r>
            <w:hyperlink w:anchor="AppendixB" w:history="1">
              <w:r w:rsidRPr="00AE5326">
                <w:rPr>
                  <w:rStyle w:val="Hyperlink"/>
                </w:rPr>
                <w:t>Appendix B</w:t>
              </w:r>
            </w:hyperlink>
            <w:r w:rsidRPr="00AE5326">
              <w:t xml:space="preserve"> – Self-Reflection Forms…………………………………………………………………………………………………………</w:t>
            </w:r>
          </w:p>
        </w:tc>
        <w:tc>
          <w:tcPr>
            <w:tcW w:w="972" w:type="dxa"/>
            <w:tcMar>
              <w:left w:w="0" w:type="dxa"/>
              <w:right w:w="115" w:type="dxa"/>
            </w:tcMar>
          </w:tcPr>
          <w:p w14:paraId="656D100E" w14:textId="5A0DF639" w:rsidR="006010B6" w:rsidRPr="002E756F" w:rsidRDefault="00F15E92" w:rsidP="006010B6">
            <w:pPr>
              <w:rPr>
                <w:b/>
              </w:rPr>
            </w:pPr>
            <w:r w:rsidRPr="002E756F">
              <w:rPr>
                <w:b/>
              </w:rPr>
              <w:t>50</w:t>
            </w:r>
          </w:p>
        </w:tc>
      </w:tr>
      <w:tr w:rsidR="006010B6" w:rsidRPr="000F18FE" w14:paraId="7D88C0D3" w14:textId="77777777" w:rsidTr="00044B85">
        <w:tc>
          <w:tcPr>
            <w:tcW w:w="9475" w:type="dxa"/>
            <w:tcMar>
              <w:left w:w="115" w:type="dxa"/>
              <w:right w:w="0" w:type="dxa"/>
            </w:tcMar>
          </w:tcPr>
          <w:p w14:paraId="3FCAC675" w14:textId="77777777" w:rsidR="006010B6" w:rsidRPr="00AE5326" w:rsidRDefault="006010B6" w:rsidP="006010B6">
            <w:r w:rsidRPr="00AE5326">
              <w:lastRenderedPageBreak/>
              <w:t xml:space="preserve">                     </w:t>
            </w:r>
            <w:hyperlink w:anchor="AppendixC" w:history="1">
              <w:r w:rsidRPr="00AE5326">
                <w:rPr>
                  <w:rStyle w:val="Hyperlink"/>
                </w:rPr>
                <w:t>Appendix C</w:t>
              </w:r>
            </w:hyperlink>
            <w:r w:rsidRPr="00AE5326">
              <w:t xml:space="preserve"> – Professional Growth Plan……………………………………………………………………………………………………</w:t>
            </w:r>
          </w:p>
        </w:tc>
        <w:tc>
          <w:tcPr>
            <w:tcW w:w="972" w:type="dxa"/>
            <w:tcMar>
              <w:left w:w="0" w:type="dxa"/>
              <w:right w:w="115" w:type="dxa"/>
            </w:tcMar>
          </w:tcPr>
          <w:p w14:paraId="612C5A15" w14:textId="716CB89F" w:rsidR="006010B6" w:rsidRPr="001973B6" w:rsidRDefault="00F15E92" w:rsidP="006010B6">
            <w:pPr>
              <w:rPr>
                <w:b/>
              </w:rPr>
            </w:pPr>
            <w:r w:rsidRPr="001973B6">
              <w:rPr>
                <w:b/>
              </w:rPr>
              <w:t>58</w:t>
            </w:r>
          </w:p>
        </w:tc>
      </w:tr>
      <w:tr w:rsidR="006010B6" w:rsidRPr="000F18FE" w14:paraId="1E858C63" w14:textId="77777777" w:rsidTr="00044B85">
        <w:tc>
          <w:tcPr>
            <w:tcW w:w="9475" w:type="dxa"/>
            <w:tcMar>
              <w:left w:w="115" w:type="dxa"/>
              <w:right w:w="0" w:type="dxa"/>
            </w:tcMar>
          </w:tcPr>
          <w:p w14:paraId="025A5FC2" w14:textId="77777777" w:rsidR="006010B6" w:rsidRPr="00AE5326" w:rsidRDefault="006010B6" w:rsidP="006010B6">
            <w:r w:rsidRPr="00AE5326">
              <w:t xml:space="preserve">                     </w:t>
            </w:r>
            <w:hyperlink w:anchor="AppendixD" w:history="1">
              <w:r w:rsidRPr="00AE5326">
                <w:rPr>
                  <w:rStyle w:val="Hyperlink"/>
                </w:rPr>
                <w:t>Appendix D</w:t>
              </w:r>
            </w:hyperlink>
            <w:r w:rsidRPr="00AE5326">
              <w:t xml:space="preserve"> – Pre-Conference Form…………………………………………………………………………………………………………</w:t>
            </w:r>
          </w:p>
        </w:tc>
        <w:tc>
          <w:tcPr>
            <w:tcW w:w="972" w:type="dxa"/>
            <w:tcMar>
              <w:left w:w="0" w:type="dxa"/>
              <w:right w:w="115" w:type="dxa"/>
            </w:tcMar>
          </w:tcPr>
          <w:p w14:paraId="601847C0" w14:textId="1CC69986" w:rsidR="006010B6" w:rsidRPr="001973B6" w:rsidRDefault="00F15E92" w:rsidP="006010B6">
            <w:pPr>
              <w:rPr>
                <w:b/>
              </w:rPr>
            </w:pPr>
            <w:r w:rsidRPr="001973B6">
              <w:rPr>
                <w:b/>
              </w:rPr>
              <w:t>61</w:t>
            </w:r>
          </w:p>
        </w:tc>
      </w:tr>
      <w:tr w:rsidR="006010B6" w:rsidRPr="000F18FE" w14:paraId="2665906F" w14:textId="77777777" w:rsidTr="00044B85">
        <w:tc>
          <w:tcPr>
            <w:tcW w:w="9475" w:type="dxa"/>
            <w:tcMar>
              <w:left w:w="115" w:type="dxa"/>
              <w:right w:w="0" w:type="dxa"/>
            </w:tcMar>
          </w:tcPr>
          <w:p w14:paraId="04677135" w14:textId="77777777" w:rsidR="006010B6" w:rsidRPr="00AE5326" w:rsidRDefault="006010B6" w:rsidP="006010B6">
            <w:r w:rsidRPr="00AE5326">
              <w:t xml:space="preserve">                     </w:t>
            </w:r>
            <w:hyperlink w:anchor="AppendixE" w:history="1">
              <w:r w:rsidRPr="00AE5326">
                <w:rPr>
                  <w:rStyle w:val="Hyperlink"/>
                </w:rPr>
                <w:t>Appendix E</w:t>
              </w:r>
            </w:hyperlink>
            <w:r w:rsidRPr="00AE5326">
              <w:t xml:space="preserve"> – Supervisor Observation &amp; Summative Forms……………………………………………………………………..</w:t>
            </w:r>
          </w:p>
        </w:tc>
        <w:tc>
          <w:tcPr>
            <w:tcW w:w="972" w:type="dxa"/>
            <w:tcMar>
              <w:left w:w="0" w:type="dxa"/>
              <w:right w:w="115" w:type="dxa"/>
            </w:tcMar>
          </w:tcPr>
          <w:p w14:paraId="0F6EBD6C" w14:textId="68250DE4" w:rsidR="006010B6" w:rsidRPr="001973B6" w:rsidRDefault="00F15E92" w:rsidP="006010B6">
            <w:pPr>
              <w:rPr>
                <w:b/>
              </w:rPr>
            </w:pPr>
            <w:r w:rsidRPr="001973B6">
              <w:rPr>
                <w:b/>
              </w:rPr>
              <w:t>62</w:t>
            </w:r>
          </w:p>
        </w:tc>
      </w:tr>
      <w:tr w:rsidR="00090A0C" w:rsidRPr="000F18FE" w14:paraId="5D882C65" w14:textId="77777777" w:rsidTr="00044B85">
        <w:tc>
          <w:tcPr>
            <w:tcW w:w="9475" w:type="dxa"/>
            <w:tcMar>
              <w:left w:w="115" w:type="dxa"/>
              <w:right w:w="0" w:type="dxa"/>
            </w:tcMar>
          </w:tcPr>
          <w:p w14:paraId="66CB3337" w14:textId="4A6A76B1" w:rsidR="00090A0C" w:rsidRPr="00EF199C" w:rsidRDefault="00090A0C" w:rsidP="006010B6">
            <w:r w:rsidRPr="00EF199C">
              <w:t xml:space="preserve">                     </w:t>
            </w:r>
            <w:hyperlink w:anchor="AppendixH" w:history="1">
              <w:r w:rsidRPr="00EF199C">
                <w:rPr>
                  <w:rStyle w:val="Hyperlink"/>
                </w:rPr>
                <w:t xml:space="preserve">Appendix </w:t>
              </w:r>
              <w:r w:rsidR="00EF199C" w:rsidRPr="00FD028F">
                <w:rPr>
                  <w:rStyle w:val="Hyperlink"/>
                </w:rPr>
                <w:t>F</w:t>
              </w:r>
              <w:r w:rsidR="00EF199C">
                <w:rPr>
                  <w:rStyle w:val="Hyperlink"/>
                </w:rPr>
                <w:t xml:space="preserve"> </w:t>
              </w:r>
            </w:hyperlink>
            <w:r w:rsidRPr="00EF199C">
              <w:t xml:space="preserve"> – Group 1 District Certified Staff Standards Guide</w:t>
            </w:r>
            <w:r w:rsidR="00CD4835" w:rsidRPr="00EF199C">
              <w:t>……………………………………………………………</w:t>
            </w:r>
            <w:r w:rsidR="00B45D75">
              <w:t>…..</w:t>
            </w:r>
          </w:p>
        </w:tc>
        <w:tc>
          <w:tcPr>
            <w:tcW w:w="972" w:type="dxa"/>
            <w:tcMar>
              <w:left w:w="0" w:type="dxa"/>
              <w:right w:w="115" w:type="dxa"/>
            </w:tcMar>
          </w:tcPr>
          <w:p w14:paraId="1C78B36D" w14:textId="58F8DF6D" w:rsidR="00090A0C" w:rsidRPr="001973B6" w:rsidRDefault="00F15E92" w:rsidP="006010B6">
            <w:pPr>
              <w:rPr>
                <w:b/>
              </w:rPr>
            </w:pPr>
            <w:r w:rsidRPr="001973B6">
              <w:rPr>
                <w:b/>
              </w:rPr>
              <w:t>63</w:t>
            </w:r>
          </w:p>
        </w:tc>
      </w:tr>
      <w:tr w:rsidR="00090A0C" w:rsidRPr="000F18FE" w14:paraId="09819706" w14:textId="77777777" w:rsidTr="00044B85">
        <w:tc>
          <w:tcPr>
            <w:tcW w:w="9475" w:type="dxa"/>
            <w:tcMar>
              <w:left w:w="115" w:type="dxa"/>
              <w:right w:w="0" w:type="dxa"/>
            </w:tcMar>
          </w:tcPr>
          <w:p w14:paraId="36AD1019" w14:textId="34B21388" w:rsidR="00090A0C" w:rsidRPr="00FD028F" w:rsidRDefault="00090A0C" w:rsidP="006010B6">
            <w:r w:rsidRPr="00FD028F">
              <w:t xml:space="preserve">                     </w:t>
            </w:r>
            <w:hyperlink w:anchor="AppendixI" w:history="1">
              <w:r w:rsidRPr="00FD028F">
                <w:rPr>
                  <w:rStyle w:val="Hyperlink"/>
                </w:rPr>
                <w:t xml:space="preserve">Appendix </w:t>
              </w:r>
              <w:r w:rsidR="00EF199C" w:rsidRPr="00FD028F">
                <w:rPr>
                  <w:rStyle w:val="Hyperlink"/>
                </w:rPr>
                <w:t>G</w:t>
              </w:r>
            </w:hyperlink>
            <w:r w:rsidRPr="00FD028F">
              <w:t xml:space="preserve"> – Group 2 District Certified Staff Standards Guide</w:t>
            </w:r>
            <w:r w:rsidR="00CD4835" w:rsidRPr="00FD028F">
              <w:t>………………………………………………………………</w:t>
            </w:r>
            <w:r w:rsidR="00B45D75">
              <w:t>..</w:t>
            </w:r>
          </w:p>
        </w:tc>
        <w:tc>
          <w:tcPr>
            <w:tcW w:w="972" w:type="dxa"/>
            <w:tcMar>
              <w:left w:w="0" w:type="dxa"/>
              <w:right w:w="115" w:type="dxa"/>
            </w:tcMar>
          </w:tcPr>
          <w:p w14:paraId="284F6926" w14:textId="62F967D8" w:rsidR="00090A0C" w:rsidRPr="001973B6" w:rsidRDefault="00F15E92" w:rsidP="006010B6">
            <w:pPr>
              <w:rPr>
                <w:b/>
              </w:rPr>
            </w:pPr>
            <w:r w:rsidRPr="001973B6">
              <w:rPr>
                <w:b/>
              </w:rPr>
              <w:t>74</w:t>
            </w:r>
          </w:p>
        </w:tc>
      </w:tr>
      <w:tr w:rsidR="006010B6" w:rsidRPr="000F18FE" w14:paraId="53EFE60D" w14:textId="77777777" w:rsidTr="00044B85">
        <w:tc>
          <w:tcPr>
            <w:tcW w:w="9475" w:type="dxa"/>
            <w:tcMar>
              <w:left w:w="115" w:type="dxa"/>
              <w:right w:w="0" w:type="dxa"/>
            </w:tcMar>
          </w:tcPr>
          <w:p w14:paraId="5B09D7AA" w14:textId="50E53071" w:rsidR="006010B6" w:rsidRPr="00FD028F" w:rsidRDefault="006010B6" w:rsidP="006010B6">
            <w:r w:rsidRPr="00FD028F">
              <w:t xml:space="preserve">                     </w:t>
            </w:r>
            <w:hyperlink w:anchor="AppendixJ" w:history="1">
              <w:r w:rsidR="00090A0C" w:rsidRPr="00FD028F">
                <w:rPr>
                  <w:rStyle w:val="Hyperlink"/>
                </w:rPr>
                <w:t xml:space="preserve">Appendix </w:t>
              </w:r>
              <w:r w:rsidR="00EF199C" w:rsidRPr="00FD028F">
                <w:rPr>
                  <w:rStyle w:val="Hyperlink"/>
                </w:rPr>
                <w:t xml:space="preserve">H </w:t>
              </w:r>
            </w:hyperlink>
            <w:r w:rsidR="003960FC" w:rsidRPr="00FD028F">
              <w:t xml:space="preserve"> – Modified CEP Timeline for</w:t>
            </w:r>
            <w:r w:rsidR="00090A0C" w:rsidRPr="00FD028F">
              <w:rPr>
                <w:strike/>
                <w:color w:val="FF0000"/>
              </w:rPr>
              <w:t xml:space="preserve"> </w:t>
            </w:r>
            <w:r w:rsidR="00090A0C" w:rsidRPr="00FD028F">
              <w:t>Principals…………</w:t>
            </w:r>
            <w:r w:rsidRPr="00FD028F">
              <w:t>…………………………………………………</w:t>
            </w:r>
            <w:r w:rsidR="00CD4835" w:rsidRPr="00FD028F">
              <w:t>…………………</w:t>
            </w:r>
            <w:r w:rsidR="00B45D75">
              <w:t>.</w:t>
            </w:r>
          </w:p>
        </w:tc>
        <w:tc>
          <w:tcPr>
            <w:tcW w:w="972" w:type="dxa"/>
            <w:tcMar>
              <w:left w:w="0" w:type="dxa"/>
              <w:right w:w="115" w:type="dxa"/>
            </w:tcMar>
          </w:tcPr>
          <w:p w14:paraId="23A389F3" w14:textId="66DFB64E" w:rsidR="006010B6" w:rsidRPr="001973B6" w:rsidRDefault="00F15E92" w:rsidP="006010B6">
            <w:pPr>
              <w:rPr>
                <w:b/>
              </w:rPr>
            </w:pPr>
            <w:r w:rsidRPr="001973B6">
              <w:rPr>
                <w:b/>
              </w:rPr>
              <w:t>82</w:t>
            </w:r>
          </w:p>
        </w:tc>
      </w:tr>
      <w:tr w:rsidR="00090A0C" w:rsidRPr="000F18FE" w14:paraId="772EF516" w14:textId="77777777" w:rsidTr="00044B85">
        <w:tc>
          <w:tcPr>
            <w:tcW w:w="9475" w:type="dxa"/>
            <w:tcMar>
              <w:left w:w="115" w:type="dxa"/>
              <w:right w:w="0" w:type="dxa"/>
            </w:tcMar>
          </w:tcPr>
          <w:p w14:paraId="4147A5AC" w14:textId="03802F4E" w:rsidR="00090A0C" w:rsidRPr="00FD028F" w:rsidRDefault="00090A0C" w:rsidP="00090A0C">
            <w:r w:rsidRPr="00FD028F">
              <w:t xml:space="preserve">                     </w:t>
            </w:r>
            <w:hyperlink w:anchor="AppendixK" w:history="1">
              <w:r w:rsidRPr="00FD028F">
                <w:rPr>
                  <w:rStyle w:val="Hyperlink"/>
                </w:rPr>
                <w:t xml:space="preserve">Appendix </w:t>
              </w:r>
              <w:r w:rsidR="00EF199C" w:rsidRPr="00FD028F">
                <w:rPr>
                  <w:rStyle w:val="Hyperlink"/>
                </w:rPr>
                <w:t xml:space="preserve">I </w:t>
              </w:r>
            </w:hyperlink>
            <w:r w:rsidRPr="00FD028F">
              <w:t xml:space="preserve"> – Modified CEP Timeline for</w:t>
            </w:r>
            <w:r w:rsidRPr="00FD028F">
              <w:rPr>
                <w:strike/>
              </w:rPr>
              <w:t xml:space="preserve"> </w:t>
            </w:r>
            <w:r w:rsidRPr="00FD028F">
              <w:t>District Certified Staff……………………………………………………………</w:t>
            </w:r>
            <w:r w:rsidR="00B45D75">
              <w:t>..</w:t>
            </w:r>
          </w:p>
        </w:tc>
        <w:tc>
          <w:tcPr>
            <w:tcW w:w="972" w:type="dxa"/>
            <w:tcMar>
              <w:left w:w="0" w:type="dxa"/>
              <w:right w:w="115" w:type="dxa"/>
            </w:tcMar>
          </w:tcPr>
          <w:p w14:paraId="74ABA03B" w14:textId="4FF18D66" w:rsidR="00090A0C" w:rsidRPr="001973B6" w:rsidRDefault="00F15E92" w:rsidP="00090A0C">
            <w:pPr>
              <w:rPr>
                <w:b/>
              </w:rPr>
            </w:pPr>
            <w:r w:rsidRPr="001973B6">
              <w:rPr>
                <w:b/>
              </w:rPr>
              <w:t>83</w:t>
            </w:r>
          </w:p>
        </w:tc>
      </w:tr>
      <w:tr w:rsidR="00090A0C" w:rsidRPr="000F18FE" w14:paraId="65343A4A" w14:textId="77777777" w:rsidTr="00044B85">
        <w:tc>
          <w:tcPr>
            <w:tcW w:w="9475" w:type="dxa"/>
            <w:tcMar>
              <w:left w:w="115" w:type="dxa"/>
              <w:right w:w="0" w:type="dxa"/>
            </w:tcMar>
          </w:tcPr>
          <w:p w14:paraId="35595219" w14:textId="663C360F" w:rsidR="00090A0C" w:rsidRPr="00FD028F" w:rsidRDefault="00090A0C" w:rsidP="00090A0C">
            <w:r w:rsidRPr="00FD028F">
              <w:t xml:space="preserve">                     </w:t>
            </w:r>
            <w:hyperlink w:anchor="AppendixL" w:history="1">
              <w:r w:rsidRPr="00FD028F">
                <w:rPr>
                  <w:rStyle w:val="Hyperlink"/>
                </w:rPr>
                <w:t xml:space="preserve">Appendix </w:t>
              </w:r>
              <w:r w:rsidR="00EF199C" w:rsidRPr="00FD028F">
                <w:rPr>
                  <w:rStyle w:val="Hyperlink"/>
                </w:rPr>
                <w:t xml:space="preserve">J </w:t>
              </w:r>
            </w:hyperlink>
            <w:r w:rsidRPr="00FD028F">
              <w:t xml:space="preserve"> – </w:t>
            </w:r>
            <w:r w:rsidR="002B4321" w:rsidRPr="00FD028F">
              <w:t>Principal</w:t>
            </w:r>
            <w:r w:rsidRPr="00FD028F">
              <w:t xml:space="preserve"> &amp; Group 1 District Certified Staff</w:t>
            </w:r>
            <w:r w:rsidR="002B4321" w:rsidRPr="00FD028F">
              <w:t xml:space="preserve"> Self Reflection</w:t>
            </w:r>
            <w:r w:rsidRPr="00FD028F">
              <w:t>……………………………</w:t>
            </w:r>
            <w:r w:rsidR="00CD4835" w:rsidRPr="00FD028F">
              <w:t>…………………</w:t>
            </w:r>
            <w:r w:rsidR="00B45D75">
              <w:t>….</w:t>
            </w:r>
          </w:p>
        </w:tc>
        <w:tc>
          <w:tcPr>
            <w:tcW w:w="972" w:type="dxa"/>
            <w:tcMar>
              <w:left w:w="0" w:type="dxa"/>
              <w:right w:w="115" w:type="dxa"/>
            </w:tcMar>
          </w:tcPr>
          <w:p w14:paraId="3EAF4699" w14:textId="7A1EDE83" w:rsidR="00090A0C" w:rsidRPr="001973B6" w:rsidRDefault="00F15E92" w:rsidP="00090A0C">
            <w:pPr>
              <w:rPr>
                <w:b/>
              </w:rPr>
            </w:pPr>
            <w:r w:rsidRPr="001973B6">
              <w:rPr>
                <w:b/>
              </w:rPr>
              <w:t>84</w:t>
            </w:r>
          </w:p>
        </w:tc>
      </w:tr>
      <w:tr w:rsidR="00090A0C" w:rsidRPr="000F18FE" w14:paraId="6180B838" w14:textId="77777777" w:rsidTr="00044B85">
        <w:tc>
          <w:tcPr>
            <w:tcW w:w="9475" w:type="dxa"/>
            <w:tcMar>
              <w:left w:w="115" w:type="dxa"/>
              <w:right w:w="0" w:type="dxa"/>
            </w:tcMar>
          </w:tcPr>
          <w:p w14:paraId="77E1706B" w14:textId="0B5F9621" w:rsidR="00090A0C" w:rsidRPr="00FD028F" w:rsidRDefault="00090A0C" w:rsidP="00090A0C">
            <w:r w:rsidRPr="00FD028F">
              <w:t xml:space="preserve">                     </w:t>
            </w:r>
            <w:hyperlink w:anchor="AppendixK" w:history="1">
              <w:r w:rsidRPr="00F15E92">
                <w:rPr>
                  <w:rStyle w:val="Hyperlink"/>
                </w:rPr>
                <w:t xml:space="preserve">Appendix </w:t>
              </w:r>
              <w:r w:rsidR="00EF199C" w:rsidRPr="00F15E92">
                <w:rPr>
                  <w:rStyle w:val="Hyperlink"/>
                </w:rPr>
                <w:t>K</w:t>
              </w:r>
            </w:hyperlink>
            <w:r w:rsidR="00EF199C" w:rsidRPr="00F15E92">
              <w:t xml:space="preserve"> </w:t>
            </w:r>
            <w:r w:rsidRPr="00FD028F">
              <w:t xml:space="preserve"> – Group 2 District Certified Staff</w:t>
            </w:r>
            <w:r w:rsidR="002B4321" w:rsidRPr="00FD028F">
              <w:t xml:space="preserve"> Self Reflection</w:t>
            </w:r>
            <w:r w:rsidRPr="00FD028F">
              <w:t>……………………………</w:t>
            </w:r>
            <w:r w:rsidR="00CD4835" w:rsidRPr="00FD028F">
              <w:t>…………………………………</w:t>
            </w:r>
            <w:r w:rsidR="00B45D75">
              <w:t>…..</w:t>
            </w:r>
          </w:p>
        </w:tc>
        <w:tc>
          <w:tcPr>
            <w:tcW w:w="972" w:type="dxa"/>
            <w:tcMar>
              <w:left w:w="0" w:type="dxa"/>
              <w:right w:w="115" w:type="dxa"/>
            </w:tcMar>
          </w:tcPr>
          <w:p w14:paraId="1EA2AAD7" w14:textId="4AE77C96" w:rsidR="00090A0C" w:rsidRPr="001973B6" w:rsidRDefault="00F15E92" w:rsidP="00090A0C">
            <w:pPr>
              <w:rPr>
                <w:b/>
              </w:rPr>
            </w:pPr>
            <w:r w:rsidRPr="001973B6">
              <w:rPr>
                <w:b/>
              </w:rPr>
              <w:t>88</w:t>
            </w:r>
          </w:p>
        </w:tc>
      </w:tr>
      <w:tr w:rsidR="00084394" w:rsidRPr="000F18FE" w14:paraId="338D3D7E" w14:textId="77777777" w:rsidTr="00044B85">
        <w:tc>
          <w:tcPr>
            <w:tcW w:w="9475" w:type="dxa"/>
            <w:tcMar>
              <w:left w:w="115" w:type="dxa"/>
              <w:right w:w="0" w:type="dxa"/>
            </w:tcMar>
          </w:tcPr>
          <w:p w14:paraId="6D6316DA" w14:textId="165D9E2C" w:rsidR="00084394" w:rsidRPr="00FD028F" w:rsidRDefault="00084394" w:rsidP="00084394">
            <w:r w:rsidRPr="00FD028F">
              <w:t xml:space="preserve">                     </w:t>
            </w:r>
            <w:hyperlink w:anchor="AppendixL" w:history="1">
              <w:r w:rsidRPr="00F15E92">
                <w:rPr>
                  <w:rStyle w:val="Hyperlink"/>
                </w:rPr>
                <w:t xml:space="preserve">Appendix </w:t>
              </w:r>
              <w:r w:rsidR="00EF199C" w:rsidRPr="00F15E92">
                <w:rPr>
                  <w:rStyle w:val="Hyperlink"/>
                </w:rPr>
                <w:t>L</w:t>
              </w:r>
            </w:hyperlink>
            <w:r w:rsidR="00EF199C" w:rsidRPr="00F15E92">
              <w:t xml:space="preserve"> </w:t>
            </w:r>
            <w:r w:rsidRPr="00FD028F">
              <w:t xml:space="preserve"> – School Psychologist Self Reflection…………………………………………………………………………………</w:t>
            </w:r>
            <w:r w:rsidR="00B45D75">
              <w:t>….</w:t>
            </w:r>
          </w:p>
        </w:tc>
        <w:tc>
          <w:tcPr>
            <w:tcW w:w="972" w:type="dxa"/>
            <w:tcMar>
              <w:left w:w="0" w:type="dxa"/>
              <w:right w:w="115" w:type="dxa"/>
            </w:tcMar>
          </w:tcPr>
          <w:p w14:paraId="0D70983E" w14:textId="20C50779" w:rsidR="00084394" w:rsidRPr="001973B6" w:rsidRDefault="00F15E92" w:rsidP="00084394">
            <w:pPr>
              <w:rPr>
                <w:b/>
              </w:rPr>
            </w:pPr>
            <w:r w:rsidRPr="001973B6">
              <w:rPr>
                <w:b/>
              </w:rPr>
              <w:t>92</w:t>
            </w:r>
          </w:p>
        </w:tc>
      </w:tr>
      <w:tr w:rsidR="00084394" w:rsidRPr="000F18FE" w14:paraId="085303E5" w14:textId="77777777" w:rsidTr="00044B85">
        <w:tc>
          <w:tcPr>
            <w:tcW w:w="9475" w:type="dxa"/>
            <w:tcMar>
              <w:left w:w="115" w:type="dxa"/>
              <w:right w:w="0" w:type="dxa"/>
            </w:tcMar>
          </w:tcPr>
          <w:p w14:paraId="1FAD1981" w14:textId="17450C5E" w:rsidR="00084394" w:rsidRPr="00FD028F" w:rsidRDefault="00084394" w:rsidP="00084394">
            <w:r w:rsidRPr="00FD028F">
              <w:t xml:space="preserve">                     </w:t>
            </w:r>
            <w:hyperlink w:anchor="AppendixO" w:history="1">
              <w:r w:rsidRPr="00FD028F">
                <w:rPr>
                  <w:rStyle w:val="Hyperlink"/>
                </w:rPr>
                <w:t xml:space="preserve">Appendix </w:t>
              </w:r>
              <w:r w:rsidR="00EF199C" w:rsidRPr="00FD028F">
                <w:rPr>
                  <w:rStyle w:val="Hyperlink"/>
                </w:rPr>
                <w:t xml:space="preserve">M </w:t>
              </w:r>
            </w:hyperlink>
            <w:r w:rsidRPr="00FD028F">
              <w:t xml:space="preserve"> – Professional Growth Goal &amp; Plan for Principals &amp; District Certified Staff………………………</w:t>
            </w:r>
            <w:r w:rsidR="00B45D75">
              <w:t>….</w:t>
            </w:r>
          </w:p>
        </w:tc>
        <w:tc>
          <w:tcPr>
            <w:tcW w:w="972" w:type="dxa"/>
            <w:tcMar>
              <w:left w:w="0" w:type="dxa"/>
              <w:right w:w="115" w:type="dxa"/>
            </w:tcMar>
          </w:tcPr>
          <w:p w14:paraId="4EB81D90" w14:textId="64D7202F" w:rsidR="00084394" w:rsidRPr="001973B6" w:rsidRDefault="00F15E92" w:rsidP="00084394">
            <w:pPr>
              <w:rPr>
                <w:b/>
              </w:rPr>
            </w:pPr>
            <w:r w:rsidRPr="001973B6">
              <w:rPr>
                <w:b/>
              </w:rPr>
              <w:t>94</w:t>
            </w:r>
          </w:p>
        </w:tc>
      </w:tr>
      <w:tr w:rsidR="00084394" w:rsidRPr="000F18FE" w14:paraId="0AB4C9E9" w14:textId="77777777" w:rsidTr="00044B85">
        <w:tc>
          <w:tcPr>
            <w:tcW w:w="9475" w:type="dxa"/>
            <w:tcMar>
              <w:left w:w="115" w:type="dxa"/>
              <w:right w:w="0" w:type="dxa"/>
            </w:tcMar>
          </w:tcPr>
          <w:p w14:paraId="73C90EDA" w14:textId="0E8AC465" w:rsidR="00084394" w:rsidRPr="00FD028F" w:rsidRDefault="00084394" w:rsidP="00084394">
            <w:r w:rsidRPr="00FD028F">
              <w:t xml:space="preserve">                     </w:t>
            </w:r>
            <w:hyperlink w:anchor="AppendixP" w:history="1">
              <w:r w:rsidRPr="00FD028F">
                <w:rPr>
                  <w:rStyle w:val="Hyperlink"/>
                </w:rPr>
                <w:t xml:space="preserve">Appendix </w:t>
              </w:r>
              <w:r w:rsidR="00EF199C" w:rsidRPr="00FD028F">
                <w:rPr>
                  <w:rStyle w:val="Hyperlink"/>
                </w:rPr>
                <w:t xml:space="preserve">N </w:t>
              </w:r>
            </w:hyperlink>
            <w:r w:rsidRPr="00FD028F">
              <w:t xml:space="preserve"> – Working Conditions Goal………………………………………………………………………………………………</w:t>
            </w:r>
            <w:r w:rsidR="00B45D75">
              <w:t>….</w:t>
            </w:r>
          </w:p>
        </w:tc>
        <w:tc>
          <w:tcPr>
            <w:tcW w:w="972" w:type="dxa"/>
            <w:tcMar>
              <w:left w:w="0" w:type="dxa"/>
              <w:right w:w="115" w:type="dxa"/>
            </w:tcMar>
          </w:tcPr>
          <w:p w14:paraId="034BB6E9" w14:textId="2C22D07D" w:rsidR="00084394" w:rsidRPr="001973B6" w:rsidRDefault="00F15E92" w:rsidP="00084394">
            <w:pPr>
              <w:rPr>
                <w:b/>
              </w:rPr>
            </w:pPr>
            <w:r w:rsidRPr="001973B6">
              <w:rPr>
                <w:b/>
              </w:rPr>
              <w:t>97</w:t>
            </w:r>
          </w:p>
        </w:tc>
      </w:tr>
      <w:tr w:rsidR="00084394" w:rsidRPr="000F18FE" w14:paraId="2285E1CD" w14:textId="77777777" w:rsidTr="00044B85">
        <w:tc>
          <w:tcPr>
            <w:tcW w:w="9475" w:type="dxa"/>
            <w:tcMar>
              <w:left w:w="115" w:type="dxa"/>
              <w:right w:w="0" w:type="dxa"/>
            </w:tcMar>
          </w:tcPr>
          <w:p w14:paraId="54B2AB24" w14:textId="03031A5B" w:rsidR="00084394" w:rsidRPr="00FD028F" w:rsidRDefault="00084394" w:rsidP="00084394">
            <w:r w:rsidRPr="00FD028F">
              <w:t xml:space="preserve">                     </w:t>
            </w:r>
            <w:hyperlink w:anchor="AppendixQ" w:history="1">
              <w:r w:rsidRPr="00FD028F">
                <w:rPr>
                  <w:rStyle w:val="Hyperlink"/>
                </w:rPr>
                <w:t xml:space="preserve">Appendix </w:t>
              </w:r>
              <w:r w:rsidR="00EF199C" w:rsidRPr="00FD028F">
                <w:rPr>
                  <w:rStyle w:val="Hyperlink"/>
                </w:rPr>
                <w:t xml:space="preserve">O </w:t>
              </w:r>
            </w:hyperlink>
            <w:r w:rsidRPr="00FD028F">
              <w:t xml:space="preserve"> – Student Growth Goal……………………………………………………………………………………………………</w:t>
            </w:r>
            <w:r w:rsidR="00B45D75">
              <w:t>…..</w:t>
            </w:r>
          </w:p>
        </w:tc>
        <w:tc>
          <w:tcPr>
            <w:tcW w:w="972" w:type="dxa"/>
            <w:tcMar>
              <w:left w:w="0" w:type="dxa"/>
              <w:right w:w="115" w:type="dxa"/>
            </w:tcMar>
          </w:tcPr>
          <w:p w14:paraId="655C5716" w14:textId="03812DB4" w:rsidR="00084394" w:rsidRPr="001973B6" w:rsidRDefault="00F15E92" w:rsidP="00084394">
            <w:pPr>
              <w:rPr>
                <w:b/>
              </w:rPr>
            </w:pPr>
            <w:r w:rsidRPr="001973B6">
              <w:rPr>
                <w:b/>
              </w:rPr>
              <w:t>99</w:t>
            </w:r>
          </w:p>
        </w:tc>
      </w:tr>
      <w:tr w:rsidR="00084394" w:rsidRPr="000F18FE" w14:paraId="182940FB" w14:textId="77777777" w:rsidTr="00044B85">
        <w:tc>
          <w:tcPr>
            <w:tcW w:w="9475" w:type="dxa"/>
            <w:tcMar>
              <w:left w:w="115" w:type="dxa"/>
              <w:right w:w="0" w:type="dxa"/>
            </w:tcMar>
          </w:tcPr>
          <w:p w14:paraId="05344427" w14:textId="326A2F5F" w:rsidR="00084394" w:rsidRPr="00FD028F" w:rsidRDefault="00084394" w:rsidP="00084394">
            <w:r w:rsidRPr="00FD028F">
              <w:t xml:space="preserve">                     </w:t>
            </w:r>
            <w:hyperlink w:anchor="AppendixR" w:history="1">
              <w:r w:rsidRPr="00FD028F">
                <w:rPr>
                  <w:rStyle w:val="Hyperlink"/>
                </w:rPr>
                <w:t xml:space="preserve">Appendix </w:t>
              </w:r>
              <w:r w:rsidR="00EF199C" w:rsidRPr="00FD028F">
                <w:rPr>
                  <w:rStyle w:val="Hyperlink"/>
                </w:rPr>
                <w:t xml:space="preserve">P </w:t>
              </w:r>
            </w:hyperlink>
            <w:r w:rsidRPr="00FD028F">
              <w:t xml:space="preserve"> – Site Visit &amp; Summative Form for Principal Standards……………………………………………………</w:t>
            </w:r>
            <w:r w:rsidR="00B45D75">
              <w:t>…</w:t>
            </w:r>
            <w:r w:rsidRPr="00FD028F">
              <w:t>…</w:t>
            </w:r>
          </w:p>
        </w:tc>
        <w:tc>
          <w:tcPr>
            <w:tcW w:w="972" w:type="dxa"/>
            <w:tcMar>
              <w:left w:w="0" w:type="dxa"/>
              <w:right w:w="115" w:type="dxa"/>
            </w:tcMar>
          </w:tcPr>
          <w:p w14:paraId="41273501" w14:textId="34699768" w:rsidR="00084394" w:rsidRPr="001973B6" w:rsidRDefault="00F15E92" w:rsidP="00084394">
            <w:pPr>
              <w:rPr>
                <w:b/>
              </w:rPr>
            </w:pPr>
            <w:r w:rsidRPr="001973B6">
              <w:rPr>
                <w:b/>
              </w:rPr>
              <w:t>101</w:t>
            </w:r>
          </w:p>
        </w:tc>
      </w:tr>
      <w:tr w:rsidR="00084394" w:rsidRPr="000F18FE" w14:paraId="2AD8281B" w14:textId="77777777" w:rsidTr="00044B85">
        <w:tc>
          <w:tcPr>
            <w:tcW w:w="9475" w:type="dxa"/>
            <w:tcMar>
              <w:left w:w="115" w:type="dxa"/>
              <w:right w:w="0" w:type="dxa"/>
            </w:tcMar>
          </w:tcPr>
          <w:p w14:paraId="32CD9DDF" w14:textId="39033F9D" w:rsidR="00084394" w:rsidRPr="00FD028F" w:rsidRDefault="00084394" w:rsidP="00084394">
            <w:r w:rsidRPr="00FD028F">
              <w:t xml:space="preserve">                     </w:t>
            </w:r>
            <w:hyperlink w:anchor="AppendixS" w:history="1">
              <w:r w:rsidRPr="00FD028F">
                <w:rPr>
                  <w:rStyle w:val="Hyperlink"/>
                </w:rPr>
                <w:t xml:space="preserve">Appendix </w:t>
              </w:r>
              <w:r w:rsidR="00EF199C" w:rsidRPr="00FD028F">
                <w:rPr>
                  <w:rStyle w:val="Hyperlink"/>
                </w:rPr>
                <w:t>Q</w:t>
              </w:r>
            </w:hyperlink>
            <w:r w:rsidRPr="00FD028F">
              <w:t xml:space="preserve"> – Site Visit &amp; Summative Form for Superintendent Standards……………………………………………</w:t>
            </w:r>
            <w:r w:rsidR="00B45D75">
              <w:t>…</w:t>
            </w:r>
          </w:p>
        </w:tc>
        <w:tc>
          <w:tcPr>
            <w:tcW w:w="972" w:type="dxa"/>
            <w:tcMar>
              <w:left w:w="0" w:type="dxa"/>
              <w:right w:w="115" w:type="dxa"/>
            </w:tcMar>
          </w:tcPr>
          <w:p w14:paraId="152E434A" w14:textId="1B890CCE" w:rsidR="00084394" w:rsidRPr="001973B6" w:rsidRDefault="00F15E92" w:rsidP="00084394">
            <w:pPr>
              <w:rPr>
                <w:b/>
              </w:rPr>
            </w:pPr>
            <w:r w:rsidRPr="001973B6">
              <w:rPr>
                <w:b/>
              </w:rPr>
              <w:t>101</w:t>
            </w:r>
          </w:p>
        </w:tc>
      </w:tr>
      <w:tr w:rsidR="00084394" w:rsidRPr="000F18FE" w14:paraId="3E869A03" w14:textId="77777777" w:rsidTr="00044B85">
        <w:tc>
          <w:tcPr>
            <w:tcW w:w="9475" w:type="dxa"/>
            <w:tcMar>
              <w:left w:w="115" w:type="dxa"/>
              <w:right w:w="0" w:type="dxa"/>
            </w:tcMar>
          </w:tcPr>
          <w:p w14:paraId="3D7CFFB6" w14:textId="73FE91A5" w:rsidR="00084394" w:rsidRPr="00FD028F" w:rsidRDefault="00084394" w:rsidP="00084394">
            <w:r w:rsidRPr="00FD028F">
              <w:t xml:space="preserve">                     </w:t>
            </w:r>
            <w:hyperlink w:anchor="AppendixT" w:history="1">
              <w:r w:rsidRPr="00FD028F">
                <w:rPr>
                  <w:rStyle w:val="Hyperlink"/>
                </w:rPr>
                <w:t xml:space="preserve">Appendix </w:t>
              </w:r>
              <w:r w:rsidR="00EF199C" w:rsidRPr="00FD028F">
                <w:rPr>
                  <w:rStyle w:val="Hyperlink"/>
                </w:rPr>
                <w:t>R</w:t>
              </w:r>
            </w:hyperlink>
            <w:r w:rsidRPr="00FD028F">
              <w:t xml:space="preserve"> – Site Visit &amp; Summative Form for School Psychologists……….…………………………………………</w:t>
            </w:r>
            <w:r w:rsidR="00B45D75">
              <w:t>……</w:t>
            </w:r>
          </w:p>
        </w:tc>
        <w:tc>
          <w:tcPr>
            <w:tcW w:w="972" w:type="dxa"/>
            <w:tcMar>
              <w:left w:w="0" w:type="dxa"/>
              <w:right w:w="115" w:type="dxa"/>
            </w:tcMar>
          </w:tcPr>
          <w:p w14:paraId="7F6AC7F9" w14:textId="24BEAE97" w:rsidR="00084394" w:rsidRPr="001973B6" w:rsidRDefault="00F15E92" w:rsidP="00084394">
            <w:pPr>
              <w:rPr>
                <w:b/>
              </w:rPr>
            </w:pPr>
            <w:r w:rsidRPr="001973B6">
              <w:rPr>
                <w:b/>
              </w:rPr>
              <w:t>101</w:t>
            </w:r>
          </w:p>
        </w:tc>
      </w:tr>
      <w:tr w:rsidR="00084394" w:rsidRPr="000F18FE" w14:paraId="2DE33103" w14:textId="77777777" w:rsidTr="00044B85">
        <w:tc>
          <w:tcPr>
            <w:tcW w:w="9475" w:type="dxa"/>
            <w:tcMar>
              <w:left w:w="115" w:type="dxa"/>
              <w:right w:w="0" w:type="dxa"/>
            </w:tcMar>
          </w:tcPr>
          <w:p w14:paraId="01AE99F4" w14:textId="3C212A8C" w:rsidR="00084394" w:rsidRPr="00FD028F" w:rsidRDefault="00084394" w:rsidP="00084394">
            <w:r w:rsidRPr="00FD028F">
              <w:t xml:space="preserve">                     </w:t>
            </w:r>
            <w:hyperlink w:anchor="AppendixU" w:history="1">
              <w:r w:rsidRPr="00FD028F">
                <w:rPr>
                  <w:rStyle w:val="Hyperlink"/>
                </w:rPr>
                <w:t xml:space="preserve">Appendix </w:t>
              </w:r>
              <w:r w:rsidR="00EF199C" w:rsidRPr="00FD028F">
                <w:rPr>
                  <w:rStyle w:val="Hyperlink"/>
                </w:rPr>
                <w:t>S</w:t>
              </w:r>
            </w:hyperlink>
            <w:r w:rsidRPr="00FD028F">
              <w:t xml:space="preserve"> – Evaluation Appeal Form…………………………………………………………………………………………………</w:t>
            </w:r>
            <w:r w:rsidR="00B45D75">
              <w:t>…..</w:t>
            </w:r>
          </w:p>
        </w:tc>
        <w:tc>
          <w:tcPr>
            <w:tcW w:w="972" w:type="dxa"/>
            <w:tcMar>
              <w:left w:w="0" w:type="dxa"/>
              <w:right w:w="115" w:type="dxa"/>
            </w:tcMar>
          </w:tcPr>
          <w:p w14:paraId="2254E508" w14:textId="32333D46" w:rsidR="00084394" w:rsidRPr="001973B6" w:rsidRDefault="00F15E92" w:rsidP="00084394">
            <w:pPr>
              <w:rPr>
                <w:b/>
              </w:rPr>
            </w:pPr>
            <w:r w:rsidRPr="001973B6">
              <w:rPr>
                <w:b/>
              </w:rPr>
              <w:t>102</w:t>
            </w:r>
          </w:p>
        </w:tc>
      </w:tr>
    </w:tbl>
    <w:p w14:paraId="11CC79E5" w14:textId="77777777" w:rsidR="009843B0" w:rsidRDefault="009843B0" w:rsidP="00BC08BA">
      <w:pPr>
        <w:spacing w:after="0" w:line="240" w:lineRule="auto"/>
        <w:jc w:val="center"/>
        <w:rPr>
          <w:rFonts w:ascii="Times New Roman" w:eastAsia="Times New Roman" w:hAnsi="Times New Roman" w:cs="Times New Roman"/>
          <w:b/>
          <w:sz w:val="28"/>
          <w:szCs w:val="24"/>
        </w:rPr>
      </w:pPr>
    </w:p>
    <w:p w14:paraId="6C6D0ECB" w14:textId="3275B7EF" w:rsidR="009843B0" w:rsidRDefault="008E398C" w:rsidP="008E398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14:paraId="7A7EF315" w14:textId="77777777" w:rsidR="008E398C" w:rsidRDefault="008E398C">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2EDD8253" w14:textId="5B9E889F" w:rsidR="00BC08BA" w:rsidRPr="00683A8C" w:rsidRDefault="00BC08BA" w:rsidP="00BC08BA">
      <w:pPr>
        <w:spacing w:after="0" w:line="240" w:lineRule="auto"/>
        <w:jc w:val="center"/>
        <w:rPr>
          <w:rFonts w:ascii="Times New Roman" w:eastAsia="Times New Roman" w:hAnsi="Times New Roman" w:cs="Times New Roman"/>
          <w:b/>
          <w:sz w:val="28"/>
          <w:szCs w:val="24"/>
        </w:rPr>
      </w:pPr>
      <w:bookmarkStart w:id="1" w:name="Committee"/>
      <w:bookmarkEnd w:id="1"/>
      <w:r w:rsidRPr="00D4733C">
        <w:rPr>
          <w:rFonts w:ascii="Times New Roman" w:eastAsia="Times New Roman" w:hAnsi="Times New Roman" w:cs="Times New Roman"/>
          <w:b/>
          <w:sz w:val="28"/>
          <w:szCs w:val="24"/>
        </w:rPr>
        <w:lastRenderedPageBreak/>
        <w:t xml:space="preserve">EVALUATION </w:t>
      </w:r>
      <w:r w:rsidR="00807A9B">
        <w:rPr>
          <w:rFonts w:ascii="Times New Roman" w:eastAsia="Times New Roman" w:hAnsi="Times New Roman" w:cs="Times New Roman"/>
          <w:b/>
          <w:sz w:val="28"/>
          <w:szCs w:val="24"/>
        </w:rPr>
        <w:t xml:space="preserve">COMMITTEE </w:t>
      </w:r>
      <w:r w:rsidR="00807A9B" w:rsidRPr="0049036E">
        <w:rPr>
          <w:rFonts w:ascii="Times New Roman" w:eastAsia="Times New Roman" w:hAnsi="Times New Roman" w:cs="Times New Roman"/>
          <w:b/>
          <w:sz w:val="28"/>
          <w:szCs w:val="24"/>
        </w:rPr>
        <w:t>–</w:t>
      </w:r>
      <w:r w:rsidR="008F7464" w:rsidRPr="0049036E">
        <w:rPr>
          <w:rFonts w:ascii="Times New Roman" w:eastAsia="Times New Roman" w:hAnsi="Times New Roman" w:cs="Times New Roman"/>
          <w:b/>
          <w:sz w:val="28"/>
          <w:szCs w:val="24"/>
        </w:rPr>
        <w:t>20</w:t>
      </w:r>
      <w:r w:rsidR="008F7464" w:rsidRPr="00443ED3">
        <w:rPr>
          <w:rFonts w:ascii="Times New Roman" w:eastAsia="Times New Roman" w:hAnsi="Times New Roman" w:cs="Times New Roman"/>
          <w:b/>
          <w:sz w:val="28"/>
          <w:szCs w:val="24"/>
        </w:rPr>
        <w:t>2</w:t>
      </w:r>
      <w:r w:rsidR="001B7A79" w:rsidRPr="00443ED3">
        <w:rPr>
          <w:rFonts w:ascii="Times New Roman" w:eastAsia="Times New Roman" w:hAnsi="Times New Roman" w:cs="Times New Roman"/>
          <w:b/>
          <w:sz w:val="28"/>
          <w:szCs w:val="24"/>
        </w:rPr>
        <w:t>1</w:t>
      </w:r>
    </w:p>
    <w:p w14:paraId="02DD784E" w14:textId="77777777" w:rsidR="00BC08BA" w:rsidRPr="00683A8C" w:rsidRDefault="00BC08BA" w:rsidP="00BC08BA">
      <w:pPr>
        <w:spacing w:after="0" w:line="240" w:lineRule="auto"/>
        <w:rPr>
          <w:rFonts w:ascii="Times New Roman" w:eastAsia="Times New Roman" w:hAnsi="Times New Roman" w:cs="Times New Roman"/>
          <w:sz w:val="24"/>
          <w:szCs w:val="24"/>
        </w:rPr>
      </w:pPr>
    </w:p>
    <w:p w14:paraId="055D0D20" w14:textId="77777777" w:rsidR="00BC08BA" w:rsidRPr="00683A8C" w:rsidRDefault="00BC08BA" w:rsidP="00BC08BA">
      <w:pPr>
        <w:spacing w:after="0" w:line="240" w:lineRule="auto"/>
        <w:rPr>
          <w:rFonts w:ascii="Times New Roman" w:eastAsia="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610"/>
        <w:gridCol w:w="270"/>
        <w:gridCol w:w="1170"/>
        <w:gridCol w:w="450"/>
        <w:gridCol w:w="1845"/>
        <w:gridCol w:w="315"/>
        <w:gridCol w:w="270"/>
        <w:gridCol w:w="2520"/>
        <w:gridCol w:w="360"/>
      </w:tblGrid>
      <w:tr w:rsidR="00683A8C" w:rsidRPr="00683A8C" w14:paraId="021B9087" w14:textId="77777777" w:rsidTr="004F7048">
        <w:tc>
          <w:tcPr>
            <w:tcW w:w="270" w:type="dxa"/>
            <w:tcBorders>
              <w:top w:val="single" w:sz="4" w:space="0" w:color="auto"/>
              <w:left w:val="single" w:sz="4" w:space="0" w:color="auto"/>
              <w:bottom w:val="nil"/>
              <w:right w:val="nil"/>
            </w:tcBorders>
          </w:tcPr>
          <w:p w14:paraId="5DCD2E5C"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050" w:type="dxa"/>
            <w:gridSpan w:val="3"/>
            <w:tcBorders>
              <w:top w:val="single" w:sz="4" w:space="0" w:color="auto"/>
              <w:left w:val="nil"/>
              <w:bottom w:val="nil"/>
              <w:right w:val="nil"/>
            </w:tcBorders>
          </w:tcPr>
          <w:p w14:paraId="237876ED"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p>
        </w:tc>
        <w:tc>
          <w:tcPr>
            <w:tcW w:w="450" w:type="dxa"/>
            <w:tcBorders>
              <w:top w:val="single" w:sz="4" w:space="0" w:color="auto"/>
              <w:left w:val="nil"/>
              <w:bottom w:val="nil"/>
              <w:right w:val="nil"/>
            </w:tcBorders>
          </w:tcPr>
          <w:p w14:paraId="5F7721C9"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p>
        </w:tc>
        <w:tc>
          <w:tcPr>
            <w:tcW w:w="4950" w:type="dxa"/>
            <w:gridSpan w:val="4"/>
            <w:tcBorders>
              <w:top w:val="single" w:sz="4" w:space="0" w:color="auto"/>
              <w:left w:val="nil"/>
              <w:bottom w:val="nil"/>
              <w:right w:val="nil"/>
            </w:tcBorders>
          </w:tcPr>
          <w:p w14:paraId="785804FE"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p>
        </w:tc>
        <w:tc>
          <w:tcPr>
            <w:tcW w:w="360" w:type="dxa"/>
            <w:tcBorders>
              <w:top w:val="single" w:sz="4" w:space="0" w:color="auto"/>
              <w:left w:val="nil"/>
              <w:bottom w:val="nil"/>
              <w:right w:val="single" w:sz="4" w:space="0" w:color="auto"/>
            </w:tcBorders>
          </w:tcPr>
          <w:p w14:paraId="63C47078"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683A8C" w:rsidRPr="00683A8C" w14:paraId="202144F0" w14:textId="77777777" w:rsidTr="004F7048">
        <w:tc>
          <w:tcPr>
            <w:tcW w:w="270" w:type="dxa"/>
            <w:tcBorders>
              <w:top w:val="nil"/>
              <w:left w:val="single" w:sz="4" w:space="0" w:color="auto"/>
              <w:bottom w:val="nil"/>
              <w:right w:val="nil"/>
            </w:tcBorders>
          </w:tcPr>
          <w:p w14:paraId="768431DA"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050" w:type="dxa"/>
            <w:gridSpan w:val="3"/>
            <w:tcBorders>
              <w:top w:val="nil"/>
              <w:left w:val="nil"/>
              <w:bottom w:val="single" w:sz="4" w:space="0" w:color="auto"/>
              <w:right w:val="nil"/>
            </w:tcBorders>
          </w:tcPr>
          <w:p w14:paraId="48797BD9"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LaRue County</w:t>
            </w:r>
          </w:p>
        </w:tc>
        <w:tc>
          <w:tcPr>
            <w:tcW w:w="450" w:type="dxa"/>
            <w:tcBorders>
              <w:top w:val="nil"/>
              <w:left w:val="nil"/>
              <w:bottom w:val="nil"/>
              <w:right w:val="nil"/>
            </w:tcBorders>
          </w:tcPr>
          <w:p w14:paraId="779103C7"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p>
        </w:tc>
        <w:tc>
          <w:tcPr>
            <w:tcW w:w="4950" w:type="dxa"/>
            <w:gridSpan w:val="4"/>
            <w:tcBorders>
              <w:top w:val="nil"/>
              <w:left w:val="nil"/>
              <w:bottom w:val="single" w:sz="4" w:space="0" w:color="auto"/>
              <w:right w:val="nil"/>
            </w:tcBorders>
          </w:tcPr>
          <w:p w14:paraId="114AE23B"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(270) 358-4111</w:t>
            </w:r>
          </w:p>
        </w:tc>
        <w:tc>
          <w:tcPr>
            <w:tcW w:w="360" w:type="dxa"/>
            <w:tcBorders>
              <w:top w:val="nil"/>
              <w:left w:val="nil"/>
              <w:bottom w:val="nil"/>
              <w:right w:val="single" w:sz="4" w:space="0" w:color="auto"/>
            </w:tcBorders>
          </w:tcPr>
          <w:p w14:paraId="00D5AB82"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683A8C" w:rsidRPr="00683A8C" w14:paraId="240BE7AA" w14:textId="77777777" w:rsidTr="004F7048">
        <w:tc>
          <w:tcPr>
            <w:tcW w:w="270" w:type="dxa"/>
            <w:tcBorders>
              <w:top w:val="nil"/>
              <w:left w:val="single" w:sz="4" w:space="0" w:color="auto"/>
              <w:bottom w:val="nil"/>
              <w:right w:val="nil"/>
            </w:tcBorders>
          </w:tcPr>
          <w:p w14:paraId="375E7332" w14:textId="77777777" w:rsidR="00BC08BA" w:rsidRPr="00683A8C" w:rsidRDefault="00BC08BA" w:rsidP="004F7048">
            <w:pPr>
              <w:spacing w:after="0" w:line="240" w:lineRule="auto"/>
              <w:rPr>
                <w:rFonts w:ascii="Times New Roman" w:eastAsia="Times New Roman" w:hAnsi="Times New Roman" w:cs="Times New Roman"/>
                <w:sz w:val="18"/>
                <w:szCs w:val="24"/>
              </w:rPr>
            </w:pPr>
          </w:p>
        </w:tc>
        <w:tc>
          <w:tcPr>
            <w:tcW w:w="4050" w:type="dxa"/>
            <w:gridSpan w:val="3"/>
            <w:tcBorders>
              <w:top w:val="nil"/>
              <w:left w:val="nil"/>
              <w:bottom w:val="nil"/>
              <w:right w:val="nil"/>
            </w:tcBorders>
          </w:tcPr>
          <w:p w14:paraId="3D76197F"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r w:rsidRPr="00683A8C">
              <w:rPr>
                <w:rFonts w:ascii="Times New Roman" w:eastAsia="Times New Roman" w:hAnsi="Times New Roman" w:cs="Times New Roman"/>
                <w:sz w:val="18"/>
                <w:szCs w:val="24"/>
              </w:rPr>
              <w:t>(Name of District)</w:t>
            </w:r>
          </w:p>
        </w:tc>
        <w:tc>
          <w:tcPr>
            <w:tcW w:w="450" w:type="dxa"/>
            <w:tcBorders>
              <w:top w:val="nil"/>
              <w:left w:val="nil"/>
              <w:bottom w:val="nil"/>
              <w:right w:val="nil"/>
            </w:tcBorders>
          </w:tcPr>
          <w:p w14:paraId="76BCF480"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p>
        </w:tc>
        <w:tc>
          <w:tcPr>
            <w:tcW w:w="4950" w:type="dxa"/>
            <w:gridSpan w:val="4"/>
            <w:tcBorders>
              <w:top w:val="nil"/>
              <w:left w:val="nil"/>
              <w:bottom w:val="nil"/>
              <w:right w:val="nil"/>
            </w:tcBorders>
          </w:tcPr>
          <w:p w14:paraId="49FCCAC2"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r w:rsidRPr="00683A8C">
              <w:rPr>
                <w:rFonts w:ascii="Times New Roman" w:eastAsia="Times New Roman" w:hAnsi="Times New Roman" w:cs="Times New Roman"/>
                <w:sz w:val="18"/>
                <w:szCs w:val="24"/>
              </w:rPr>
              <w:t>(Telephone Number)</w:t>
            </w:r>
          </w:p>
        </w:tc>
        <w:tc>
          <w:tcPr>
            <w:tcW w:w="360" w:type="dxa"/>
            <w:tcBorders>
              <w:top w:val="nil"/>
              <w:left w:val="nil"/>
              <w:bottom w:val="nil"/>
              <w:right w:val="single" w:sz="4" w:space="0" w:color="auto"/>
            </w:tcBorders>
          </w:tcPr>
          <w:p w14:paraId="01FB62DA" w14:textId="77777777" w:rsidR="00BC08BA" w:rsidRPr="00683A8C" w:rsidRDefault="00BC08BA" w:rsidP="004F7048">
            <w:pPr>
              <w:spacing w:after="0" w:line="240" w:lineRule="auto"/>
              <w:rPr>
                <w:rFonts w:ascii="Times New Roman" w:eastAsia="Times New Roman" w:hAnsi="Times New Roman" w:cs="Times New Roman"/>
                <w:sz w:val="18"/>
                <w:szCs w:val="24"/>
              </w:rPr>
            </w:pPr>
          </w:p>
        </w:tc>
      </w:tr>
      <w:tr w:rsidR="00683A8C" w:rsidRPr="00683A8C" w14:paraId="7F2E4FED" w14:textId="77777777" w:rsidTr="004F7048">
        <w:trPr>
          <w:cantSplit/>
        </w:trPr>
        <w:tc>
          <w:tcPr>
            <w:tcW w:w="270" w:type="dxa"/>
            <w:tcBorders>
              <w:top w:val="nil"/>
              <w:left w:val="single" w:sz="4" w:space="0" w:color="auto"/>
              <w:bottom w:val="nil"/>
              <w:right w:val="nil"/>
            </w:tcBorders>
          </w:tcPr>
          <w:p w14:paraId="77C32D83"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050" w:type="dxa"/>
            <w:gridSpan w:val="3"/>
            <w:tcBorders>
              <w:top w:val="nil"/>
              <w:left w:val="nil"/>
              <w:bottom w:val="nil"/>
              <w:right w:val="nil"/>
            </w:tcBorders>
          </w:tcPr>
          <w:p w14:paraId="15B5F9BF" w14:textId="77777777" w:rsidR="00BC08BA" w:rsidRPr="00683A8C" w:rsidRDefault="00BC08BA" w:rsidP="004F7048">
            <w:pPr>
              <w:spacing w:after="0" w:line="240" w:lineRule="auto"/>
              <w:jc w:val="center"/>
              <w:rPr>
                <w:rFonts w:ascii="Times New Roman" w:eastAsia="Times New Roman" w:hAnsi="Times New Roman" w:cs="Times New Roman"/>
                <w:sz w:val="24"/>
                <w:szCs w:val="20"/>
              </w:rPr>
            </w:pPr>
          </w:p>
        </w:tc>
        <w:tc>
          <w:tcPr>
            <w:tcW w:w="450" w:type="dxa"/>
            <w:tcBorders>
              <w:top w:val="nil"/>
              <w:left w:val="nil"/>
              <w:bottom w:val="nil"/>
              <w:right w:val="nil"/>
            </w:tcBorders>
          </w:tcPr>
          <w:p w14:paraId="013AD14F" w14:textId="77777777" w:rsidR="00BC08BA" w:rsidRPr="00683A8C" w:rsidRDefault="00BC08BA" w:rsidP="004F7048">
            <w:pPr>
              <w:tabs>
                <w:tab w:val="center" w:pos="4320"/>
                <w:tab w:val="right" w:pos="8640"/>
              </w:tabs>
              <w:spacing w:after="0" w:line="240" w:lineRule="auto"/>
              <w:rPr>
                <w:rFonts w:ascii="Times New Roman" w:eastAsia="Times New Roman" w:hAnsi="Times New Roman" w:cs="Times New Roman"/>
                <w:sz w:val="24"/>
                <w:szCs w:val="20"/>
              </w:rPr>
            </w:pPr>
          </w:p>
        </w:tc>
        <w:tc>
          <w:tcPr>
            <w:tcW w:w="4950" w:type="dxa"/>
            <w:gridSpan w:val="4"/>
            <w:tcBorders>
              <w:top w:val="nil"/>
              <w:left w:val="nil"/>
              <w:bottom w:val="nil"/>
              <w:right w:val="nil"/>
            </w:tcBorders>
          </w:tcPr>
          <w:p w14:paraId="487C6AA9"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4" w:space="0" w:color="auto"/>
            </w:tcBorders>
          </w:tcPr>
          <w:p w14:paraId="6814C09E"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683A8C" w:rsidRPr="00683A8C" w14:paraId="1DB7AAA6" w14:textId="77777777" w:rsidTr="004F7048">
        <w:trPr>
          <w:cantSplit/>
        </w:trPr>
        <w:tc>
          <w:tcPr>
            <w:tcW w:w="270" w:type="dxa"/>
            <w:tcBorders>
              <w:top w:val="nil"/>
              <w:left w:val="single" w:sz="4" w:space="0" w:color="auto"/>
              <w:bottom w:val="nil"/>
              <w:right w:val="nil"/>
            </w:tcBorders>
          </w:tcPr>
          <w:p w14:paraId="2EBD31D5"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050" w:type="dxa"/>
            <w:gridSpan w:val="3"/>
            <w:tcBorders>
              <w:top w:val="nil"/>
              <w:left w:val="nil"/>
              <w:bottom w:val="single" w:sz="4" w:space="0" w:color="auto"/>
              <w:right w:val="nil"/>
            </w:tcBorders>
          </w:tcPr>
          <w:p w14:paraId="2B2D803D" w14:textId="77777777" w:rsidR="00BC08BA" w:rsidRPr="00683A8C" w:rsidRDefault="00BC08BA" w:rsidP="004F7048">
            <w:pPr>
              <w:spacing w:after="0" w:line="240" w:lineRule="auto"/>
              <w:jc w:val="center"/>
              <w:rPr>
                <w:rFonts w:ascii="Times New Roman" w:eastAsia="Times New Roman" w:hAnsi="Times New Roman" w:cs="Times New Roman"/>
                <w:sz w:val="24"/>
                <w:szCs w:val="20"/>
              </w:rPr>
            </w:pPr>
            <w:r w:rsidRPr="00683A8C">
              <w:rPr>
                <w:rFonts w:ascii="Times New Roman" w:eastAsia="Times New Roman" w:hAnsi="Times New Roman" w:cs="Times New Roman"/>
                <w:sz w:val="24"/>
                <w:szCs w:val="20"/>
              </w:rPr>
              <w:t>208 College Street</w:t>
            </w:r>
          </w:p>
        </w:tc>
        <w:tc>
          <w:tcPr>
            <w:tcW w:w="450" w:type="dxa"/>
            <w:tcBorders>
              <w:top w:val="nil"/>
              <w:left w:val="nil"/>
              <w:bottom w:val="nil"/>
              <w:right w:val="nil"/>
            </w:tcBorders>
          </w:tcPr>
          <w:p w14:paraId="0B9D5F0F"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1845" w:type="dxa"/>
            <w:tcBorders>
              <w:top w:val="nil"/>
              <w:left w:val="nil"/>
              <w:bottom w:val="single" w:sz="4" w:space="0" w:color="auto"/>
              <w:right w:val="nil"/>
            </w:tcBorders>
          </w:tcPr>
          <w:p w14:paraId="2F546D16"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Hodgenville</w:t>
            </w:r>
          </w:p>
        </w:tc>
        <w:tc>
          <w:tcPr>
            <w:tcW w:w="315" w:type="dxa"/>
            <w:tcBorders>
              <w:top w:val="nil"/>
              <w:left w:val="nil"/>
              <w:bottom w:val="nil"/>
              <w:right w:val="nil"/>
            </w:tcBorders>
          </w:tcPr>
          <w:p w14:paraId="54E9A607"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p>
        </w:tc>
        <w:tc>
          <w:tcPr>
            <w:tcW w:w="2790" w:type="dxa"/>
            <w:gridSpan w:val="2"/>
            <w:tcBorders>
              <w:top w:val="nil"/>
              <w:left w:val="nil"/>
              <w:bottom w:val="single" w:sz="4" w:space="0" w:color="auto"/>
              <w:right w:val="nil"/>
            </w:tcBorders>
          </w:tcPr>
          <w:p w14:paraId="22934DDC"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42748</w:t>
            </w:r>
          </w:p>
        </w:tc>
        <w:tc>
          <w:tcPr>
            <w:tcW w:w="360" w:type="dxa"/>
            <w:tcBorders>
              <w:top w:val="nil"/>
              <w:left w:val="nil"/>
              <w:bottom w:val="nil"/>
              <w:right w:val="single" w:sz="4" w:space="0" w:color="auto"/>
            </w:tcBorders>
          </w:tcPr>
          <w:p w14:paraId="081EB94E"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683A8C" w:rsidRPr="00683A8C" w14:paraId="7E1F031E" w14:textId="77777777" w:rsidTr="004F7048">
        <w:trPr>
          <w:cantSplit/>
        </w:trPr>
        <w:tc>
          <w:tcPr>
            <w:tcW w:w="270" w:type="dxa"/>
            <w:tcBorders>
              <w:top w:val="nil"/>
              <w:left w:val="single" w:sz="4" w:space="0" w:color="auto"/>
              <w:bottom w:val="nil"/>
              <w:right w:val="nil"/>
            </w:tcBorders>
          </w:tcPr>
          <w:p w14:paraId="2A1A5675" w14:textId="77777777" w:rsidR="00BC08BA" w:rsidRPr="00683A8C" w:rsidRDefault="00BC08BA" w:rsidP="004F7048">
            <w:pPr>
              <w:spacing w:after="0" w:line="240" w:lineRule="auto"/>
              <w:rPr>
                <w:rFonts w:ascii="Times New Roman" w:eastAsia="Times New Roman" w:hAnsi="Times New Roman" w:cs="Times New Roman"/>
                <w:sz w:val="18"/>
                <w:szCs w:val="24"/>
              </w:rPr>
            </w:pPr>
          </w:p>
        </w:tc>
        <w:tc>
          <w:tcPr>
            <w:tcW w:w="4050" w:type="dxa"/>
            <w:gridSpan w:val="3"/>
            <w:tcBorders>
              <w:top w:val="nil"/>
              <w:left w:val="nil"/>
              <w:bottom w:val="nil"/>
              <w:right w:val="nil"/>
            </w:tcBorders>
          </w:tcPr>
          <w:p w14:paraId="4F738A2A"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r w:rsidRPr="00683A8C">
              <w:rPr>
                <w:rFonts w:ascii="Times New Roman" w:eastAsia="Times New Roman" w:hAnsi="Times New Roman" w:cs="Times New Roman"/>
                <w:sz w:val="18"/>
                <w:szCs w:val="24"/>
              </w:rPr>
              <w:t>(Street)</w:t>
            </w:r>
          </w:p>
        </w:tc>
        <w:tc>
          <w:tcPr>
            <w:tcW w:w="450" w:type="dxa"/>
            <w:tcBorders>
              <w:top w:val="nil"/>
              <w:left w:val="nil"/>
              <w:bottom w:val="nil"/>
              <w:right w:val="nil"/>
            </w:tcBorders>
          </w:tcPr>
          <w:p w14:paraId="1E8847EC" w14:textId="77777777" w:rsidR="00BC08BA" w:rsidRPr="00683A8C" w:rsidRDefault="00BC08BA" w:rsidP="004F7048">
            <w:pPr>
              <w:spacing w:after="0" w:line="240" w:lineRule="auto"/>
              <w:rPr>
                <w:rFonts w:ascii="Times New Roman" w:eastAsia="Times New Roman" w:hAnsi="Times New Roman" w:cs="Times New Roman"/>
                <w:sz w:val="18"/>
                <w:szCs w:val="24"/>
              </w:rPr>
            </w:pPr>
          </w:p>
        </w:tc>
        <w:tc>
          <w:tcPr>
            <w:tcW w:w="1845" w:type="dxa"/>
            <w:tcBorders>
              <w:top w:val="nil"/>
              <w:left w:val="nil"/>
              <w:bottom w:val="nil"/>
              <w:right w:val="nil"/>
            </w:tcBorders>
          </w:tcPr>
          <w:p w14:paraId="6D3BFA54"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r w:rsidRPr="00683A8C">
              <w:rPr>
                <w:rFonts w:ascii="Times New Roman" w:eastAsia="Times New Roman" w:hAnsi="Times New Roman" w:cs="Times New Roman"/>
                <w:sz w:val="18"/>
                <w:szCs w:val="24"/>
              </w:rPr>
              <w:t>(City)</w:t>
            </w:r>
          </w:p>
        </w:tc>
        <w:tc>
          <w:tcPr>
            <w:tcW w:w="315" w:type="dxa"/>
            <w:tcBorders>
              <w:top w:val="nil"/>
              <w:left w:val="nil"/>
              <w:bottom w:val="nil"/>
              <w:right w:val="nil"/>
            </w:tcBorders>
          </w:tcPr>
          <w:p w14:paraId="30FF614D"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p>
        </w:tc>
        <w:tc>
          <w:tcPr>
            <w:tcW w:w="2790" w:type="dxa"/>
            <w:gridSpan w:val="2"/>
            <w:tcBorders>
              <w:top w:val="nil"/>
              <w:left w:val="nil"/>
              <w:bottom w:val="nil"/>
              <w:right w:val="nil"/>
            </w:tcBorders>
          </w:tcPr>
          <w:p w14:paraId="50449951" w14:textId="77777777" w:rsidR="00BC08BA" w:rsidRPr="00683A8C" w:rsidRDefault="00BC08BA" w:rsidP="004F7048">
            <w:pPr>
              <w:spacing w:after="0" w:line="240" w:lineRule="auto"/>
              <w:jc w:val="center"/>
              <w:rPr>
                <w:rFonts w:ascii="Times New Roman" w:eastAsia="Times New Roman" w:hAnsi="Times New Roman" w:cs="Times New Roman"/>
                <w:sz w:val="18"/>
                <w:szCs w:val="24"/>
              </w:rPr>
            </w:pPr>
            <w:r w:rsidRPr="00683A8C">
              <w:rPr>
                <w:rFonts w:ascii="Times New Roman" w:eastAsia="Times New Roman" w:hAnsi="Times New Roman" w:cs="Times New Roman"/>
                <w:sz w:val="18"/>
                <w:szCs w:val="24"/>
              </w:rPr>
              <w:t>(Zip)</w:t>
            </w:r>
          </w:p>
        </w:tc>
        <w:tc>
          <w:tcPr>
            <w:tcW w:w="360" w:type="dxa"/>
            <w:tcBorders>
              <w:top w:val="nil"/>
              <w:left w:val="nil"/>
              <w:bottom w:val="nil"/>
              <w:right w:val="single" w:sz="4" w:space="0" w:color="auto"/>
            </w:tcBorders>
          </w:tcPr>
          <w:p w14:paraId="72BAAA2A" w14:textId="77777777" w:rsidR="00BC08BA" w:rsidRPr="00683A8C" w:rsidRDefault="00BC08BA" w:rsidP="004F7048">
            <w:pPr>
              <w:spacing w:after="0" w:line="240" w:lineRule="auto"/>
              <w:rPr>
                <w:rFonts w:ascii="Times New Roman" w:eastAsia="Times New Roman" w:hAnsi="Times New Roman" w:cs="Times New Roman"/>
                <w:sz w:val="18"/>
                <w:szCs w:val="24"/>
              </w:rPr>
            </w:pPr>
          </w:p>
        </w:tc>
      </w:tr>
      <w:tr w:rsidR="00683A8C" w:rsidRPr="00683A8C" w14:paraId="35B13D80" w14:textId="77777777" w:rsidTr="004F7048">
        <w:trPr>
          <w:cantSplit/>
        </w:trPr>
        <w:tc>
          <w:tcPr>
            <w:tcW w:w="270" w:type="dxa"/>
            <w:tcBorders>
              <w:top w:val="nil"/>
              <w:left w:val="single" w:sz="4" w:space="0" w:color="auto"/>
              <w:bottom w:val="nil"/>
              <w:right w:val="nil"/>
            </w:tcBorders>
          </w:tcPr>
          <w:p w14:paraId="06C78B77"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050" w:type="dxa"/>
            <w:gridSpan w:val="3"/>
            <w:tcBorders>
              <w:top w:val="nil"/>
              <w:left w:val="nil"/>
              <w:bottom w:val="nil"/>
              <w:right w:val="nil"/>
            </w:tcBorders>
          </w:tcPr>
          <w:p w14:paraId="303E078F"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450" w:type="dxa"/>
            <w:tcBorders>
              <w:top w:val="nil"/>
              <w:left w:val="nil"/>
              <w:bottom w:val="nil"/>
              <w:right w:val="nil"/>
            </w:tcBorders>
          </w:tcPr>
          <w:p w14:paraId="56B4BCAF"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1845" w:type="dxa"/>
            <w:tcBorders>
              <w:top w:val="nil"/>
              <w:left w:val="nil"/>
              <w:bottom w:val="nil"/>
              <w:right w:val="nil"/>
            </w:tcBorders>
          </w:tcPr>
          <w:p w14:paraId="6EB76734"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3105" w:type="dxa"/>
            <w:gridSpan w:val="3"/>
            <w:tcBorders>
              <w:top w:val="nil"/>
              <w:left w:val="nil"/>
              <w:bottom w:val="nil"/>
              <w:right w:val="nil"/>
            </w:tcBorders>
          </w:tcPr>
          <w:p w14:paraId="0CFF29BC"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single" w:sz="4" w:space="0" w:color="auto"/>
            </w:tcBorders>
          </w:tcPr>
          <w:p w14:paraId="33F0BDE1"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683A8C" w:rsidRPr="00683A8C" w14:paraId="43977CEB" w14:textId="77777777" w:rsidTr="004F7048">
        <w:trPr>
          <w:cantSplit/>
        </w:trPr>
        <w:tc>
          <w:tcPr>
            <w:tcW w:w="270" w:type="dxa"/>
            <w:tcBorders>
              <w:top w:val="nil"/>
              <w:left w:val="single" w:sz="4" w:space="0" w:color="auto"/>
              <w:bottom w:val="nil"/>
              <w:right w:val="nil"/>
            </w:tcBorders>
          </w:tcPr>
          <w:p w14:paraId="6B912C64" w14:textId="77777777" w:rsidR="00BC08BA" w:rsidRPr="00683A8C" w:rsidRDefault="00BC08BA" w:rsidP="004F7048">
            <w:pPr>
              <w:spacing w:after="0" w:line="240" w:lineRule="auto"/>
              <w:rPr>
                <w:rFonts w:ascii="Times New Roman" w:eastAsia="Times New Roman" w:hAnsi="Times New Roman" w:cs="Times New Roman"/>
                <w:sz w:val="24"/>
                <w:szCs w:val="24"/>
              </w:rPr>
            </w:pPr>
          </w:p>
        </w:tc>
        <w:tc>
          <w:tcPr>
            <w:tcW w:w="9450" w:type="dxa"/>
            <w:gridSpan w:val="8"/>
            <w:tcBorders>
              <w:top w:val="nil"/>
              <w:left w:val="nil"/>
              <w:bottom w:val="single" w:sz="4" w:space="0" w:color="auto"/>
              <w:right w:val="nil"/>
            </w:tcBorders>
          </w:tcPr>
          <w:p w14:paraId="3B60F0D0" w14:textId="29560209" w:rsidR="00BC08BA" w:rsidRPr="00683A8C" w:rsidRDefault="001630D2"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David Raleigh</w:t>
            </w:r>
          </w:p>
        </w:tc>
        <w:tc>
          <w:tcPr>
            <w:tcW w:w="360" w:type="dxa"/>
            <w:tcBorders>
              <w:top w:val="nil"/>
              <w:left w:val="nil"/>
              <w:bottom w:val="nil"/>
              <w:right w:val="single" w:sz="4" w:space="0" w:color="auto"/>
            </w:tcBorders>
          </w:tcPr>
          <w:p w14:paraId="11033867" w14:textId="77777777" w:rsidR="00BC08BA" w:rsidRPr="00683A8C" w:rsidRDefault="00BC08BA" w:rsidP="004F7048">
            <w:pPr>
              <w:spacing w:after="0" w:line="240" w:lineRule="auto"/>
              <w:rPr>
                <w:rFonts w:ascii="Times New Roman" w:eastAsia="Times New Roman" w:hAnsi="Times New Roman" w:cs="Times New Roman"/>
                <w:sz w:val="24"/>
                <w:szCs w:val="24"/>
              </w:rPr>
            </w:pPr>
          </w:p>
        </w:tc>
      </w:tr>
      <w:tr w:rsidR="00BC08BA" w:rsidRPr="00D4733C" w14:paraId="3B887D9E" w14:textId="77777777" w:rsidTr="004F7048">
        <w:trPr>
          <w:cantSplit/>
        </w:trPr>
        <w:tc>
          <w:tcPr>
            <w:tcW w:w="270" w:type="dxa"/>
            <w:tcBorders>
              <w:top w:val="nil"/>
              <w:left w:val="single" w:sz="4" w:space="0" w:color="auto"/>
              <w:bottom w:val="nil"/>
              <w:right w:val="nil"/>
            </w:tcBorders>
          </w:tcPr>
          <w:p w14:paraId="25A01160" w14:textId="77777777" w:rsidR="00BC08BA" w:rsidRPr="00D4733C" w:rsidRDefault="00BC08BA" w:rsidP="004F7048">
            <w:pPr>
              <w:spacing w:after="0" w:line="240" w:lineRule="auto"/>
              <w:rPr>
                <w:rFonts w:ascii="Times New Roman" w:eastAsia="Times New Roman" w:hAnsi="Times New Roman" w:cs="Times New Roman"/>
                <w:sz w:val="18"/>
                <w:szCs w:val="24"/>
              </w:rPr>
            </w:pPr>
          </w:p>
        </w:tc>
        <w:tc>
          <w:tcPr>
            <w:tcW w:w="9450" w:type="dxa"/>
            <w:gridSpan w:val="8"/>
            <w:tcBorders>
              <w:top w:val="nil"/>
              <w:left w:val="nil"/>
              <w:bottom w:val="nil"/>
              <w:right w:val="nil"/>
            </w:tcBorders>
          </w:tcPr>
          <w:p w14:paraId="08C746BA"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r w:rsidRPr="00D4733C">
              <w:rPr>
                <w:rFonts w:ascii="Times New Roman" w:eastAsia="Times New Roman" w:hAnsi="Times New Roman" w:cs="Times New Roman"/>
                <w:sz w:val="18"/>
                <w:szCs w:val="24"/>
              </w:rPr>
              <w:t>(Name of Superintendent)</w:t>
            </w:r>
          </w:p>
        </w:tc>
        <w:tc>
          <w:tcPr>
            <w:tcW w:w="360" w:type="dxa"/>
            <w:tcBorders>
              <w:top w:val="nil"/>
              <w:left w:val="nil"/>
              <w:bottom w:val="nil"/>
              <w:right w:val="single" w:sz="4" w:space="0" w:color="auto"/>
            </w:tcBorders>
          </w:tcPr>
          <w:p w14:paraId="5FF0FF8C" w14:textId="77777777" w:rsidR="00BC08BA" w:rsidRPr="00D4733C" w:rsidRDefault="00BC08BA" w:rsidP="004F7048">
            <w:pPr>
              <w:spacing w:after="0" w:line="240" w:lineRule="auto"/>
              <w:rPr>
                <w:rFonts w:ascii="Times New Roman" w:eastAsia="Times New Roman" w:hAnsi="Times New Roman" w:cs="Times New Roman"/>
                <w:sz w:val="18"/>
                <w:szCs w:val="24"/>
              </w:rPr>
            </w:pPr>
          </w:p>
        </w:tc>
      </w:tr>
      <w:tr w:rsidR="00BC08BA" w:rsidRPr="00D4733C" w14:paraId="52C2FE07" w14:textId="77777777" w:rsidTr="004F7048">
        <w:trPr>
          <w:cantSplit/>
        </w:trPr>
        <w:tc>
          <w:tcPr>
            <w:tcW w:w="270" w:type="dxa"/>
            <w:tcBorders>
              <w:top w:val="nil"/>
              <w:left w:val="single" w:sz="4" w:space="0" w:color="auto"/>
              <w:bottom w:val="nil"/>
              <w:right w:val="nil"/>
            </w:tcBorders>
          </w:tcPr>
          <w:p w14:paraId="7E47F57B" w14:textId="77777777" w:rsidR="00BC08BA" w:rsidRPr="00D4733C" w:rsidRDefault="00BC08BA" w:rsidP="004F7048">
            <w:pPr>
              <w:spacing w:after="0" w:line="240" w:lineRule="auto"/>
              <w:rPr>
                <w:rFonts w:ascii="Times New Roman" w:eastAsia="Times New Roman" w:hAnsi="Times New Roman" w:cs="Times New Roman"/>
                <w:sz w:val="24"/>
                <w:szCs w:val="24"/>
              </w:rPr>
            </w:pPr>
          </w:p>
        </w:tc>
        <w:tc>
          <w:tcPr>
            <w:tcW w:w="2610" w:type="dxa"/>
            <w:tcBorders>
              <w:top w:val="nil"/>
              <w:left w:val="nil"/>
              <w:bottom w:val="nil"/>
              <w:right w:val="nil"/>
            </w:tcBorders>
          </w:tcPr>
          <w:p w14:paraId="29A15CC8" w14:textId="77777777" w:rsidR="00BC08BA" w:rsidRPr="00D4733C" w:rsidRDefault="00BC08BA" w:rsidP="004F7048">
            <w:pPr>
              <w:spacing w:after="0" w:line="240" w:lineRule="auto"/>
              <w:jc w:val="center"/>
              <w:rPr>
                <w:rFonts w:ascii="Times New Roman" w:eastAsia="Times New Roman" w:hAnsi="Times New Roman" w:cs="Times New Roman"/>
                <w:szCs w:val="24"/>
              </w:rPr>
            </w:pPr>
          </w:p>
        </w:tc>
        <w:tc>
          <w:tcPr>
            <w:tcW w:w="270" w:type="dxa"/>
            <w:tcBorders>
              <w:top w:val="nil"/>
              <w:left w:val="nil"/>
              <w:bottom w:val="nil"/>
              <w:right w:val="nil"/>
            </w:tcBorders>
          </w:tcPr>
          <w:p w14:paraId="2E712A1E"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p>
        </w:tc>
        <w:tc>
          <w:tcPr>
            <w:tcW w:w="3780" w:type="dxa"/>
            <w:gridSpan w:val="4"/>
            <w:tcBorders>
              <w:top w:val="nil"/>
              <w:left w:val="nil"/>
              <w:bottom w:val="nil"/>
              <w:right w:val="nil"/>
            </w:tcBorders>
          </w:tcPr>
          <w:p w14:paraId="466982FC" w14:textId="77777777" w:rsidR="00BC08BA" w:rsidRPr="00D4733C" w:rsidRDefault="00BC08BA" w:rsidP="004F7048">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tcPr>
          <w:p w14:paraId="58D2DF54" w14:textId="77777777" w:rsidR="00BC08BA" w:rsidRPr="00D4733C" w:rsidRDefault="00BC08BA" w:rsidP="004F7048">
            <w:pPr>
              <w:spacing w:after="0" w:line="240" w:lineRule="auto"/>
              <w:jc w:val="center"/>
              <w:rPr>
                <w:rFonts w:ascii="Times New Roman" w:eastAsia="Times New Roman" w:hAnsi="Times New Roman" w:cs="Times New Roman"/>
                <w:szCs w:val="24"/>
              </w:rPr>
            </w:pPr>
          </w:p>
        </w:tc>
        <w:tc>
          <w:tcPr>
            <w:tcW w:w="2520" w:type="dxa"/>
            <w:tcBorders>
              <w:top w:val="nil"/>
              <w:left w:val="nil"/>
              <w:bottom w:val="nil"/>
              <w:right w:val="nil"/>
            </w:tcBorders>
          </w:tcPr>
          <w:p w14:paraId="2CCE74EE"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p>
        </w:tc>
        <w:tc>
          <w:tcPr>
            <w:tcW w:w="360" w:type="dxa"/>
            <w:tcBorders>
              <w:top w:val="nil"/>
              <w:left w:val="nil"/>
              <w:bottom w:val="nil"/>
              <w:right w:val="single" w:sz="4" w:space="0" w:color="auto"/>
            </w:tcBorders>
          </w:tcPr>
          <w:p w14:paraId="07689905" w14:textId="77777777" w:rsidR="00BC08BA" w:rsidRPr="00D4733C" w:rsidRDefault="00BC08BA" w:rsidP="004F7048">
            <w:pPr>
              <w:spacing w:after="0" w:line="240" w:lineRule="auto"/>
              <w:rPr>
                <w:rFonts w:ascii="Times New Roman" w:eastAsia="Times New Roman" w:hAnsi="Times New Roman" w:cs="Times New Roman"/>
                <w:sz w:val="24"/>
                <w:szCs w:val="24"/>
              </w:rPr>
            </w:pPr>
          </w:p>
        </w:tc>
      </w:tr>
      <w:tr w:rsidR="00BC08BA" w:rsidRPr="00D4733C" w14:paraId="4284BF13" w14:textId="77777777" w:rsidTr="004F7048">
        <w:trPr>
          <w:cantSplit/>
        </w:trPr>
        <w:tc>
          <w:tcPr>
            <w:tcW w:w="270" w:type="dxa"/>
            <w:tcBorders>
              <w:top w:val="nil"/>
              <w:left w:val="single" w:sz="4" w:space="0" w:color="auto"/>
              <w:bottom w:val="nil"/>
              <w:right w:val="nil"/>
            </w:tcBorders>
          </w:tcPr>
          <w:p w14:paraId="1D9828A3" w14:textId="77777777" w:rsidR="00BC08BA" w:rsidRPr="00D4733C" w:rsidRDefault="00BC08BA" w:rsidP="004F7048">
            <w:pPr>
              <w:spacing w:after="0" w:line="240" w:lineRule="auto"/>
              <w:rPr>
                <w:rFonts w:ascii="Times New Roman" w:eastAsia="Times New Roman" w:hAnsi="Times New Roman" w:cs="Times New Roman"/>
                <w:szCs w:val="24"/>
              </w:rPr>
            </w:pPr>
          </w:p>
        </w:tc>
        <w:tc>
          <w:tcPr>
            <w:tcW w:w="2610" w:type="dxa"/>
            <w:tcBorders>
              <w:top w:val="nil"/>
              <w:left w:val="nil"/>
              <w:bottom w:val="single" w:sz="4" w:space="0" w:color="auto"/>
              <w:right w:val="nil"/>
            </w:tcBorders>
            <w:vAlign w:val="center"/>
          </w:tcPr>
          <w:p w14:paraId="715BC3BD" w14:textId="77777777" w:rsidR="00BC08BA" w:rsidRPr="00D4733C" w:rsidRDefault="00BC08BA" w:rsidP="004F7048">
            <w:pPr>
              <w:spacing w:after="0" w:line="240" w:lineRule="auto"/>
              <w:jc w:val="center"/>
              <w:rPr>
                <w:rFonts w:ascii="Times New Roman" w:eastAsia="Times New Roman" w:hAnsi="Times New Roman" w:cs="Times New Roman"/>
                <w:szCs w:val="24"/>
              </w:rPr>
            </w:pPr>
            <w:r w:rsidRPr="00D4733C">
              <w:rPr>
                <w:rFonts w:ascii="Times New Roman" w:eastAsia="Times New Roman" w:hAnsi="Times New Roman" w:cs="Times New Roman"/>
                <w:szCs w:val="24"/>
              </w:rPr>
              <w:t>Amanda Reed</w:t>
            </w:r>
          </w:p>
        </w:tc>
        <w:tc>
          <w:tcPr>
            <w:tcW w:w="270" w:type="dxa"/>
            <w:tcBorders>
              <w:top w:val="nil"/>
              <w:left w:val="nil"/>
              <w:bottom w:val="nil"/>
              <w:right w:val="nil"/>
            </w:tcBorders>
          </w:tcPr>
          <w:p w14:paraId="68711149" w14:textId="77777777" w:rsidR="00BC08BA" w:rsidRPr="00D4733C" w:rsidRDefault="00BC08BA" w:rsidP="004F7048">
            <w:pPr>
              <w:spacing w:after="0" w:line="240" w:lineRule="auto"/>
              <w:jc w:val="center"/>
              <w:rPr>
                <w:rFonts w:ascii="Times New Roman" w:eastAsia="Times New Roman" w:hAnsi="Times New Roman" w:cs="Times New Roman"/>
                <w:szCs w:val="24"/>
              </w:rPr>
            </w:pPr>
          </w:p>
        </w:tc>
        <w:tc>
          <w:tcPr>
            <w:tcW w:w="3780" w:type="dxa"/>
            <w:gridSpan w:val="4"/>
            <w:tcBorders>
              <w:top w:val="nil"/>
              <w:left w:val="nil"/>
              <w:bottom w:val="single" w:sz="4" w:space="0" w:color="auto"/>
              <w:right w:val="nil"/>
            </w:tcBorders>
          </w:tcPr>
          <w:p w14:paraId="54B0FF73" w14:textId="77777777" w:rsidR="00BC08BA" w:rsidRDefault="00BC08BA" w:rsidP="004F704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Assistant Superintendent for </w:t>
            </w:r>
          </w:p>
          <w:p w14:paraId="2544C821" w14:textId="77777777" w:rsidR="00BC08BA" w:rsidRPr="00D4733C" w:rsidRDefault="00BC08BA" w:rsidP="004F704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Student Achievement</w:t>
            </w:r>
          </w:p>
        </w:tc>
        <w:tc>
          <w:tcPr>
            <w:tcW w:w="270" w:type="dxa"/>
            <w:tcBorders>
              <w:top w:val="nil"/>
              <w:left w:val="nil"/>
              <w:bottom w:val="nil"/>
              <w:right w:val="nil"/>
            </w:tcBorders>
          </w:tcPr>
          <w:p w14:paraId="5ABE5C4C" w14:textId="77777777" w:rsidR="00BC08BA" w:rsidRPr="00D4733C" w:rsidRDefault="00BC08BA" w:rsidP="004F7048">
            <w:pPr>
              <w:spacing w:after="0" w:line="240" w:lineRule="auto"/>
              <w:jc w:val="center"/>
              <w:rPr>
                <w:rFonts w:ascii="Times New Roman" w:eastAsia="Times New Roman" w:hAnsi="Times New Roman" w:cs="Times New Roman"/>
                <w:szCs w:val="24"/>
              </w:rPr>
            </w:pPr>
          </w:p>
        </w:tc>
        <w:tc>
          <w:tcPr>
            <w:tcW w:w="2520" w:type="dxa"/>
            <w:tcBorders>
              <w:top w:val="nil"/>
              <w:left w:val="nil"/>
              <w:bottom w:val="single" w:sz="4" w:space="0" w:color="auto"/>
              <w:right w:val="nil"/>
            </w:tcBorders>
            <w:vAlign w:val="center"/>
          </w:tcPr>
          <w:p w14:paraId="53E7C64B" w14:textId="77777777" w:rsidR="00BC08BA" w:rsidRPr="00D4733C" w:rsidRDefault="00BC08BA" w:rsidP="004F7048">
            <w:pPr>
              <w:spacing w:after="0" w:line="240" w:lineRule="auto"/>
              <w:jc w:val="center"/>
              <w:rPr>
                <w:rFonts w:ascii="Times New Roman" w:eastAsia="Times New Roman" w:hAnsi="Times New Roman" w:cs="Times New Roman"/>
                <w:szCs w:val="24"/>
              </w:rPr>
            </w:pPr>
            <w:r w:rsidRPr="00D4733C">
              <w:rPr>
                <w:rFonts w:ascii="Times New Roman" w:eastAsia="Times New Roman" w:hAnsi="Times New Roman" w:cs="Times New Roman"/>
                <w:szCs w:val="24"/>
              </w:rPr>
              <w:t>(270) 358-4111</w:t>
            </w:r>
          </w:p>
        </w:tc>
        <w:tc>
          <w:tcPr>
            <w:tcW w:w="360" w:type="dxa"/>
            <w:tcBorders>
              <w:top w:val="nil"/>
              <w:left w:val="nil"/>
              <w:bottom w:val="nil"/>
              <w:right w:val="single" w:sz="4" w:space="0" w:color="auto"/>
            </w:tcBorders>
          </w:tcPr>
          <w:p w14:paraId="7DAF20A8" w14:textId="77777777" w:rsidR="00BC08BA" w:rsidRPr="00D4733C" w:rsidRDefault="00BC08BA" w:rsidP="004F7048">
            <w:pPr>
              <w:spacing w:after="0" w:line="240" w:lineRule="auto"/>
              <w:rPr>
                <w:rFonts w:ascii="Times New Roman" w:eastAsia="Times New Roman" w:hAnsi="Times New Roman" w:cs="Times New Roman"/>
                <w:szCs w:val="24"/>
              </w:rPr>
            </w:pPr>
          </w:p>
        </w:tc>
      </w:tr>
      <w:tr w:rsidR="00BC08BA" w:rsidRPr="00D4733C" w14:paraId="1F8D8666" w14:textId="77777777" w:rsidTr="004F7048">
        <w:trPr>
          <w:cantSplit/>
        </w:trPr>
        <w:tc>
          <w:tcPr>
            <w:tcW w:w="270" w:type="dxa"/>
            <w:tcBorders>
              <w:top w:val="nil"/>
              <w:left w:val="single" w:sz="4" w:space="0" w:color="auto"/>
              <w:bottom w:val="nil"/>
              <w:right w:val="nil"/>
            </w:tcBorders>
          </w:tcPr>
          <w:p w14:paraId="79A3010F"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p>
        </w:tc>
        <w:tc>
          <w:tcPr>
            <w:tcW w:w="2610" w:type="dxa"/>
            <w:tcBorders>
              <w:top w:val="nil"/>
              <w:left w:val="nil"/>
              <w:bottom w:val="nil"/>
              <w:right w:val="nil"/>
            </w:tcBorders>
          </w:tcPr>
          <w:p w14:paraId="7D6C8F63"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r w:rsidRPr="00D4733C">
              <w:rPr>
                <w:rFonts w:ascii="Times New Roman" w:eastAsia="Times New Roman" w:hAnsi="Times New Roman" w:cs="Times New Roman"/>
                <w:sz w:val="18"/>
                <w:szCs w:val="24"/>
              </w:rPr>
              <w:t>(Evaluation Contact Person)</w:t>
            </w:r>
          </w:p>
        </w:tc>
        <w:tc>
          <w:tcPr>
            <w:tcW w:w="270" w:type="dxa"/>
            <w:tcBorders>
              <w:top w:val="nil"/>
              <w:left w:val="nil"/>
              <w:bottom w:val="nil"/>
              <w:right w:val="nil"/>
            </w:tcBorders>
          </w:tcPr>
          <w:p w14:paraId="48C5BB61"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p>
        </w:tc>
        <w:tc>
          <w:tcPr>
            <w:tcW w:w="3780" w:type="dxa"/>
            <w:gridSpan w:val="4"/>
            <w:tcBorders>
              <w:top w:val="nil"/>
              <w:left w:val="nil"/>
              <w:bottom w:val="nil"/>
              <w:right w:val="nil"/>
            </w:tcBorders>
          </w:tcPr>
          <w:p w14:paraId="64B26029"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r w:rsidRPr="00D4733C">
              <w:rPr>
                <w:rFonts w:ascii="Times New Roman" w:eastAsia="Times New Roman" w:hAnsi="Times New Roman" w:cs="Times New Roman"/>
                <w:sz w:val="18"/>
                <w:szCs w:val="24"/>
              </w:rPr>
              <w:t>(Position)</w:t>
            </w:r>
          </w:p>
        </w:tc>
        <w:tc>
          <w:tcPr>
            <w:tcW w:w="270" w:type="dxa"/>
            <w:tcBorders>
              <w:top w:val="nil"/>
              <w:left w:val="nil"/>
              <w:bottom w:val="nil"/>
              <w:right w:val="nil"/>
            </w:tcBorders>
          </w:tcPr>
          <w:p w14:paraId="2A2002A0"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p>
        </w:tc>
        <w:tc>
          <w:tcPr>
            <w:tcW w:w="2520" w:type="dxa"/>
            <w:tcBorders>
              <w:top w:val="nil"/>
              <w:left w:val="nil"/>
              <w:bottom w:val="nil"/>
              <w:right w:val="nil"/>
            </w:tcBorders>
          </w:tcPr>
          <w:p w14:paraId="29118606"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r w:rsidRPr="00D4733C">
              <w:rPr>
                <w:rFonts w:ascii="Times New Roman" w:eastAsia="Times New Roman" w:hAnsi="Times New Roman" w:cs="Times New Roman"/>
                <w:sz w:val="18"/>
                <w:szCs w:val="24"/>
              </w:rPr>
              <w:t>(Telephone Number)</w:t>
            </w:r>
          </w:p>
        </w:tc>
        <w:tc>
          <w:tcPr>
            <w:tcW w:w="360" w:type="dxa"/>
            <w:tcBorders>
              <w:top w:val="nil"/>
              <w:left w:val="nil"/>
              <w:bottom w:val="nil"/>
              <w:right w:val="single" w:sz="4" w:space="0" w:color="auto"/>
            </w:tcBorders>
          </w:tcPr>
          <w:p w14:paraId="204F5C1D" w14:textId="77777777" w:rsidR="00BC08BA" w:rsidRPr="00D4733C" w:rsidRDefault="00BC08BA" w:rsidP="004F7048">
            <w:pPr>
              <w:spacing w:after="0" w:line="240" w:lineRule="auto"/>
              <w:jc w:val="center"/>
              <w:rPr>
                <w:rFonts w:ascii="Times New Roman" w:eastAsia="Times New Roman" w:hAnsi="Times New Roman" w:cs="Times New Roman"/>
                <w:sz w:val="18"/>
                <w:szCs w:val="24"/>
              </w:rPr>
            </w:pPr>
          </w:p>
        </w:tc>
      </w:tr>
      <w:tr w:rsidR="00BC08BA" w:rsidRPr="00D4733C" w14:paraId="1E359DAD" w14:textId="77777777" w:rsidTr="004F7048">
        <w:trPr>
          <w:cantSplit/>
        </w:trPr>
        <w:tc>
          <w:tcPr>
            <w:tcW w:w="270" w:type="dxa"/>
            <w:tcBorders>
              <w:top w:val="nil"/>
              <w:left w:val="single" w:sz="4" w:space="0" w:color="auto"/>
              <w:bottom w:val="single" w:sz="4" w:space="0" w:color="auto"/>
              <w:right w:val="nil"/>
            </w:tcBorders>
          </w:tcPr>
          <w:p w14:paraId="1369C3EF"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2610" w:type="dxa"/>
            <w:tcBorders>
              <w:top w:val="nil"/>
              <w:left w:val="nil"/>
              <w:bottom w:val="single" w:sz="4" w:space="0" w:color="auto"/>
              <w:right w:val="nil"/>
            </w:tcBorders>
          </w:tcPr>
          <w:p w14:paraId="5B8E693C"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270" w:type="dxa"/>
            <w:tcBorders>
              <w:top w:val="nil"/>
              <w:left w:val="nil"/>
              <w:bottom w:val="single" w:sz="4" w:space="0" w:color="auto"/>
              <w:right w:val="nil"/>
            </w:tcBorders>
          </w:tcPr>
          <w:p w14:paraId="01681298"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3780" w:type="dxa"/>
            <w:gridSpan w:val="4"/>
            <w:tcBorders>
              <w:top w:val="nil"/>
              <w:left w:val="nil"/>
              <w:bottom w:val="single" w:sz="4" w:space="0" w:color="auto"/>
              <w:right w:val="nil"/>
            </w:tcBorders>
          </w:tcPr>
          <w:p w14:paraId="109E04FF"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270" w:type="dxa"/>
            <w:tcBorders>
              <w:top w:val="nil"/>
              <w:left w:val="nil"/>
              <w:bottom w:val="single" w:sz="4" w:space="0" w:color="auto"/>
              <w:right w:val="nil"/>
            </w:tcBorders>
          </w:tcPr>
          <w:p w14:paraId="193271D3"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2520" w:type="dxa"/>
            <w:tcBorders>
              <w:top w:val="nil"/>
              <w:left w:val="nil"/>
              <w:bottom w:val="single" w:sz="4" w:space="0" w:color="auto"/>
              <w:right w:val="nil"/>
            </w:tcBorders>
          </w:tcPr>
          <w:p w14:paraId="3F4559B2"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c>
          <w:tcPr>
            <w:tcW w:w="360" w:type="dxa"/>
            <w:tcBorders>
              <w:top w:val="nil"/>
              <w:left w:val="nil"/>
              <w:bottom w:val="single" w:sz="4" w:space="0" w:color="auto"/>
              <w:right w:val="single" w:sz="4" w:space="0" w:color="auto"/>
            </w:tcBorders>
          </w:tcPr>
          <w:p w14:paraId="628EE009" w14:textId="77777777" w:rsidR="00BC08BA" w:rsidRPr="00D4733C" w:rsidRDefault="00BC08BA" w:rsidP="004F7048">
            <w:pPr>
              <w:spacing w:after="0" w:line="240" w:lineRule="auto"/>
              <w:jc w:val="center"/>
              <w:rPr>
                <w:rFonts w:ascii="Times New Roman" w:eastAsia="Times New Roman" w:hAnsi="Times New Roman" w:cs="Times New Roman"/>
                <w:sz w:val="20"/>
                <w:szCs w:val="24"/>
              </w:rPr>
            </w:pPr>
          </w:p>
        </w:tc>
      </w:tr>
    </w:tbl>
    <w:p w14:paraId="09EEB89D" w14:textId="77777777" w:rsidR="00BC08BA" w:rsidRPr="00D4733C" w:rsidRDefault="00BC08BA" w:rsidP="00BC08BA">
      <w:pPr>
        <w:spacing w:after="0" w:line="240" w:lineRule="auto"/>
        <w:rPr>
          <w:rFonts w:ascii="Times New Roman" w:eastAsia="Times New Roman" w:hAnsi="Times New Roman" w:cs="Times New Roman"/>
          <w:sz w:val="24"/>
          <w:szCs w:val="24"/>
        </w:rPr>
      </w:pPr>
    </w:p>
    <w:p w14:paraId="262D0C72" w14:textId="77777777" w:rsidR="00BC08BA" w:rsidRPr="00D4733C" w:rsidRDefault="00BC08BA" w:rsidP="00BC08BA">
      <w:pPr>
        <w:spacing w:after="0" w:line="240" w:lineRule="auto"/>
        <w:rPr>
          <w:rFonts w:ascii="Times New Roman" w:eastAsia="Times New Roman" w:hAnsi="Times New Roman" w:cs="Times New Roman"/>
          <w:sz w:val="24"/>
          <w:szCs w:val="24"/>
        </w:rPr>
      </w:pPr>
    </w:p>
    <w:p w14:paraId="294327BD" w14:textId="77777777" w:rsidR="00BC08BA" w:rsidRPr="00D4733C" w:rsidRDefault="00BC08BA" w:rsidP="00BC08BA">
      <w:pPr>
        <w:spacing w:after="0" w:line="240" w:lineRule="auto"/>
        <w:rPr>
          <w:rFonts w:ascii="Times New Roman" w:eastAsia="Times New Roman" w:hAnsi="Times New Roman" w:cs="Times New Roman"/>
          <w:sz w:val="24"/>
          <w:szCs w:val="24"/>
        </w:rPr>
      </w:pPr>
    </w:p>
    <w:p w14:paraId="10584B97" w14:textId="77777777" w:rsidR="00BC08BA" w:rsidRPr="00D4733C" w:rsidRDefault="00BC08BA" w:rsidP="00BC08BA">
      <w:pPr>
        <w:keepNext/>
        <w:spacing w:after="0" w:line="240" w:lineRule="auto"/>
        <w:jc w:val="center"/>
        <w:outlineLvl w:val="7"/>
        <w:rPr>
          <w:rFonts w:ascii="Times New Roman" w:eastAsia="Times New Roman" w:hAnsi="Times New Roman" w:cs="Times New Roman"/>
          <w:b/>
          <w:sz w:val="24"/>
          <w:szCs w:val="20"/>
        </w:rPr>
      </w:pPr>
      <w:r w:rsidRPr="00D4733C">
        <w:rPr>
          <w:rFonts w:ascii="Times New Roman" w:eastAsia="Times New Roman" w:hAnsi="Times New Roman" w:cs="Times New Roman"/>
          <w:b/>
          <w:sz w:val="24"/>
          <w:szCs w:val="20"/>
        </w:rPr>
        <w:t>LARUE COUNTY SCHOOLS</w:t>
      </w:r>
    </w:p>
    <w:p w14:paraId="26588FBD" w14:textId="77777777" w:rsidR="00BC08BA" w:rsidRPr="00D4733C" w:rsidRDefault="00BC08BA" w:rsidP="00BC08BA">
      <w:pPr>
        <w:spacing w:after="0" w:line="240" w:lineRule="auto"/>
        <w:jc w:val="center"/>
        <w:rPr>
          <w:rFonts w:ascii="Times New Roman" w:eastAsia="Times New Roman" w:hAnsi="Times New Roman" w:cs="Times New Roman"/>
          <w:b/>
          <w:sz w:val="24"/>
          <w:szCs w:val="24"/>
        </w:rPr>
      </w:pPr>
      <w:r w:rsidRPr="00D4733C">
        <w:rPr>
          <w:rFonts w:ascii="Times New Roman" w:eastAsia="Times New Roman" w:hAnsi="Times New Roman" w:cs="Times New Roman"/>
          <w:b/>
          <w:sz w:val="24"/>
          <w:szCs w:val="24"/>
        </w:rPr>
        <w:t>CERTIFIED EVALUATION AD HOC COMMITTEE</w:t>
      </w:r>
    </w:p>
    <w:p w14:paraId="2E8EFBC3" w14:textId="77777777" w:rsidR="00BC08BA" w:rsidRPr="00D4733C" w:rsidRDefault="00BC08BA" w:rsidP="00BC08BA">
      <w:pPr>
        <w:spacing w:after="0" w:line="240" w:lineRule="auto"/>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432"/>
        <w:gridCol w:w="2976"/>
        <w:gridCol w:w="3888"/>
      </w:tblGrid>
      <w:tr w:rsidR="00BC08BA" w:rsidRPr="00D4733C" w14:paraId="0F283B31" w14:textId="77777777" w:rsidTr="004F7048">
        <w:trPr>
          <w:jc w:val="center"/>
        </w:trPr>
        <w:tc>
          <w:tcPr>
            <w:tcW w:w="3432" w:type="dxa"/>
          </w:tcPr>
          <w:p w14:paraId="3E5D20DC" w14:textId="77777777" w:rsidR="00BC08BA" w:rsidRPr="00D4733C" w:rsidRDefault="00BC08BA" w:rsidP="004F7048">
            <w:pPr>
              <w:spacing w:after="0" w:line="240" w:lineRule="auto"/>
              <w:jc w:val="center"/>
              <w:rPr>
                <w:rFonts w:ascii="Times New Roman" w:eastAsia="Times New Roman" w:hAnsi="Times New Roman" w:cs="Times New Roman"/>
                <w:b/>
                <w:sz w:val="24"/>
                <w:szCs w:val="24"/>
                <w:u w:val="single"/>
              </w:rPr>
            </w:pPr>
            <w:r w:rsidRPr="00D4733C">
              <w:rPr>
                <w:rFonts w:ascii="Times New Roman" w:eastAsia="Times New Roman" w:hAnsi="Times New Roman" w:cs="Times New Roman"/>
                <w:b/>
                <w:sz w:val="24"/>
                <w:szCs w:val="24"/>
                <w:u w:val="single"/>
              </w:rPr>
              <w:t>NAME</w:t>
            </w:r>
          </w:p>
        </w:tc>
        <w:tc>
          <w:tcPr>
            <w:tcW w:w="2976" w:type="dxa"/>
          </w:tcPr>
          <w:p w14:paraId="15C27A88" w14:textId="77777777" w:rsidR="00BC08BA" w:rsidRPr="00D4733C" w:rsidRDefault="00BC08BA" w:rsidP="004F7048">
            <w:pPr>
              <w:spacing w:after="0" w:line="240" w:lineRule="auto"/>
              <w:jc w:val="center"/>
              <w:rPr>
                <w:rFonts w:ascii="Times New Roman" w:eastAsia="Times New Roman" w:hAnsi="Times New Roman" w:cs="Times New Roman"/>
                <w:b/>
                <w:sz w:val="24"/>
                <w:szCs w:val="24"/>
                <w:u w:val="single"/>
              </w:rPr>
            </w:pPr>
            <w:r w:rsidRPr="00D4733C">
              <w:rPr>
                <w:rFonts w:ascii="Times New Roman" w:eastAsia="Times New Roman" w:hAnsi="Times New Roman" w:cs="Times New Roman"/>
                <w:b/>
                <w:sz w:val="24"/>
                <w:szCs w:val="24"/>
                <w:u w:val="single"/>
              </w:rPr>
              <w:t>POSITION</w:t>
            </w:r>
          </w:p>
        </w:tc>
        <w:tc>
          <w:tcPr>
            <w:tcW w:w="3888" w:type="dxa"/>
          </w:tcPr>
          <w:p w14:paraId="60E36861" w14:textId="77777777" w:rsidR="00BC08BA" w:rsidRPr="00D4733C" w:rsidRDefault="00BC08BA" w:rsidP="004F7048">
            <w:pPr>
              <w:spacing w:after="0" w:line="240" w:lineRule="auto"/>
              <w:jc w:val="center"/>
              <w:rPr>
                <w:rFonts w:ascii="Times New Roman" w:eastAsia="Times New Roman" w:hAnsi="Times New Roman" w:cs="Times New Roman"/>
                <w:b/>
                <w:sz w:val="24"/>
                <w:szCs w:val="24"/>
                <w:u w:val="single"/>
              </w:rPr>
            </w:pPr>
            <w:r w:rsidRPr="00D4733C">
              <w:rPr>
                <w:rFonts w:ascii="Times New Roman" w:eastAsia="Times New Roman" w:hAnsi="Times New Roman" w:cs="Times New Roman"/>
                <w:b/>
                <w:sz w:val="24"/>
                <w:szCs w:val="24"/>
                <w:u w:val="single"/>
              </w:rPr>
              <w:t>LOCATION</w:t>
            </w:r>
          </w:p>
        </w:tc>
      </w:tr>
      <w:tr w:rsidR="00BC08BA" w:rsidRPr="00D4733C" w14:paraId="0709665D" w14:textId="77777777" w:rsidTr="004F7048">
        <w:trPr>
          <w:jc w:val="center"/>
        </w:trPr>
        <w:tc>
          <w:tcPr>
            <w:tcW w:w="3432" w:type="dxa"/>
          </w:tcPr>
          <w:p w14:paraId="15737423" w14:textId="5D1230B4" w:rsidR="00BC08BA" w:rsidRPr="0039239B" w:rsidRDefault="004812F7" w:rsidP="004F7048">
            <w:pPr>
              <w:spacing w:after="0" w:line="240" w:lineRule="auto"/>
              <w:jc w:val="center"/>
              <w:rPr>
                <w:rFonts w:ascii="Times New Roman" w:eastAsia="Times New Roman" w:hAnsi="Times New Roman" w:cs="Times New Roman"/>
                <w:sz w:val="24"/>
                <w:szCs w:val="24"/>
              </w:rPr>
            </w:pPr>
            <w:r w:rsidRPr="0039239B">
              <w:rPr>
                <w:rFonts w:ascii="Times New Roman" w:eastAsia="Times New Roman" w:hAnsi="Times New Roman" w:cs="Times New Roman"/>
                <w:color w:val="000000" w:themeColor="text1"/>
                <w:sz w:val="24"/>
                <w:szCs w:val="24"/>
              </w:rPr>
              <w:t>Kim Anderson</w:t>
            </w:r>
          </w:p>
        </w:tc>
        <w:tc>
          <w:tcPr>
            <w:tcW w:w="2976" w:type="dxa"/>
          </w:tcPr>
          <w:p w14:paraId="093B1213"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Teacher</w:t>
            </w:r>
          </w:p>
        </w:tc>
        <w:tc>
          <w:tcPr>
            <w:tcW w:w="3888" w:type="dxa"/>
          </w:tcPr>
          <w:p w14:paraId="3A310E96"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Abraham Lincoln Elementary School</w:t>
            </w:r>
          </w:p>
        </w:tc>
      </w:tr>
      <w:tr w:rsidR="00BC08BA" w:rsidRPr="00D4733C" w14:paraId="369FBA9D" w14:textId="77777777" w:rsidTr="004F7048">
        <w:trPr>
          <w:jc w:val="center"/>
        </w:trPr>
        <w:tc>
          <w:tcPr>
            <w:tcW w:w="3432" w:type="dxa"/>
          </w:tcPr>
          <w:p w14:paraId="0EA8B769" w14:textId="08962F23" w:rsidR="00BC08BA" w:rsidRPr="00683A8C" w:rsidRDefault="00730A9F" w:rsidP="004F7048">
            <w:pPr>
              <w:spacing w:after="0" w:line="240" w:lineRule="auto"/>
              <w:jc w:val="center"/>
              <w:rPr>
                <w:rFonts w:ascii="Times New Roman" w:eastAsia="Times New Roman" w:hAnsi="Times New Roman" w:cs="Times New Roman"/>
                <w:sz w:val="24"/>
                <w:szCs w:val="20"/>
              </w:rPr>
            </w:pPr>
            <w:r w:rsidRPr="00683A8C">
              <w:rPr>
                <w:rFonts w:ascii="Times New Roman" w:eastAsia="Times New Roman" w:hAnsi="Times New Roman" w:cs="Times New Roman"/>
                <w:sz w:val="24"/>
                <w:szCs w:val="20"/>
              </w:rPr>
              <w:t>Crystal Wilkerson</w:t>
            </w:r>
          </w:p>
        </w:tc>
        <w:tc>
          <w:tcPr>
            <w:tcW w:w="2976" w:type="dxa"/>
          </w:tcPr>
          <w:p w14:paraId="7990DE67"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Principal</w:t>
            </w:r>
          </w:p>
        </w:tc>
        <w:tc>
          <w:tcPr>
            <w:tcW w:w="3888" w:type="dxa"/>
          </w:tcPr>
          <w:p w14:paraId="45B11C83"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Abraham Lincoln Elementary School</w:t>
            </w:r>
          </w:p>
        </w:tc>
      </w:tr>
      <w:tr w:rsidR="00BC08BA" w:rsidRPr="00D4733C" w14:paraId="0AA09FF8" w14:textId="77777777" w:rsidTr="004F7048">
        <w:trPr>
          <w:jc w:val="center"/>
        </w:trPr>
        <w:tc>
          <w:tcPr>
            <w:tcW w:w="3432" w:type="dxa"/>
          </w:tcPr>
          <w:p w14:paraId="28C6D787" w14:textId="77777777" w:rsidR="00BC08BA" w:rsidRPr="00683A8C" w:rsidRDefault="00BC08BA"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Jennifer Williams</w:t>
            </w:r>
          </w:p>
        </w:tc>
        <w:tc>
          <w:tcPr>
            <w:tcW w:w="2976" w:type="dxa"/>
          </w:tcPr>
          <w:p w14:paraId="6F471C40"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Teacher</w:t>
            </w:r>
          </w:p>
        </w:tc>
        <w:tc>
          <w:tcPr>
            <w:tcW w:w="3888" w:type="dxa"/>
          </w:tcPr>
          <w:p w14:paraId="1613A4A9"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Hodgenville Elementary School</w:t>
            </w:r>
          </w:p>
        </w:tc>
      </w:tr>
      <w:tr w:rsidR="00BC08BA" w:rsidRPr="00D4733C" w14:paraId="61DBACD9" w14:textId="77777777" w:rsidTr="004F7048">
        <w:trPr>
          <w:jc w:val="center"/>
        </w:trPr>
        <w:tc>
          <w:tcPr>
            <w:tcW w:w="3432" w:type="dxa"/>
          </w:tcPr>
          <w:p w14:paraId="4F25A5E4" w14:textId="39709C1E" w:rsidR="00BC08BA" w:rsidRPr="00683A8C" w:rsidRDefault="00730A9F"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Chris Price</w:t>
            </w:r>
          </w:p>
        </w:tc>
        <w:tc>
          <w:tcPr>
            <w:tcW w:w="2976" w:type="dxa"/>
          </w:tcPr>
          <w:p w14:paraId="7259E987"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Principal</w:t>
            </w:r>
          </w:p>
        </w:tc>
        <w:tc>
          <w:tcPr>
            <w:tcW w:w="3888" w:type="dxa"/>
          </w:tcPr>
          <w:p w14:paraId="7E60C7BE"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Hodgenville Elementary School</w:t>
            </w:r>
          </w:p>
        </w:tc>
      </w:tr>
      <w:tr w:rsidR="00BC08BA" w:rsidRPr="00D4733C" w14:paraId="7438AD1F" w14:textId="77777777" w:rsidTr="004F7048">
        <w:trPr>
          <w:jc w:val="center"/>
        </w:trPr>
        <w:tc>
          <w:tcPr>
            <w:tcW w:w="3432" w:type="dxa"/>
          </w:tcPr>
          <w:p w14:paraId="4382DF2B" w14:textId="411FC545" w:rsidR="00BC08BA" w:rsidRPr="00683A8C" w:rsidRDefault="00730A9F" w:rsidP="004F7048">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Suesan Locke</w:t>
            </w:r>
          </w:p>
        </w:tc>
        <w:tc>
          <w:tcPr>
            <w:tcW w:w="2976" w:type="dxa"/>
          </w:tcPr>
          <w:p w14:paraId="0EB84266"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Teacher</w:t>
            </w:r>
          </w:p>
        </w:tc>
        <w:tc>
          <w:tcPr>
            <w:tcW w:w="3888" w:type="dxa"/>
          </w:tcPr>
          <w:p w14:paraId="4DD80B5C"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LaRue County Middle School</w:t>
            </w:r>
          </w:p>
        </w:tc>
      </w:tr>
      <w:tr w:rsidR="00BC08BA" w:rsidRPr="00D4733C" w14:paraId="2D1A22CB" w14:textId="77777777" w:rsidTr="004F7048">
        <w:trPr>
          <w:jc w:val="center"/>
        </w:trPr>
        <w:tc>
          <w:tcPr>
            <w:tcW w:w="3432" w:type="dxa"/>
          </w:tcPr>
          <w:p w14:paraId="3D568343" w14:textId="64BEF443" w:rsidR="00BC08BA" w:rsidRPr="0049036E" w:rsidRDefault="008F7464"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Christina Boone</w:t>
            </w:r>
          </w:p>
        </w:tc>
        <w:tc>
          <w:tcPr>
            <w:tcW w:w="2976" w:type="dxa"/>
          </w:tcPr>
          <w:p w14:paraId="3AF664B3"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19820C2F"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Middle School</w:t>
            </w:r>
          </w:p>
        </w:tc>
      </w:tr>
      <w:tr w:rsidR="00BC08BA" w:rsidRPr="00D4733C" w14:paraId="1C8F418E" w14:textId="77777777" w:rsidTr="004F7048">
        <w:trPr>
          <w:jc w:val="center"/>
        </w:trPr>
        <w:tc>
          <w:tcPr>
            <w:tcW w:w="3432" w:type="dxa"/>
          </w:tcPr>
          <w:p w14:paraId="5EB596AB"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Summer Garris</w:t>
            </w:r>
          </w:p>
        </w:tc>
        <w:tc>
          <w:tcPr>
            <w:tcW w:w="2976" w:type="dxa"/>
          </w:tcPr>
          <w:p w14:paraId="7761FE8D"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Teacher</w:t>
            </w:r>
          </w:p>
        </w:tc>
        <w:tc>
          <w:tcPr>
            <w:tcW w:w="3888" w:type="dxa"/>
          </w:tcPr>
          <w:p w14:paraId="056F5EAA"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High School</w:t>
            </w:r>
          </w:p>
        </w:tc>
      </w:tr>
      <w:tr w:rsidR="00BC08BA" w:rsidRPr="00D4733C" w14:paraId="250DDB9A" w14:textId="77777777" w:rsidTr="004F7048">
        <w:trPr>
          <w:jc w:val="center"/>
        </w:trPr>
        <w:tc>
          <w:tcPr>
            <w:tcW w:w="3432" w:type="dxa"/>
          </w:tcPr>
          <w:p w14:paraId="3ED294FD" w14:textId="37F325DD" w:rsidR="00BC08BA" w:rsidRPr="0049036E" w:rsidRDefault="004812F7"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color w:val="000000" w:themeColor="text1"/>
                <w:sz w:val="24"/>
                <w:szCs w:val="24"/>
              </w:rPr>
              <w:t>Denise Skaggs</w:t>
            </w:r>
          </w:p>
        </w:tc>
        <w:tc>
          <w:tcPr>
            <w:tcW w:w="2976" w:type="dxa"/>
          </w:tcPr>
          <w:p w14:paraId="2FAA94CA"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3E1ACBEB"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High School</w:t>
            </w:r>
          </w:p>
        </w:tc>
      </w:tr>
      <w:tr w:rsidR="00BC08BA" w:rsidRPr="00D4733C" w14:paraId="10A0E4E0" w14:textId="77777777" w:rsidTr="00AA5041">
        <w:trPr>
          <w:jc w:val="center"/>
        </w:trPr>
        <w:tc>
          <w:tcPr>
            <w:tcW w:w="3432" w:type="dxa"/>
          </w:tcPr>
          <w:p w14:paraId="1FAE65A2"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Jennifer Price</w:t>
            </w:r>
          </w:p>
        </w:tc>
        <w:tc>
          <w:tcPr>
            <w:tcW w:w="2976" w:type="dxa"/>
            <w:shd w:val="clear" w:color="auto" w:fill="auto"/>
          </w:tcPr>
          <w:p w14:paraId="007DC4A8" w14:textId="5C10418D" w:rsidR="00BC08BA" w:rsidRPr="0049036E" w:rsidRDefault="00AA5041"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Counselor</w:t>
            </w:r>
          </w:p>
        </w:tc>
        <w:tc>
          <w:tcPr>
            <w:tcW w:w="3888" w:type="dxa"/>
          </w:tcPr>
          <w:p w14:paraId="73EE1B79"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Hodgenville Elementary School</w:t>
            </w:r>
          </w:p>
        </w:tc>
      </w:tr>
      <w:tr w:rsidR="00BC08BA" w:rsidRPr="00D4733C" w14:paraId="468B4715" w14:textId="77777777" w:rsidTr="004F7048">
        <w:trPr>
          <w:jc w:val="center"/>
        </w:trPr>
        <w:tc>
          <w:tcPr>
            <w:tcW w:w="3432" w:type="dxa"/>
          </w:tcPr>
          <w:p w14:paraId="07792465" w14:textId="77777777"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D. W. Cruse</w:t>
            </w:r>
          </w:p>
        </w:tc>
        <w:tc>
          <w:tcPr>
            <w:tcW w:w="2976" w:type="dxa"/>
          </w:tcPr>
          <w:p w14:paraId="4D75E0F3" w14:textId="0CAD95AB"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3E43B533" w14:textId="37F0C010" w:rsidR="00BC08BA" w:rsidRPr="0049036E" w:rsidRDefault="00BC08BA" w:rsidP="004F7048">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The Life Connection</w:t>
            </w:r>
            <w:r w:rsidR="008F7464" w:rsidRPr="0049036E">
              <w:rPr>
                <w:rFonts w:ascii="Times New Roman" w:eastAsia="Times New Roman" w:hAnsi="Times New Roman" w:cs="Times New Roman"/>
                <w:sz w:val="24"/>
                <w:szCs w:val="24"/>
              </w:rPr>
              <w:t xml:space="preserve"> / The NEST</w:t>
            </w:r>
          </w:p>
        </w:tc>
      </w:tr>
      <w:tr w:rsidR="00BC08BA" w:rsidRPr="00D4733C" w14:paraId="53F88373" w14:textId="77777777" w:rsidTr="004F7048">
        <w:trPr>
          <w:jc w:val="center"/>
        </w:trPr>
        <w:tc>
          <w:tcPr>
            <w:tcW w:w="3432" w:type="dxa"/>
          </w:tcPr>
          <w:p w14:paraId="6832DD7F"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Carla Preston</w:t>
            </w:r>
          </w:p>
        </w:tc>
        <w:tc>
          <w:tcPr>
            <w:tcW w:w="2976" w:type="dxa"/>
          </w:tcPr>
          <w:p w14:paraId="02684E6C" w14:textId="77777777" w:rsidR="00BC08BA" w:rsidRDefault="00BC08BA" w:rsidP="004F7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Teacher-at large</w:t>
            </w:r>
          </w:p>
        </w:tc>
        <w:tc>
          <w:tcPr>
            <w:tcW w:w="3888" w:type="dxa"/>
          </w:tcPr>
          <w:p w14:paraId="76952D51"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LaRue County Middle School</w:t>
            </w:r>
          </w:p>
        </w:tc>
      </w:tr>
      <w:tr w:rsidR="00BC08BA" w:rsidRPr="00D4733C" w14:paraId="77F3E22B" w14:textId="77777777" w:rsidTr="004F7048">
        <w:trPr>
          <w:jc w:val="center"/>
        </w:trPr>
        <w:tc>
          <w:tcPr>
            <w:tcW w:w="3432" w:type="dxa"/>
          </w:tcPr>
          <w:p w14:paraId="7FD7A977"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Amanda Reed</w:t>
            </w:r>
          </w:p>
        </w:tc>
        <w:tc>
          <w:tcPr>
            <w:tcW w:w="2976" w:type="dxa"/>
          </w:tcPr>
          <w:p w14:paraId="0F8D4081"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Superintendent for Student Achievement</w:t>
            </w:r>
          </w:p>
        </w:tc>
        <w:tc>
          <w:tcPr>
            <w:tcW w:w="3888" w:type="dxa"/>
          </w:tcPr>
          <w:p w14:paraId="38F05B85" w14:textId="77777777" w:rsidR="00BC08BA" w:rsidRPr="00D4733C" w:rsidRDefault="00BC08BA" w:rsidP="004F7048">
            <w:pPr>
              <w:spacing w:after="0" w:line="240" w:lineRule="auto"/>
              <w:jc w:val="center"/>
              <w:rPr>
                <w:rFonts w:ascii="Times New Roman" w:eastAsia="Times New Roman" w:hAnsi="Times New Roman" w:cs="Times New Roman"/>
                <w:sz w:val="24"/>
                <w:szCs w:val="24"/>
              </w:rPr>
            </w:pPr>
            <w:r w:rsidRPr="00D4733C">
              <w:rPr>
                <w:rFonts w:ascii="Times New Roman" w:eastAsia="Times New Roman" w:hAnsi="Times New Roman" w:cs="Times New Roman"/>
                <w:sz w:val="24"/>
                <w:szCs w:val="24"/>
              </w:rPr>
              <w:t>Central Office</w:t>
            </w:r>
          </w:p>
        </w:tc>
      </w:tr>
    </w:tbl>
    <w:p w14:paraId="2B67D149" w14:textId="7784BC67" w:rsidR="00BC08BA" w:rsidRPr="00D4733C" w:rsidRDefault="00BC08BA" w:rsidP="00BC08BA">
      <w:pPr>
        <w:spacing w:after="0" w:line="240" w:lineRule="auto"/>
        <w:rPr>
          <w:rFonts w:ascii="Times New Roman" w:eastAsia="Times New Roman" w:hAnsi="Times New Roman" w:cs="Times New Roman"/>
          <w:sz w:val="24"/>
          <w:szCs w:val="24"/>
        </w:rPr>
      </w:pPr>
    </w:p>
    <w:p w14:paraId="48D49D0F" w14:textId="77777777" w:rsidR="00BC08BA" w:rsidRPr="00D4733C" w:rsidRDefault="00BC08BA" w:rsidP="00BC08BA">
      <w:pPr>
        <w:spacing w:after="0" w:line="240" w:lineRule="auto"/>
        <w:rPr>
          <w:rFonts w:ascii="Times New Roman" w:eastAsia="Times New Roman" w:hAnsi="Times New Roman" w:cs="Times New Roman"/>
          <w:sz w:val="24"/>
          <w:szCs w:val="24"/>
        </w:rPr>
      </w:pPr>
    </w:p>
    <w:p w14:paraId="1F9A237D" w14:textId="77777777" w:rsidR="00BC08BA" w:rsidRPr="00D4733C" w:rsidRDefault="00BC08BA" w:rsidP="00BC08BA">
      <w:pPr>
        <w:keepNext/>
        <w:spacing w:after="0" w:line="240" w:lineRule="auto"/>
        <w:jc w:val="center"/>
        <w:outlineLvl w:val="7"/>
        <w:rPr>
          <w:rFonts w:ascii="Times New Roman" w:eastAsia="Times New Roman" w:hAnsi="Times New Roman" w:cs="Times New Roman"/>
          <w:b/>
          <w:sz w:val="24"/>
          <w:szCs w:val="20"/>
        </w:rPr>
      </w:pPr>
      <w:r w:rsidRPr="00D4733C">
        <w:rPr>
          <w:rFonts w:ascii="Times New Roman" w:eastAsia="Times New Roman" w:hAnsi="Times New Roman" w:cs="Times New Roman"/>
          <w:b/>
          <w:sz w:val="24"/>
          <w:szCs w:val="20"/>
        </w:rPr>
        <w:t>LARUE COUNTY BOARD OF EDUCATION</w:t>
      </w:r>
    </w:p>
    <w:p w14:paraId="7750407B" w14:textId="77777777" w:rsidR="00BC08BA" w:rsidRPr="00D4733C" w:rsidRDefault="00BC08BA" w:rsidP="00BC08BA">
      <w:pPr>
        <w:spacing w:after="0" w:line="240" w:lineRule="auto"/>
        <w:rPr>
          <w:rFonts w:ascii="Times New Roman" w:eastAsia="Times New Roman" w:hAnsi="Times New Roman" w:cs="Times New Roman"/>
          <w:sz w:val="24"/>
          <w:szCs w:val="24"/>
        </w:rPr>
      </w:pPr>
    </w:p>
    <w:p w14:paraId="5CC6B939" w14:textId="2D43E8C1" w:rsidR="00BC08BA" w:rsidRPr="00683A8C" w:rsidRDefault="001B7A79" w:rsidP="00BC08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Farrah Pruitt</w:t>
      </w:r>
      <w:r w:rsidRPr="00683A8C">
        <w:rPr>
          <w:rFonts w:ascii="Times New Roman" w:eastAsia="Times New Roman" w:hAnsi="Times New Roman" w:cs="Times New Roman"/>
          <w:sz w:val="24"/>
          <w:szCs w:val="24"/>
        </w:rPr>
        <w:t xml:space="preserve"> </w:t>
      </w:r>
    </w:p>
    <w:p w14:paraId="59700A4E" w14:textId="36E366C1" w:rsidR="00730A9F" w:rsidRPr="00683A8C" w:rsidRDefault="00730A9F" w:rsidP="00BC08BA">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Dawn Conner</w:t>
      </w:r>
    </w:p>
    <w:p w14:paraId="4EBCBA5D" w14:textId="38C78618" w:rsidR="00BC08BA" w:rsidRPr="00683A8C" w:rsidRDefault="00730A9F" w:rsidP="00BC08BA">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Paul Cooper</w:t>
      </w:r>
    </w:p>
    <w:p w14:paraId="5D32A3E8" w14:textId="6CAEAF6E" w:rsidR="00BC08BA" w:rsidRPr="00D4733C" w:rsidRDefault="004812F7" w:rsidP="001B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Joanna Hinton</w:t>
      </w:r>
    </w:p>
    <w:p w14:paraId="38C5799E" w14:textId="2144EFC2" w:rsidR="008D5E91" w:rsidRDefault="001B7A79" w:rsidP="008D5E91">
      <w:pPr>
        <w:spacing w:after="0"/>
        <w:jc w:val="center"/>
        <w:rPr>
          <w:rFonts w:ascii="Arial Narrow" w:hAnsi="Arial Narrow"/>
          <w:b/>
          <w:sz w:val="28"/>
        </w:rPr>
        <w:sectPr w:rsidR="008D5E91" w:rsidSect="0070503D">
          <w:footerReference w:type="default" r:id="rId14"/>
          <w:footerReference w:type="first" r:id="rId15"/>
          <w:pgSz w:w="12240" w:h="15840"/>
          <w:pgMar w:top="1440" w:right="1440" w:bottom="1440" w:left="1440" w:header="720" w:footer="720" w:gutter="0"/>
          <w:cols w:space="720"/>
          <w:titlePg/>
          <w:docGrid w:linePitch="360"/>
        </w:sectPr>
      </w:pPr>
      <w:r w:rsidRPr="00683A8C">
        <w:rPr>
          <w:rFonts w:ascii="Times New Roman" w:eastAsia="Times New Roman" w:hAnsi="Times New Roman" w:cs="Times New Roman"/>
          <w:sz w:val="24"/>
          <w:szCs w:val="24"/>
        </w:rPr>
        <w:t>Price Smith</w:t>
      </w:r>
    </w:p>
    <w:p w14:paraId="0AD764B7" w14:textId="0F829350" w:rsidR="008D5E91" w:rsidRPr="0049036E" w:rsidRDefault="008D5E91" w:rsidP="00312304">
      <w:pPr>
        <w:spacing w:after="0" w:line="240" w:lineRule="auto"/>
        <w:jc w:val="center"/>
        <w:rPr>
          <w:rFonts w:ascii="Arial Narrow" w:hAnsi="Arial Narrow"/>
          <w:b/>
          <w:sz w:val="28"/>
        </w:rPr>
      </w:pPr>
      <w:bookmarkStart w:id="2" w:name="Assurances"/>
      <w:bookmarkEnd w:id="2"/>
      <w:r w:rsidRPr="0049036E">
        <w:rPr>
          <w:rFonts w:ascii="Arial Narrow" w:hAnsi="Arial Narrow"/>
          <w:b/>
          <w:sz w:val="28"/>
        </w:rPr>
        <w:lastRenderedPageBreak/>
        <w:t>ASSURANCES</w:t>
      </w:r>
    </w:p>
    <w:p w14:paraId="043F6A72" w14:textId="77777777" w:rsidR="008D5E91" w:rsidRPr="008D5E91" w:rsidRDefault="008D5E91" w:rsidP="00312304">
      <w:pPr>
        <w:spacing w:after="0" w:line="240" w:lineRule="auto"/>
        <w:jc w:val="center"/>
        <w:rPr>
          <w:rFonts w:ascii="Arial Narrow" w:hAnsi="Arial Narrow"/>
          <w:b/>
          <w:sz w:val="28"/>
        </w:rPr>
      </w:pPr>
      <w:r w:rsidRPr="0049036E">
        <w:rPr>
          <w:rFonts w:ascii="Arial Narrow" w:hAnsi="Arial Narrow"/>
          <w:b/>
          <w:sz w:val="28"/>
        </w:rPr>
        <w:t>CERTIFIED SCHOOL CERTIFIED EVALUATION PLAN</w:t>
      </w:r>
    </w:p>
    <w:p w14:paraId="0FE3401A" w14:textId="77777777" w:rsidR="008D5E91" w:rsidRDefault="008D5E91" w:rsidP="00312304">
      <w:pPr>
        <w:spacing w:after="0" w:line="240" w:lineRule="auto"/>
        <w:jc w:val="center"/>
      </w:pPr>
    </w:p>
    <w:p w14:paraId="4F0E930D" w14:textId="21B7E7EC" w:rsidR="00B37347" w:rsidRPr="003960FC" w:rsidRDefault="00B37347" w:rsidP="00B37347">
      <w:pPr>
        <w:spacing w:after="0" w:line="240" w:lineRule="auto"/>
      </w:pPr>
      <w:r w:rsidRPr="003960FC">
        <w:rPr>
          <w:i/>
        </w:rPr>
        <w:t xml:space="preserve">The </w:t>
      </w:r>
      <w:r w:rsidRPr="003960FC">
        <w:t>LaRue County School District</w:t>
      </w:r>
      <w:r w:rsidRPr="003960FC">
        <w:rPr>
          <w:i/>
        </w:rPr>
        <w:t xml:space="preserve"> hereby assures the Commissioner of Education that:</w:t>
      </w:r>
    </w:p>
    <w:p w14:paraId="7D2C2FA9" w14:textId="77777777" w:rsidR="00B37347" w:rsidRPr="003960FC" w:rsidRDefault="00B37347" w:rsidP="00B37347">
      <w:pPr>
        <w:spacing w:after="0" w:line="240" w:lineRule="auto"/>
        <w:rPr>
          <w:rFonts w:ascii="Times New Roman" w:eastAsia="Times New Roman" w:hAnsi="Times New Roman" w:cs="Times New Roman"/>
          <w:sz w:val="24"/>
          <w:szCs w:val="24"/>
        </w:rPr>
      </w:pPr>
    </w:p>
    <w:p w14:paraId="232D73B6"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 xml:space="preserve">This evaluation plan was developed by an evaluation committee composed of an equal number of teachers and administrators (KRS 156.557). </w:t>
      </w:r>
    </w:p>
    <w:p w14:paraId="21BCD6C6" w14:textId="77777777" w:rsidR="00B37347" w:rsidRPr="003960FC" w:rsidRDefault="00B37347" w:rsidP="00B37347">
      <w:pPr>
        <w:spacing w:after="0" w:line="240" w:lineRule="auto"/>
        <w:rPr>
          <w:rFonts w:ascii="Times New Roman" w:eastAsia="Times New Roman" w:hAnsi="Times New Roman" w:cs="Times New Roman"/>
        </w:rPr>
      </w:pPr>
    </w:p>
    <w:tbl>
      <w:tblPr>
        <w:tblW w:w="10296" w:type="dxa"/>
        <w:jc w:val="center"/>
        <w:tblLayout w:type="fixed"/>
        <w:tblLook w:val="0000" w:firstRow="0" w:lastRow="0" w:firstColumn="0" w:lastColumn="0" w:noHBand="0" w:noVBand="0"/>
      </w:tblPr>
      <w:tblGrid>
        <w:gridCol w:w="3432"/>
        <w:gridCol w:w="2976"/>
        <w:gridCol w:w="3888"/>
      </w:tblGrid>
      <w:tr w:rsidR="00B37347" w:rsidRPr="003960FC" w14:paraId="6C43253B" w14:textId="77777777" w:rsidTr="00730A9F">
        <w:trPr>
          <w:jc w:val="center"/>
        </w:trPr>
        <w:tc>
          <w:tcPr>
            <w:tcW w:w="3432" w:type="dxa"/>
          </w:tcPr>
          <w:p w14:paraId="07D97FB0" w14:textId="77777777" w:rsidR="00B37347" w:rsidRPr="003960FC" w:rsidRDefault="00B37347" w:rsidP="00B37347">
            <w:pPr>
              <w:spacing w:after="0" w:line="240" w:lineRule="auto"/>
              <w:jc w:val="center"/>
              <w:rPr>
                <w:rFonts w:ascii="Times New Roman" w:eastAsia="Times New Roman" w:hAnsi="Times New Roman" w:cs="Times New Roman"/>
                <w:b/>
                <w:sz w:val="24"/>
                <w:szCs w:val="24"/>
                <w:u w:val="single"/>
              </w:rPr>
            </w:pPr>
            <w:r w:rsidRPr="003960FC">
              <w:rPr>
                <w:rFonts w:ascii="Times New Roman" w:eastAsia="Times New Roman" w:hAnsi="Times New Roman" w:cs="Times New Roman"/>
                <w:b/>
                <w:sz w:val="24"/>
                <w:szCs w:val="24"/>
                <w:u w:val="single"/>
              </w:rPr>
              <w:t>NAME</w:t>
            </w:r>
          </w:p>
        </w:tc>
        <w:tc>
          <w:tcPr>
            <w:tcW w:w="2976" w:type="dxa"/>
          </w:tcPr>
          <w:p w14:paraId="3E04294D" w14:textId="77777777" w:rsidR="00B37347" w:rsidRPr="003960FC" w:rsidRDefault="00B37347" w:rsidP="00B37347">
            <w:pPr>
              <w:spacing w:after="0" w:line="240" w:lineRule="auto"/>
              <w:jc w:val="center"/>
              <w:rPr>
                <w:rFonts w:ascii="Times New Roman" w:eastAsia="Times New Roman" w:hAnsi="Times New Roman" w:cs="Times New Roman"/>
                <w:b/>
                <w:sz w:val="24"/>
                <w:szCs w:val="24"/>
                <w:u w:val="single"/>
              </w:rPr>
            </w:pPr>
            <w:r w:rsidRPr="003960FC">
              <w:rPr>
                <w:rFonts w:ascii="Times New Roman" w:eastAsia="Times New Roman" w:hAnsi="Times New Roman" w:cs="Times New Roman"/>
                <w:b/>
                <w:sz w:val="24"/>
                <w:szCs w:val="24"/>
                <w:u w:val="single"/>
              </w:rPr>
              <w:t>POSITION</w:t>
            </w:r>
          </w:p>
        </w:tc>
        <w:tc>
          <w:tcPr>
            <w:tcW w:w="3888" w:type="dxa"/>
          </w:tcPr>
          <w:p w14:paraId="40B148D0" w14:textId="77777777" w:rsidR="00B37347" w:rsidRPr="003960FC" w:rsidRDefault="00B37347" w:rsidP="00B37347">
            <w:pPr>
              <w:spacing w:after="0" w:line="240" w:lineRule="auto"/>
              <w:jc w:val="center"/>
              <w:rPr>
                <w:rFonts w:ascii="Times New Roman" w:eastAsia="Times New Roman" w:hAnsi="Times New Roman" w:cs="Times New Roman"/>
                <w:b/>
                <w:sz w:val="24"/>
                <w:szCs w:val="24"/>
                <w:u w:val="single"/>
              </w:rPr>
            </w:pPr>
            <w:r w:rsidRPr="003960FC">
              <w:rPr>
                <w:rFonts w:ascii="Times New Roman" w:eastAsia="Times New Roman" w:hAnsi="Times New Roman" w:cs="Times New Roman"/>
                <w:b/>
                <w:sz w:val="24"/>
                <w:szCs w:val="24"/>
                <w:u w:val="single"/>
              </w:rPr>
              <w:t>LOCATION</w:t>
            </w:r>
          </w:p>
        </w:tc>
      </w:tr>
      <w:tr w:rsidR="00B37347" w:rsidRPr="003960FC" w14:paraId="2E9B8776" w14:textId="77777777" w:rsidTr="00730A9F">
        <w:trPr>
          <w:jc w:val="center"/>
        </w:trPr>
        <w:tc>
          <w:tcPr>
            <w:tcW w:w="3432" w:type="dxa"/>
          </w:tcPr>
          <w:p w14:paraId="66F8482F"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Kim Anderson</w:t>
            </w:r>
          </w:p>
        </w:tc>
        <w:tc>
          <w:tcPr>
            <w:tcW w:w="2976" w:type="dxa"/>
          </w:tcPr>
          <w:p w14:paraId="5DF627BC"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Teacher</w:t>
            </w:r>
          </w:p>
        </w:tc>
        <w:tc>
          <w:tcPr>
            <w:tcW w:w="3888" w:type="dxa"/>
          </w:tcPr>
          <w:p w14:paraId="475F5062"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Abraham Lincoln Elementary School</w:t>
            </w:r>
          </w:p>
        </w:tc>
      </w:tr>
      <w:tr w:rsidR="00730A9F" w:rsidRPr="003960FC" w14:paraId="0FEF2265" w14:textId="77777777" w:rsidTr="00730A9F">
        <w:trPr>
          <w:jc w:val="center"/>
        </w:trPr>
        <w:tc>
          <w:tcPr>
            <w:tcW w:w="3432" w:type="dxa"/>
          </w:tcPr>
          <w:p w14:paraId="1FA874C3" w14:textId="1DA17E7A" w:rsidR="00730A9F" w:rsidRPr="00683A8C" w:rsidRDefault="00730A9F" w:rsidP="00730A9F">
            <w:pPr>
              <w:spacing w:after="0" w:line="240" w:lineRule="auto"/>
              <w:jc w:val="center"/>
              <w:rPr>
                <w:rFonts w:ascii="Times New Roman" w:eastAsia="Times New Roman" w:hAnsi="Times New Roman" w:cs="Times New Roman"/>
                <w:sz w:val="24"/>
                <w:szCs w:val="20"/>
              </w:rPr>
            </w:pPr>
            <w:r w:rsidRPr="00683A8C">
              <w:rPr>
                <w:rFonts w:ascii="Times New Roman" w:eastAsia="Times New Roman" w:hAnsi="Times New Roman" w:cs="Times New Roman"/>
                <w:sz w:val="24"/>
                <w:szCs w:val="20"/>
              </w:rPr>
              <w:t>Crystal Wilkerson</w:t>
            </w:r>
          </w:p>
        </w:tc>
        <w:tc>
          <w:tcPr>
            <w:tcW w:w="2976" w:type="dxa"/>
          </w:tcPr>
          <w:p w14:paraId="1C942DD7"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Principal</w:t>
            </w:r>
          </w:p>
        </w:tc>
        <w:tc>
          <w:tcPr>
            <w:tcW w:w="3888" w:type="dxa"/>
          </w:tcPr>
          <w:p w14:paraId="7BAF5224"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Abraham Lincoln Elementary School</w:t>
            </w:r>
          </w:p>
        </w:tc>
      </w:tr>
      <w:tr w:rsidR="00730A9F" w:rsidRPr="003960FC" w14:paraId="3ADB7D37" w14:textId="77777777" w:rsidTr="00730A9F">
        <w:trPr>
          <w:jc w:val="center"/>
        </w:trPr>
        <w:tc>
          <w:tcPr>
            <w:tcW w:w="3432" w:type="dxa"/>
          </w:tcPr>
          <w:p w14:paraId="64074525" w14:textId="564BA2A3" w:rsidR="00730A9F" w:rsidRPr="00683A8C" w:rsidRDefault="00730A9F" w:rsidP="00730A9F">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Jennifer Williams</w:t>
            </w:r>
          </w:p>
        </w:tc>
        <w:tc>
          <w:tcPr>
            <w:tcW w:w="2976" w:type="dxa"/>
          </w:tcPr>
          <w:p w14:paraId="05F48F16"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Teacher</w:t>
            </w:r>
          </w:p>
        </w:tc>
        <w:tc>
          <w:tcPr>
            <w:tcW w:w="3888" w:type="dxa"/>
          </w:tcPr>
          <w:p w14:paraId="1221EF06"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Hodgenville Elementary School</w:t>
            </w:r>
          </w:p>
        </w:tc>
      </w:tr>
      <w:tr w:rsidR="00730A9F" w:rsidRPr="003960FC" w14:paraId="58098867" w14:textId="77777777" w:rsidTr="00730A9F">
        <w:trPr>
          <w:jc w:val="center"/>
        </w:trPr>
        <w:tc>
          <w:tcPr>
            <w:tcW w:w="3432" w:type="dxa"/>
          </w:tcPr>
          <w:p w14:paraId="115F7E20" w14:textId="42886A47" w:rsidR="00730A9F" w:rsidRPr="00683A8C" w:rsidRDefault="00730A9F" w:rsidP="00730A9F">
            <w:pPr>
              <w:spacing w:after="0" w:line="240" w:lineRule="auto"/>
              <w:jc w:val="center"/>
              <w:rPr>
                <w:rFonts w:ascii="Times New Roman" w:eastAsia="Times New Roman" w:hAnsi="Times New Roman" w:cs="Times New Roman"/>
                <w:sz w:val="24"/>
                <w:szCs w:val="24"/>
              </w:rPr>
            </w:pPr>
            <w:r w:rsidRPr="00683A8C">
              <w:rPr>
                <w:rFonts w:ascii="Times New Roman" w:eastAsia="Times New Roman" w:hAnsi="Times New Roman" w:cs="Times New Roman"/>
                <w:sz w:val="24"/>
                <w:szCs w:val="24"/>
              </w:rPr>
              <w:t>Chris Price</w:t>
            </w:r>
          </w:p>
        </w:tc>
        <w:tc>
          <w:tcPr>
            <w:tcW w:w="2976" w:type="dxa"/>
          </w:tcPr>
          <w:p w14:paraId="17764E9F"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Principal</w:t>
            </w:r>
          </w:p>
        </w:tc>
        <w:tc>
          <w:tcPr>
            <w:tcW w:w="3888" w:type="dxa"/>
          </w:tcPr>
          <w:p w14:paraId="30B2D7B2" w14:textId="77777777" w:rsidR="00730A9F" w:rsidRPr="003960FC" w:rsidRDefault="00730A9F" w:rsidP="00730A9F">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Hodgenville Elementary School</w:t>
            </w:r>
          </w:p>
        </w:tc>
      </w:tr>
      <w:tr w:rsidR="00730A9F" w:rsidRPr="003960FC" w14:paraId="3C5246DE" w14:textId="77777777" w:rsidTr="00730A9F">
        <w:trPr>
          <w:jc w:val="center"/>
        </w:trPr>
        <w:tc>
          <w:tcPr>
            <w:tcW w:w="3432" w:type="dxa"/>
          </w:tcPr>
          <w:p w14:paraId="00C2AEDD" w14:textId="52C7C1D7" w:rsidR="00730A9F" w:rsidRPr="0049036E" w:rsidRDefault="00730A9F" w:rsidP="00730A9F">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Suesan Locke</w:t>
            </w:r>
          </w:p>
        </w:tc>
        <w:tc>
          <w:tcPr>
            <w:tcW w:w="2976" w:type="dxa"/>
          </w:tcPr>
          <w:p w14:paraId="47BB06C9" w14:textId="77777777" w:rsidR="00730A9F" w:rsidRPr="0049036E" w:rsidRDefault="00730A9F" w:rsidP="00730A9F">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Teacher</w:t>
            </w:r>
          </w:p>
        </w:tc>
        <w:tc>
          <w:tcPr>
            <w:tcW w:w="3888" w:type="dxa"/>
          </w:tcPr>
          <w:p w14:paraId="6D003731" w14:textId="77777777" w:rsidR="00730A9F" w:rsidRPr="0049036E" w:rsidRDefault="00730A9F" w:rsidP="00730A9F">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Middle School</w:t>
            </w:r>
          </w:p>
        </w:tc>
      </w:tr>
      <w:tr w:rsidR="008F7464" w:rsidRPr="003960FC" w14:paraId="49137FF1" w14:textId="77777777" w:rsidTr="00730A9F">
        <w:trPr>
          <w:jc w:val="center"/>
        </w:trPr>
        <w:tc>
          <w:tcPr>
            <w:tcW w:w="3432" w:type="dxa"/>
          </w:tcPr>
          <w:p w14:paraId="3B757410" w14:textId="7A53871A"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Christina Boone</w:t>
            </w:r>
          </w:p>
        </w:tc>
        <w:tc>
          <w:tcPr>
            <w:tcW w:w="2976" w:type="dxa"/>
          </w:tcPr>
          <w:p w14:paraId="23F2533F" w14:textId="2E89EACC"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22704BAA" w14:textId="5E9EAC8B"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Middle School</w:t>
            </w:r>
          </w:p>
        </w:tc>
      </w:tr>
      <w:tr w:rsidR="008F7464" w:rsidRPr="003960FC" w14:paraId="2E7911BB" w14:textId="77777777" w:rsidTr="00730A9F">
        <w:trPr>
          <w:jc w:val="center"/>
        </w:trPr>
        <w:tc>
          <w:tcPr>
            <w:tcW w:w="3432" w:type="dxa"/>
          </w:tcPr>
          <w:p w14:paraId="0C200976" w14:textId="39C67666"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Summer Garris</w:t>
            </w:r>
          </w:p>
        </w:tc>
        <w:tc>
          <w:tcPr>
            <w:tcW w:w="2976" w:type="dxa"/>
          </w:tcPr>
          <w:p w14:paraId="44179D3A" w14:textId="0ADA8018"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Teacher</w:t>
            </w:r>
          </w:p>
        </w:tc>
        <w:tc>
          <w:tcPr>
            <w:tcW w:w="3888" w:type="dxa"/>
          </w:tcPr>
          <w:p w14:paraId="58F79E19" w14:textId="32DD5A40"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High School</w:t>
            </w:r>
          </w:p>
        </w:tc>
      </w:tr>
      <w:tr w:rsidR="008F7464" w:rsidRPr="003960FC" w14:paraId="32E08AFD" w14:textId="77777777" w:rsidTr="00730A9F">
        <w:trPr>
          <w:jc w:val="center"/>
        </w:trPr>
        <w:tc>
          <w:tcPr>
            <w:tcW w:w="3432" w:type="dxa"/>
          </w:tcPr>
          <w:p w14:paraId="75A9F4F1" w14:textId="44AEA3E5"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color w:val="000000" w:themeColor="text1"/>
                <w:sz w:val="24"/>
                <w:szCs w:val="24"/>
              </w:rPr>
              <w:t>Denise Skaggs</w:t>
            </w:r>
          </w:p>
        </w:tc>
        <w:tc>
          <w:tcPr>
            <w:tcW w:w="2976" w:type="dxa"/>
          </w:tcPr>
          <w:p w14:paraId="1426C2BB" w14:textId="73ABA2B7"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2E09391B" w14:textId="5BF31F15"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LaRue County High School</w:t>
            </w:r>
          </w:p>
        </w:tc>
      </w:tr>
      <w:tr w:rsidR="008F7464" w:rsidRPr="003960FC" w14:paraId="565B861A" w14:textId="77777777" w:rsidTr="00730A9F">
        <w:trPr>
          <w:jc w:val="center"/>
        </w:trPr>
        <w:tc>
          <w:tcPr>
            <w:tcW w:w="3432" w:type="dxa"/>
          </w:tcPr>
          <w:p w14:paraId="6B40DF01" w14:textId="23A543B4"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Jennifer Price</w:t>
            </w:r>
          </w:p>
        </w:tc>
        <w:tc>
          <w:tcPr>
            <w:tcW w:w="2976" w:type="dxa"/>
          </w:tcPr>
          <w:p w14:paraId="32B81410" w14:textId="5AEA6FB4"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Counselor</w:t>
            </w:r>
          </w:p>
        </w:tc>
        <w:tc>
          <w:tcPr>
            <w:tcW w:w="3888" w:type="dxa"/>
          </w:tcPr>
          <w:p w14:paraId="5AE67676" w14:textId="2B1F7D5F"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Hodgenville Elementary School</w:t>
            </w:r>
          </w:p>
        </w:tc>
      </w:tr>
      <w:tr w:rsidR="008F7464" w:rsidRPr="003960FC" w14:paraId="69A67B13" w14:textId="77777777" w:rsidTr="00730A9F">
        <w:trPr>
          <w:jc w:val="center"/>
        </w:trPr>
        <w:tc>
          <w:tcPr>
            <w:tcW w:w="3432" w:type="dxa"/>
          </w:tcPr>
          <w:p w14:paraId="1034693E" w14:textId="54FE4AF9"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D. W. Cruse</w:t>
            </w:r>
          </w:p>
        </w:tc>
        <w:tc>
          <w:tcPr>
            <w:tcW w:w="2976" w:type="dxa"/>
          </w:tcPr>
          <w:p w14:paraId="45B6222D" w14:textId="7172E34F"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Principal</w:t>
            </w:r>
          </w:p>
        </w:tc>
        <w:tc>
          <w:tcPr>
            <w:tcW w:w="3888" w:type="dxa"/>
          </w:tcPr>
          <w:p w14:paraId="7749EA17" w14:textId="229133DA" w:rsidR="008F7464" w:rsidRPr="0049036E" w:rsidRDefault="008F7464" w:rsidP="008F7464">
            <w:pPr>
              <w:spacing w:after="0" w:line="240" w:lineRule="auto"/>
              <w:jc w:val="center"/>
              <w:rPr>
                <w:rFonts w:ascii="Times New Roman" w:eastAsia="Times New Roman" w:hAnsi="Times New Roman" w:cs="Times New Roman"/>
                <w:sz w:val="24"/>
                <w:szCs w:val="24"/>
              </w:rPr>
            </w:pPr>
            <w:r w:rsidRPr="0049036E">
              <w:rPr>
                <w:rFonts w:ascii="Times New Roman" w:eastAsia="Times New Roman" w:hAnsi="Times New Roman" w:cs="Times New Roman"/>
                <w:sz w:val="24"/>
                <w:szCs w:val="24"/>
              </w:rPr>
              <w:t>The Life Connection / The NEST</w:t>
            </w:r>
          </w:p>
        </w:tc>
      </w:tr>
      <w:tr w:rsidR="00B37347" w:rsidRPr="003960FC" w14:paraId="62C0D1F3" w14:textId="77777777" w:rsidTr="00730A9F">
        <w:trPr>
          <w:jc w:val="center"/>
        </w:trPr>
        <w:tc>
          <w:tcPr>
            <w:tcW w:w="3432" w:type="dxa"/>
          </w:tcPr>
          <w:p w14:paraId="32CC7885"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Carla Preston</w:t>
            </w:r>
          </w:p>
        </w:tc>
        <w:tc>
          <w:tcPr>
            <w:tcW w:w="2976" w:type="dxa"/>
          </w:tcPr>
          <w:p w14:paraId="69386061"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Teacher-at large</w:t>
            </w:r>
          </w:p>
        </w:tc>
        <w:tc>
          <w:tcPr>
            <w:tcW w:w="3888" w:type="dxa"/>
          </w:tcPr>
          <w:p w14:paraId="32D64FD1"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LaRue County Middle School</w:t>
            </w:r>
          </w:p>
        </w:tc>
      </w:tr>
      <w:tr w:rsidR="00B37347" w:rsidRPr="003960FC" w14:paraId="067B2C9E" w14:textId="77777777" w:rsidTr="00730A9F">
        <w:trPr>
          <w:jc w:val="center"/>
        </w:trPr>
        <w:tc>
          <w:tcPr>
            <w:tcW w:w="3432" w:type="dxa"/>
          </w:tcPr>
          <w:p w14:paraId="1A434CFE"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Amanda Reed</w:t>
            </w:r>
          </w:p>
        </w:tc>
        <w:tc>
          <w:tcPr>
            <w:tcW w:w="2976" w:type="dxa"/>
          </w:tcPr>
          <w:p w14:paraId="22ED6D77"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Assistant Superintendent for Student Achievement</w:t>
            </w:r>
          </w:p>
        </w:tc>
        <w:tc>
          <w:tcPr>
            <w:tcW w:w="3888" w:type="dxa"/>
          </w:tcPr>
          <w:p w14:paraId="098D22C2" w14:textId="77777777" w:rsidR="00B37347" w:rsidRPr="003960FC" w:rsidRDefault="00B37347" w:rsidP="00B37347">
            <w:pPr>
              <w:spacing w:after="0" w:line="240" w:lineRule="auto"/>
              <w:jc w:val="center"/>
              <w:rPr>
                <w:rFonts w:ascii="Times New Roman" w:eastAsia="Times New Roman" w:hAnsi="Times New Roman" w:cs="Times New Roman"/>
                <w:sz w:val="24"/>
                <w:szCs w:val="24"/>
              </w:rPr>
            </w:pPr>
            <w:r w:rsidRPr="003960FC">
              <w:rPr>
                <w:rFonts w:ascii="Times New Roman" w:eastAsia="Times New Roman" w:hAnsi="Times New Roman" w:cs="Times New Roman"/>
                <w:sz w:val="24"/>
                <w:szCs w:val="24"/>
              </w:rPr>
              <w:t>Central Office</w:t>
            </w:r>
          </w:p>
        </w:tc>
      </w:tr>
    </w:tbl>
    <w:p w14:paraId="22D87A97" w14:textId="77777777" w:rsidR="00B37347" w:rsidRPr="003960FC" w:rsidRDefault="00B37347" w:rsidP="00B37347">
      <w:pPr>
        <w:spacing w:after="0" w:line="240" w:lineRule="auto"/>
        <w:rPr>
          <w:rFonts w:ascii="Times New Roman" w:eastAsia="Times New Roman" w:hAnsi="Times New Roman" w:cs="Times New Roman"/>
        </w:rPr>
      </w:pPr>
    </w:p>
    <w:p w14:paraId="65E3B803"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 xml:space="preserve">The evaluation criteria and process used to evaluate certified school personnel shall be explained to and discussed with the </w:t>
      </w:r>
      <w:proofErr w:type="spellStart"/>
      <w:r w:rsidRPr="003960FC">
        <w:t>evaluatee</w:t>
      </w:r>
      <w:proofErr w:type="spellEnd"/>
      <w:r w:rsidRPr="003960FC">
        <w:t xml:space="preserve"> no later than the end of the </w:t>
      </w:r>
      <w:proofErr w:type="spellStart"/>
      <w:r w:rsidRPr="003960FC">
        <w:t>evaluatee’s</w:t>
      </w:r>
      <w:proofErr w:type="spellEnd"/>
      <w:r w:rsidRPr="003960FC">
        <w:t xml:space="preserve"> first thirty (30) calendar days of reporting for employment each school year. (704 KAR 3:370)</w:t>
      </w:r>
    </w:p>
    <w:p w14:paraId="6C173E07" w14:textId="77777777" w:rsidR="00B37347" w:rsidRPr="003960FC" w:rsidRDefault="00B37347" w:rsidP="00B37347">
      <w:pPr>
        <w:spacing w:after="0" w:line="240" w:lineRule="auto"/>
        <w:rPr>
          <w:rFonts w:ascii="Times New Roman" w:eastAsia="Times New Roman" w:hAnsi="Times New Roman" w:cs="Times New Roman"/>
        </w:rPr>
      </w:pPr>
    </w:p>
    <w:p w14:paraId="52B384CF"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All certified school personnel who have not attained continuing service status shall receive an annual summative evaluation and shall incorporate the formative data collected during the Kentucky Teacher Internship Program (if funded). (KRS 156.557)</w:t>
      </w:r>
    </w:p>
    <w:p w14:paraId="4BFAD330" w14:textId="77777777" w:rsidR="00B37347" w:rsidRPr="003960FC" w:rsidRDefault="00B37347" w:rsidP="00B37347">
      <w:pPr>
        <w:spacing w:after="0" w:line="240" w:lineRule="auto"/>
        <w:rPr>
          <w:rFonts w:ascii="Times New Roman" w:eastAsia="Times New Roman" w:hAnsi="Times New Roman" w:cs="Times New Roman"/>
        </w:rPr>
      </w:pPr>
    </w:p>
    <w:p w14:paraId="7084B80B"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All certified school personnel who have attained continuing service status shall receive a summative evaluation at least once every three (3) years. (KRS 156.557)</w:t>
      </w:r>
    </w:p>
    <w:p w14:paraId="2E957582" w14:textId="77777777" w:rsidR="00B37347" w:rsidRPr="003960FC" w:rsidRDefault="00B37347" w:rsidP="00B37347">
      <w:pPr>
        <w:spacing w:after="0" w:line="240" w:lineRule="auto"/>
        <w:rPr>
          <w:rFonts w:ascii="Times New Roman" w:eastAsia="Times New Roman" w:hAnsi="Times New Roman" w:cs="Times New Roman"/>
        </w:rPr>
      </w:pPr>
    </w:p>
    <w:p w14:paraId="36C9CB47"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Each evaluator will be trained, tested, and approved in the use of appropriate evaluation techniques (KRS 156.557).</w:t>
      </w:r>
    </w:p>
    <w:p w14:paraId="76882E78" w14:textId="77777777" w:rsidR="00B37347" w:rsidRPr="003960FC" w:rsidRDefault="00B37347" w:rsidP="00B37347">
      <w:pPr>
        <w:spacing w:after="0" w:line="240" w:lineRule="auto"/>
      </w:pPr>
    </w:p>
    <w:p w14:paraId="616B9CF7" w14:textId="77777777" w:rsidR="00B37347" w:rsidRPr="003960FC" w:rsidRDefault="00B37347" w:rsidP="00B37347">
      <w:pPr>
        <w:spacing w:after="0" w:line="240" w:lineRule="auto"/>
      </w:pPr>
      <w:r w:rsidRPr="003960FC">
        <w:t xml:space="preserve">This plan requires a summative evaluation of certified school personnel to be documented in writing and to be included in the </w:t>
      </w:r>
      <w:proofErr w:type="spellStart"/>
      <w:r w:rsidRPr="003960FC">
        <w:t>evaluatee’s</w:t>
      </w:r>
      <w:proofErr w:type="spellEnd"/>
      <w:r w:rsidRPr="003960FC">
        <w:t xml:space="preserve"> official personnel record. (704 KAR 3:370)</w:t>
      </w:r>
    </w:p>
    <w:p w14:paraId="787194CE" w14:textId="77777777" w:rsidR="00B37347" w:rsidRPr="003960FC" w:rsidRDefault="00B37347" w:rsidP="00B37347">
      <w:pPr>
        <w:spacing w:after="0" w:line="240" w:lineRule="auto"/>
        <w:rPr>
          <w:rFonts w:ascii="Times New Roman" w:eastAsia="Times New Roman" w:hAnsi="Times New Roman" w:cs="Times New Roman"/>
        </w:rPr>
      </w:pPr>
    </w:p>
    <w:p w14:paraId="3866A450" w14:textId="77777777" w:rsidR="00B37347" w:rsidRPr="003960FC" w:rsidRDefault="00B37347" w:rsidP="00B37347">
      <w:pPr>
        <w:spacing w:after="0" w:line="240" w:lineRule="auto"/>
        <w:rPr>
          <w:rFonts w:ascii="Times New Roman" w:eastAsia="Times New Roman" w:hAnsi="Times New Roman" w:cs="Times New Roman"/>
          <w:sz w:val="24"/>
          <w:szCs w:val="24"/>
        </w:rPr>
      </w:pPr>
      <w:r w:rsidRPr="003960FC">
        <w:t xml:space="preserve">The local evaluation plan provides for the right to a hearing as to every appeal, an opportunity to review all documents presented to the evaluation appeals panel, and a right to presence of </w:t>
      </w:r>
      <w:proofErr w:type="spellStart"/>
      <w:r w:rsidRPr="003960FC">
        <w:t>evaluatee’s</w:t>
      </w:r>
      <w:proofErr w:type="spellEnd"/>
      <w:r w:rsidRPr="003960FC">
        <w:t xml:space="preserve"> chosen representative (KRS 156.557).</w:t>
      </w:r>
    </w:p>
    <w:p w14:paraId="54BA661B" w14:textId="77777777" w:rsidR="00B37347" w:rsidRPr="003960FC" w:rsidRDefault="00B37347" w:rsidP="00B37347">
      <w:pPr>
        <w:spacing w:after="0" w:line="240" w:lineRule="auto"/>
        <w:rPr>
          <w:rFonts w:ascii="Times New Roman" w:eastAsia="Times New Roman" w:hAnsi="Times New Roman" w:cs="Times New Roman"/>
        </w:rPr>
      </w:pPr>
    </w:p>
    <w:p w14:paraId="0DEBF9DF" w14:textId="77777777" w:rsidR="00B37347" w:rsidRPr="003960FC" w:rsidRDefault="00B37347" w:rsidP="00B37347">
      <w:pPr>
        <w:spacing w:after="0" w:line="240" w:lineRule="auto"/>
      </w:pPr>
      <w:r w:rsidRPr="003960FC">
        <w:t xml:space="preserve">The evaluation plan process will not discriminate on the basis of age, race, color, national origin, religion, sex, disability, or any other protected characteristic, as required by all applicable federal, state, and local law. </w:t>
      </w:r>
    </w:p>
    <w:p w14:paraId="30DD8E3E" w14:textId="77777777" w:rsidR="00B37347" w:rsidRPr="003960FC" w:rsidRDefault="00B37347" w:rsidP="00B37347">
      <w:pPr>
        <w:spacing w:after="0" w:line="240" w:lineRule="auto"/>
      </w:pPr>
    </w:p>
    <w:p w14:paraId="3EA6BD23" w14:textId="77777777" w:rsidR="00B37347" w:rsidRPr="003960FC" w:rsidRDefault="00B37347" w:rsidP="00B37347">
      <w:pPr>
        <w:spacing w:after="0" w:line="240" w:lineRule="auto"/>
      </w:pPr>
      <w:r w:rsidRPr="003960FC">
        <w:t xml:space="preserve">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w:t>
      </w:r>
      <w:r w:rsidRPr="003960FC">
        <w:lastRenderedPageBreak/>
        <w:t>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14:paraId="1DB2AEAD" w14:textId="58D00B70" w:rsidR="00B37347" w:rsidRDefault="00B37347" w:rsidP="00B37347">
      <w:pPr>
        <w:spacing w:after="0" w:line="240" w:lineRule="auto"/>
        <w:rPr>
          <w:rFonts w:ascii="Times New Roman" w:eastAsia="Times New Roman" w:hAnsi="Times New Roman" w:cs="Times New Roman"/>
          <w:sz w:val="24"/>
          <w:szCs w:val="24"/>
        </w:rPr>
      </w:pPr>
    </w:p>
    <w:p w14:paraId="4053B8D5" w14:textId="245DED43" w:rsidR="00730A9F" w:rsidRDefault="00602140" w:rsidP="00B37347">
      <w:pPr>
        <w:spacing w:after="0" w:line="240" w:lineRule="auto"/>
        <w:rPr>
          <w:rFonts w:ascii="Times New Roman" w:eastAsia="Times New Roman" w:hAnsi="Times New Roman" w:cs="Times New Roman"/>
          <w:sz w:val="24"/>
          <w:szCs w:val="24"/>
        </w:rPr>
      </w:pPr>
      <w:r w:rsidRPr="00602140">
        <w:rPr>
          <w:rFonts w:ascii="Times New Roman" w:eastAsia="Times New Roman" w:hAnsi="Times New Roman" w:cs="Times New Roman"/>
          <w:sz w:val="24"/>
          <w:szCs w:val="24"/>
        </w:rPr>
        <w:t xml:space="preserve">The local board of education approved the evaluation plan as recorded in the minutes of the meeting held on </w:t>
      </w:r>
      <w:r w:rsidR="008F7464" w:rsidRPr="00443ED3">
        <w:rPr>
          <w:rFonts w:ascii="Times New Roman" w:eastAsia="Times New Roman" w:hAnsi="Times New Roman" w:cs="Times New Roman"/>
          <w:sz w:val="24"/>
          <w:szCs w:val="24"/>
        </w:rPr>
        <w:t xml:space="preserve">June </w:t>
      </w:r>
      <w:r w:rsidR="001B7A79" w:rsidRPr="00443ED3">
        <w:rPr>
          <w:rFonts w:ascii="Times New Roman" w:eastAsia="Times New Roman" w:hAnsi="Times New Roman" w:cs="Times New Roman"/>
          <w:sz w:val="24"/>
          <w:szCs w:val="24"/>
        </w:rPr>
        <w:t>21</w:t>
      </w:r>
      <w:r w:rsidR="008F7464" w:rsidRPr="00443ED3">
        <w:rPr>
          <w:rFonts w:ascii="Times New Roman" w:eastAsia="Times New Roman" w:hAnsi="Times New Roman" w:cs="Times New Roman"/>
          <w:sz w:val="24"/>
          <w:szCs w:val="24"/>
        </w:rPr>
        <w:t>, 202</w:t>
      </w:r>
      <w:r w:rsidR="001B7A79" w:rsidRPr="00443ED3">
        <w:rPr>
          <w:rFonts w:ascii="Times New Roman" w:eastAsia="Times New Roman" w:hAnsi="Times New Roman" w:cs="Times New Roman"/>
          <w:sz w:val="24"/>
          <w:szCs w:val="24"/>
        </w:rPr>
        <w:t>1</w:t>
      </w:r>
      <w:r w:rsidRPr="00443ED3">
        <w:rPr>
          <w:rFonts w:ascii="Times New Roman" w:eastAsia="Times New Roman" w:hAnsi="Times New Roman" w:cs="Times New Roman"/>
          <w:sz w:val="24"/>
          <w:szCs w:val="24"/>
        </w:rPr>
        <w:t xml:space="preserve">.  </w:t>
      </w:r>
      <w:r w:rsidRPr="00602140">
        <w:rPr>
          <w:rFonts w:ascii="Times New Roman" w:eastAsia="Times New Roman" w:hAnsi="Times New Roman" w:cs="Times New Roman"/>
          <w:sz w:val="24"/>
          <w:szCs w:val="24"/>
        </w:rPr>
        <w:t xml:space="preserve">(704 KAR 3:370)  </w:t>
      </w:r>
    </w:p>
    <w:p w14:paraId="4263D9AA" w14:textId="0BA21CB0" w:rsidR="00B724E8" w:rsidRDefault="00B724E8" w:rsidP="00B37347">
      <w:pPr>
        <w:spacing w:after="0" w:line="240" w:lineRule="auto"/>
        <w:rPr>
          <w:rFonts w:ascii="Times New Roman" w:eastAsia="Times New Roman" w:hAnsi="Times New Roman" w:cs="Times New Roman"/>
          <w:sz w:val="24"/>
          <w:szCs w:val="24"/>
        </w:rPr>
      </w:pPr>
    </w:p>
    <w:p w14:paraId="65333BD1" w14:textId="71D2A53E" w:rsidR="00B724E8" w:rsidRDefault="00B724E8" w:rsidP="00B37347">
      <w:pPr>
        <w:spacing w:after="0" w:line="240" w:lineRule="auto"/>
        <w:rPr>
          <w:rFonts w:ascii="Times New Roman" w:eastAsia="Times New Roman" w:hAnsi="Times New Roman" w:cs="Times New Roman"/>
          <w:sz w:val="24"/>
          <w:szCs w:val="24"/>
        </w:rPr>
      </w:pPr>
      <w:r>
        <w:rPr>
          <w:noProof/>
        </w:rPr>
        <w:drawing>
          <wp:inline distT="0" distB="0" distL="0" distR="0" wp14:anchorId="391A2639" wp14:editId="5C3510BA">
            <wp:extent cx="5208104" cy="1362676"/>
            <wp:effectExtent l="0" t="0" r="0" b="9525"/>
            <wp:docPr id="3142" name="Picture 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64728" cy="1377492"/>
                    </a:xfrm>
                    <a:prstGeom prst="rect">
                      <a:avLst/>
                    </a:prstGeom>
                  </pic:spPr>
                </pic:pic>
              </a:graphicData>
            </a:graphic>
          </wp:inline>
        </w:drawing>
      </w:r>
    </w:p>
    <w:p w14:paraId="055732BC" w14:textId="0CE3EB67" w:rsidR="00312304" w:rsidRPr="006077A7" w:rsidRDefault="00383054" w:rsidP="00312304">
      <w:pPr>
        <w:spacing w:after="0" w:line="240" w:lineRule="auto"/>
      </w:pPr>
      <w:r>
        <w:t xml:space="preserve">                                                                                                                                                   </w:t>
      </w:r>
      <w:r w:rsidR="006077A7">
        <w:t xml:space="preserve">                               </w:t>
      </w:r>
    </w:p>
    <w:p w14:paraId="7D421263" w14:textId="77777777" w:rsidR="00312304" w:rsidRPr="00312304" w:rsidRDefault="00312304" w:rsidP="00312304">
      <w:pPr>
        <w:spacing w:after="0" w:line="240" w:lineRule="auto"/>
        <w:sectPr w:rsidR="00312304" w:rsidRPr="00312304" w:rsidSect="008D5E91">
          <w:pgSz w:w="12240" w:h="15840"/>
          <w:pgMar w:top="720" w:right="1440" w:bottom="720" w:left="1440" w:header="720" w:footer="720" w:gutter="0"/>
          <w:cols w:space="720"/>
          <w:titlePg/>
          <w:docGrid w:linePitch="360"/>
        </w:sectPr>
      </w:pPr>
      <w:bookmarkStart w:id="3" w:name="CodeofEthics"/>
      <w:r w:rsidRPr="00D4733C">
        <w:rPr>
          <w:rFonts w:ascii="Times New Roman" w:eastAsia="Times New Roman" w:hAnsi="Times New Roman" w:cs="Times New Roman"/>
          <w:b/>
          <w:noProof/>
          <w:sz w:val="28"/>
          <w:szCs w:val="24"/>
        </w:rPr>
        <w:lastRenderedPageBreak/>
        <w:drawing>
          <wp:inline distT="0" distB="0" distL="0" distR="0" wp14:anchorId="175CDE89" wp14:editId="60D1F540">
            <wp:extent cx="5943600" cy="8445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445500"/>
                    </a:xfrm>
                    <a:prstGeom prst="rect">
                      <a:avLst/>
                    </a:prstGeom>
                    <a:noFill/>
                    <a:ln>
                      <a:noFill/>
                    </a:ln>
                  </pic:spPr>
                </pic:pic>
              </a:graphicData>
            </a:graphic>
          </wp:inline>
        </w:drawing>
      </w:r>
      <w:bookmarkEnd w:id="3"/>
    </w:p>
    <w:p w14:paraId="04041130" w14:textId="77777777" w:rsidR="00331A08" w:rsidRDefault="000F18FE" w:rsidP="00331A08">
      <w:pPr>
        <w:spacing w:after="0" w:line="240" w:lineRule="auto"/>
        <w:rPr>
          <w:rFonts w:ascii="Times New Roman" w:eastAsia="Times New Roman" w:hAnsi="Times New Roman" w:cs="Times New Roman"/>
          <w:sz w:val="24"/>
          <w:szCs w:val="24"/>
        </w:rPr>
      </w:pPr>
      <w:r w:rsidRPr="001C2AA7">
        <w:rPr>
          <w:rFonts w:ascii="Calibri" w:eastAsia="Times New Roman" w:hAnsi="Calibri" w:cs="Times New Roman"/>
          <w:b/>
          <w:i/>
          <w:sz w:val="36"/>
          <w:szCs w:val="36"/>
          <w:u w:val="single"/>
        </w:rPr>
        <w:lastRenderedPageBreak/>
        <w:t xml:space="preserve">District </w:t>
      </w:r>
      <w:r w:rsidR="00B37347" w:rsidRPr="003960FC">
        <w:rPr>
          <w:rFonts w:ascii="Calibri" w:eastAsia="Times New Roman" w:hAnsi="Calibri" w:cs="Times New Roman"/>
          <w:b/>
          <w:i/>
          <w:sz w:val="36"/>
          <w:szCs w:val="36"/>
          <w:u w:val="single"/>
        </w:rPr>
        <w:t xml:space="preserve">Certified Evaluation </w:t>
      </w:r>
      <w:r w:rsidRPr="00B37347">
        <w:rPr>
          <w:rFonts w:ascii="Calibri" w:eastAsia="Times New Roman" w:hAnsi="Calibri" w:cs="Times New Roman"/>
          <w:b/>
          <w:i/>
          <w:sz w:val="36"/>
          <w:szCs w:val="36"/>
          <w:u w:val="single"/>
        </w:rPr>
        <w:t>P</w:t>
      </w:r>
      <w:r w:rsidRPr="001C2AA7">
        <w:rPr>
          <w:rFonts w:ascii="Calibri" w:eastAsia="Times New Roman" w:hAnsi="Calibri" w:cs="Times New Roman"/>
          <w:b/>
          <w:i/>
          <w:sz w:val="36"/>
          <w:szCs w:val="36"/>
          <w:u w:val="single"/>
        </w:rPr>
        <w:t>lan</w:t>
      </w:r>
      <w:bookmarkStart w:id="4" w:name="Roles"/>
    </w:p>
    <w:p w14:paraId="3F5455EB" w14:textId="29462B9E" w:rsidR="00C50FFF" w:rsidRPr="00331A08" w:rsidRDefault="00C50FFF" w:rsidP="00331A08">
      <w:pPr>
        <w:rPr>
          <w:rFonts w:ascii="Times New Roman" w:eastAsia="Times New Roman" w:hAnsi="Times New Roman" w:cs="Times New Roman"/>
          <w:sz w:val="24"/>
          <w:szCs w:val="24"/>
        </w:rPr>
      </w:pPr>
      <w:r w:rsidRPr="001C2AA7">
        <w:rPr>
          <w:rFonts w:ascii="Calibri" w:eastAsia="Calibri" w:hAnsi="Calibri" w:cs="Times New Roman"/>
          <w:b/>
          <w:i/>
          <w:sz w:val="32"/>
          <w:szCs w:val="32"/>
          <w:u w:val="single"/>
        </w:rPr>
        <w:t xml:space="preserve">Roles and Definitions </w:t>
      </w:r>
    </w:p>
    <w:bookmarkEnd w:id="4"/>
    <w:p w14:paraId="2170DD15" w14:textId="7EF7B909"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t xml:space="preserve">Artifact: </w:t>
      </w:r>
      <w:r w:rsidRPr="005A070A">
        <w:rPr>
          <w:rFonts w:eastAsia="Times New Roman" w:cs="Times New Roman"/>
          <w:spacing w:val="-2"/>
        </w:rPr>
        <w:t>A product of a certified school personnel’s work that demonstrates knowledge and skills.</w:t>
      </w:r>
    </w:p>
    <w:p w14:paraId="01DE37C3" w14:textId="77777777"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t xml:space="preserve">Assistant Principal: </w:t>
      </w:r>
      <w:r w:rsidRPr="005A070A">
        <w:rPr>
          <w:rFonts w:eastAsia="Times New Roman" w:cs="Times New Roman"/>
          <w:spacing w:val="-2"/>
        </w:rPr>
        <w:t>A certified school personnel who devotes the majority of employed time in the role of assistant principal, for which administrative certification is required by EPSB.</w:t>
      </w:r>
    </w:p>
    <w:p w14:paraId="450DF21B" w14:textId="77777777"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rPr>
        <w:t>Certified Administrator:</w:t>
      </w:r>
      <w:r w:rsidRPr="005A070A">
        <w:rPr>
          <w:rFonts w:eastAsia="Times New Roman" w:cs="Times New Roman"/>
        </w:rPr>
        <w:t xml:space="preserve">  </w:t>
      </w:r>
      <w:r w:rsidRPr="005A070A">
        <w:rPr>
          <w:rFonts w:eastAsia="Times New Roman" w:cs="Times New Roman"/>
          <w:spacing w:val="-2"/>
        </w:rPr>
        <w:t>A certified school personnel, other than principal or assistant principal, who devotes the majority of time in a position for which administrative certification is required by EPSB.</w:t>
      </w:r>
    </w:p>
    <w:p w14:paraId="0756C641" w14:textId="3DE64867" w:rsidR="00CB387B" w:rsidRPr="00D47A16" w:rsidRDefault="00CB387B" w:rsidP="005243C6">
      <w:pPr>
        <w:numPr>
          <w:ilvl w:val="0"/>
          <w:numId w:val="12"/>
        </w:numPr>
        <w:spacing w:after="0" w:line="240" w:lineRule="auto"/>
        <w:ind w:left="900" w:hanging="540"/>
        <w:contextualSpacing/>
        <w:jc w:val="both"/>
        <w:rPr>
          <w:rFonts w:eastAsia="Times New Roman" w:cs="Times New Roman"/>
        </w:rPr>
      </w:pPr>
      <w:r w:rsidRPr="003960FC">
        <w:rPr>
          <w:rFonts w:eastAsia="Times New Roman" w:cs="Times New Roman"/>
          <w:b/>
        </w:rPr>
        <w:t xml:space="preserve">Certified Evaluation Plan: </w:t>
      </w:r>
      <w:r w:rsidRPr="00D47A16">
        <w:rPr>
          <w:rFonts w:eastAsia="Times New Roman" w:cs="Times New Roman"/>
        </w:rPr>
        <w:t xml:space="preserve">An evaluation system to support and improve the performance of certified school personnel that meets the requirements of </w:t>
      </w:r>
      <w:r w:rsidRPr="0025244D">
        <w:rPr>
          <w:rFonts w:eastAsia="Times New Roman" w:cs="Times New Roman"/>
        </w:rPr>
        <w:t>KRS 156.557</w:t>
      </w:r>
      <w:r w:rsidR="003960FC">
        <w:rPr>
          <w:rFonts w:eastAsia="Times New Roman" w:cs="Times New Roman"/>
          <w:b/>
          <w:strike/>
          <w:color w:val="FF0000"/>
        </w:rPr>
        <w:t xml:space="preserve"> </w:t>
      </w:r>
      <w:r w:rsidRPr="00D47A16">
        <w:rPr>
          <w:rFonts w:eastAsia="Times New Roman" w:cs="Times New Roman"/>
        </w:rPr>
        <w:t>and that uses clear and timely feedback to guide professional development.</w:t>
      </w:r>
    </w:p>
    <w:p w14:paraId="430DCD7A" w14:textId="77777777"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rPr>
        <w:t xml:space="preserve">Certified School Personnel: </w:t>
      </w:r>
      <w:r w:rsidRPr="005A070A">
        <w:rPr>
          <w:rFonts w:eastAsia="Times New Roman" w:cs="Times New Roman"/>
          <w:spacing w:val="-2"/>
        </w:rPr>
        <w:t>A certified employee, below the level of superintendent, who devotes the majority of time in a position in a district for which certification is required by EPSB.</w:t>
      </w:r>
    </w:p>
    <w:p w14:paraId="03909FBC" w14:textId="419EEBF4" w:rsidR="005A070A" w:rsidRPr="002B4321" w:rsidRDefault="005A070A" w:rsidP="005243C6">
      <w:pPr>
        <w:numPr>
          <w:ilvl w:val="0"/>
          <w:numId w:val="12"/>
        </w:numPr>
        <w:snapToGrid w:val="0"/>
        <w:spacing w:after="0" w:line="240" w:lineRule="auto"/>
        <w:ind w:left="900" w:hanging="540"/>
        <w:contextualSpacing/>
        <w:rPr>
          <w:rFonts w:eastAsia="Times New Roman" w:cs="Times New Roman"/>
          <w:b/>
          <w:spacing w:val="-2"/>
        </w:rPr>
      </w:pPr>
      <w:r w:rsidRPr="005A070A">
        <w:rPr>
          <w:rFonts w:eastAsia="Times New Roman" w:cs="Times New Roman"/>
          <w:b/>
          <w:spacing w:val="-2"/>
        </w:rPr>
        <w:t xml:space="preserve">Conference: </w:t>
      </w:r>
      <w:r w:rsidRPr="005A070A">
        <w:rPr>
          <w:rFonts w:eastAsia="Times New Roman" w:cs="Times New Roman"/>
          <w:spacing w:val="-2"/>
        </w:rPr>
        <w:t xml:space="preserve">A meeting between the evaluator and the </w:t>
      </w:r>
      <w:proofErr w:type="spellStart"/>
      <w:r w:rsidRPr="005A070A">
        <w:rPr>
          <w:rFonts w:eastAsia="Times New Roman" w:cs="Times New Roman"/>
          <w:spacing w:val="-2"/>
        </w:rPr>
        <w:t>evaluatee</w:t>
      </w:r>
      <w:proofErr w:type="spellEnd"/>
      <w:r w:rsidRPr="005A070A">
        <w:rPr>
          <w:rFonts w:eastAsia="Times New Roman" w:cs="Times New Roman"/>
          <w:spacing w:val="-2"/>
        </w:rPr>
        <w:t xml:space="preserve"> for the purposes of providing feedback, analyzing the results of an observation or observations, reviewing other evidence to determine the </w:t>
      </w:r>
      <w:proofErr w:type="spellStart"/>
      <w:r w:rsidRPr="005A070A">
        <w:rPr>
          <w:rFonts w:eastAsia="Times New Roman" w:cs="Times New Roman"/>
          <w:spacing w:val="-2"/>
        </w:rPr>
        <w:t>evaluatee’s</w:t>
      </w:r>
      <w:proofErr w:type="spellEnd"/>
      <w:r w:rsidRPr="005A070A">
        <w:rPr>
          <w:rFonts w:eastAsia="Times New Roman" w:cs="Times New Roman"/>
          <w:spacing w:val="-2"/>
        </w:rPr>
        <w:t xml:space="preserve"> accomplishments and areas for growth, and leading to the establishment or revision of a professional growth plan.</w:t>
      </w:r>
    </w:p>
    <w:p w14:paraId="08CEC43D" w14:textId="53A4521C" w:rsidR="002B4321" w:rsidRPr="00AA5041" w:rsidRDefault="002B4321" w:rsidP="005243C6">
      <w:pPr>
        <w:numPr>
          <w:ilvl w:val="0"/>
          <w:numId w:val="12"/>
        </w:numPr>
        <w:snapToGrid w:val="0"/>
        <w:spacing w:after="0" w:line="240" w:lineRule="auto"/>
        <w:ind w:left="900" w:hanging="540"/>
        <w:contextualSpacing/>
        <w:rPr>
          <w:rFonts w:eastAsia="Times New Roman" w:cs="Times New Roman"/>
          <w:spacing w:val="-2"/>
        </w:rPr>
      </w:pPr>
      <w:r w:rsidRPr="00AA5041">
        <w:rPr>
          <w:rFonts w:eastAsia="Times New Roman" w:cs="Times New Roman"/>
          <w:b/>
          <w:spacing w:val="-2"/>
        </w:rPr>
        <w:t xml:space="preserve">Corrective Action Plan:  </w:t>
      </w:r>
      <w:r w:rsidRPr="00AA5041">
        <w:rPr>
          <w:rFonts w:eastAsia="Times New Roman" w:cs="Times New Roman"/>
          <w:spacing w:val="-2"/>
        </w:rPr>
        <w:t>A directed growth plan designed to assist a certified staff member who has either failed to meet a district standard on a summative evaluatio</w:t>
      </w:r>
      <w:r w:rsidR="001630D2">
        <w:rPr>
          <w:rFonts w:eastAsia="Times New Roman" w:cs="Times New Roman"/>
          <w:spacing w:val="-2"/>
        </w:rPr>
        <w:t>n, or when it is determined that</w:t>
      </w:r>
      <w:r w:rsidRPr="00AA5041">
        <w:rPr>
          <w:rFonts w:eastAsia="Times New Roman" w:cs="Times New Roman"/>
          <w:spacing w:val="-2"/>
        </w:rPr>
        <w:t xml:space="preserve"> an immediate change is required in practice or behavior.</w:t>
      </w:r>
    </w:p>
    <w:p w14:paraId="5E4C9DAD" w14:textId="64528BF7" w:rsidR="00080194" w:rsidRPr="003960FC" w:rsidRDefault="00080194" w:rsidP="005243C6">
      <w:pPr>
        <w:pStyle w:val="ListParagraph"/>
        <w:numPr>
          <w:ilvl w:val="0"/>
          <w:numId w:val="12"/>
        </w:numPr>
        <w:spacing w:after="0" w:line="240" w:lineRule="auto"/>
        <w:ind w:left="900" w:hanging="540"/>
        <w:rPr>
          <w:rFonts w:eastAsia="Calibri"/>
        </w:rPr>
      </w:pPr>
      <w:r w:rsidRPr="002B4321">
        <w:rPr>
          <w:rFonts w:eastAsia="Calibri"/>
          <w:b/>
        </w:rPr>
        <w:t xml:space="preserve">District Certified Evaluation Coordinator:  </w:t>
      </w:r>
      <w:r w:rsidRPr="002B4321">
        <w:rPr>
          <w:rFonts w:eastAsia="Calibri"/>
        </w:rPr>
        <w:t xml:space="preserve">The district contact person responsible for monitoring evaluation training and implementation of the </w:t>
      </w:r>
      <w:r w:rsidR="00D47A16" w:rsidRPr="002B4321">
        <w:rPr>
          <w:rFonts w:eastAsia="Calibri"/>
        </w:rPr>
        <w:t xml:space="preserve">Certified Evaluation </w:t>
      </w:r>
      <w:r w:rsidR="00D47A16" w:rsidRPr="003960FC">
        <w:rPr>
          <w:rFonts w:eastAsia="Calibri"/>
        </w:rPr>
        <w:t>Plan</w:t>
      </w:r>
      <w:r w:rsidR="003960FC" w:rsidRPr="003960FC">
        <w:rPr>
          <w:rFonts w:eastAsia="Calibri"/>
        </w:rPr>
        <w:t>.</w:t>
      </w:r>
    </w:p>
    <w:p w14:paraId="3C49E065" w14:textId="39E1AB5A" w:rsidR="005A070A" w:rsidRPr="005A070A" w:rsidRDefault="005A070A" w:rsidP="005243C6">
      <w:pPr>
        <w:numPr>
          <w:ilvl w:val="0"/>
          <w:numId w:val="12"/>
        </w:numPr>
        <w:snapToGrid w:val="0"/>
        <w:spacing w:after="0" w:line="240" w:lineRule="auto"/>
        <w:ind w:left="900" w:hanging="540"/>
        <w:contextualSpacing/>
        <w:jc w:val="both"/>
        <w:rPr>
          <w:rFonts w:eastAsia="Times New Roman" w:cs="Times New Roman"/>
        </w:rPr>
      </w:pPr>
      <w:proofErr w:type="spellStart"/>
      <w:r w:rsidRPr="005A070A">
        <w:rPr>
          <w:rFonts w:eastAsia="Times New Roman" w:cs="Times New Roman"/>
          <w:b/>
        </w:rPr>
        <w:t>Evaluatee</w:t>
      </w:r>
      <w:proofErr w:type="spellEnd"/>
      <w:r w:rsidRPr="005A070A">
        <w:rPr>
          <w:rFonts w:eastAsia="Times New Roman" w:cs="Times New Roman"/>
          <w:b/>
        </w:rPr>
        <w:t>:</w:t>
      </w:r>
      <w:r w:rsidRPr="005A070A">
        <w:rPr>
          <w:rFonts w:eastAsia="Times New Roman" w:cs="Times New Roman"/>
        </w:rPr>
        <w:t xml:space="preserve"> </w:t>
      </w:r>
      <w:r w:rsidR="002769BF">
        <w:rPr>
          <w:rFonts w:eastAsia="Times New Roman" w:cs="Times New Roman"/>
        </w:rPr>
        <w:t>A c</w:t>
      </w:r>
      <w:r w:rsidRPr="005A070A">
        <w:rPr>
          <w:rFonts w:eastAsia="Times New Roman" w:cs="Times New Roman"/>
        </w:rPr>
        <w:t>ertified school personnel who is being evaluated.</w:t>
      </w:r>
    </w:p>
    <w:p w14:paraId="793267C4" w14:textId="0411B0A3" w:rsidR="005A070A" w:rsidRPr="0025244D" w:rsidRDefault="005A070A" w:rsidP="005243C6">
      <w:pPr>
        <w:numPr>
          <w:ilvl w:val="0"/>
          <w:numId w:val="12"/>
        </w:numPr>
        <w:snapToGrid w:val="0"/>
        <w:spacing w:after="0" w:line="240" w:lineRule="auto"/>
        <w:ind w:left="900" w:hanging="540"/>
        <w:contextualSpacing/>
        <w:jc w:val="both"/>
        <w:rPr>
          <w:rFonts w:eastAsia="Times New Roman" w:cs="Times New Roman"/>
          <w:strike/>
          <w:color w:val="FF0000"/>
        </w:rPr>
      </w:pPr>
      <w:r w:rsidRPr="005A070A">
        <w:rPr>
          <w:rFonts w:eastAsia="Times New Roman" w:cs="Times New Roman"/>
          <w:b/>
        </w:rPr>
        <w:t>Evaluator:</w:t>
      </w:r>
      <w:r w:rsidR="0025244D">
        <w:rPr>
          <w:rFonts w:eastAsia="Times New Roman" w:cs="Times New Roman"/>
        </w:rPr>
        <w:t xml:space="preserve"> The primary evaluator, </w:t>
      </w:r>
      <w:r w:rsidR="0025244D" w:rsidRPr="003960FC">
        <w:rPr>
          <w:rFonts w:eastAsia="Times New Roman" w:cs="Times New Roman"/>
        </w:rPr>
        <w:t>immediate supervisor</w:t>
      </w:r>
      <w:r w:rsidR="003960FC" w:rsidRPr="003960FC">
        <w:rPr>
          <w:rFonts w:eastAsia="Times New Roman" w:cs="Times New Roman"/>
        </w:rPr>
        <w:t>.</w:t>
      </w:r>
    </w:p>
    <w:p w14:paraId="1DC3CBAE" w14:textId="77777777" w:rsidR="005A070A" w:rsidRPr="0025244D"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t xml:space="preserve">Formative Evaluation:  </w:t>
      </w:r>
      <w:r w:rsidRPr="005A070A">
        <w:rPr>
          <w:rFonts w:eastAsia="Times New Roman" w:cs="Times New Roman"/>
          <w:spacing w:val="-2"/>
        </w:rPr>
        <w:t xml:space="preserve">Is </w:t>
      </w:r>
      <w:r w:rsidRPr="005A070A">
        <w:rPr>
          <w:rFonts w:eastAsia="Times New Roman" w:cs="Times New Roman"/>
        </w:rPr>
        <w:t xml:space="preserve">defined by </w:t>
      </w:r>
      <w:r w:rsidRPr="0025244D">
        <w:rPr>
          <w:rFonts w:eastAsia="Times New Roman" w:cs="Times New Roman"/>
        </w:rPr>
        <w:t>KRS 156.557(1)(a).</w:t>
      </w:r>
    </w:p>
    <w:p w14:paraId="7B69A740" w14:textId="77777777" w:rsidR="00686E3F" w:rsidRPr="00140FF3" w:rsidRDefault="00686E3F" w:rsidP="005243C6">
      <w:pPr>
        <w:numPr>
          <w:ilvl w:val="0"/>
          <w:numId w:val="12"/>
        </w:numPr>
        <w:snapToGrid w:val="0"/>
        <w:spacing w:line="240" w:lineRule="auto"/>
        <w:ind w:left="900" w:hanging="540"/>
        <w:contextualSpacing/>
        <w:rPr>
          <w:rFonts w:eastAsia="Times New Roman" w:cs="Times New Roman"/>
          <w:b/>
          <w:spacing w:val="-2"/>
        </w:rPr>
      </w:pPr>
      <w:r w:rsidRPr="00140FF3">
        <w:rPr>
          <w:rFonts w:eastAsia="Times New Roman" w:cs="Times New Roman"/>
          <w:b/>
          <w:spacing w:val="-2"/>
        </w:rPr>
        <w:t xml:space="preserve">Full Observation: </w:t>
      </w:r>
      <w:r w:rsidRPr="00140FF3">
        <w:rPr>
          <w:rFonts w:eastAsia="Times New Roman" w:cs="Times New Roman"/>
          <w:spacing w:val="-2"/>
        </w:rPr>
        <w:t>An observation conducted by a certified observer that is conducted for the length of a full class period or full lesson.</w:t>
      </w:r>
    </w:p>
    <w:p w14:paraId="5F7D08BB" w14:textId="7FB8AE46" w:rsidR="00D47A16" w:rsidRPr="0049036E" w:rsidRDefault="00D47A16" w:rsidP="005243C6">
      <w:pPr>
        <w:numPr>
          <w:ilvl w:val="0"/>
          <w:numId w:val="12"/>
        </w:numPr>
        <w:snapToGrid w:val="0"/>
        <w:spacing w:after="0" w:line="240" w:lineRule="auto"/>
        <w:ind w:left="900" w:hanging="540"/>
        <w:contextualSpacing/>
        <w:jc w:val="both"/>
        <w:rPr>
          <w:rFonts w:eastAsia="Times New Roman" w:cs="Times New Roman"/>
        </w:rPr>
      </w:pPr>
      <w:r w:rsidRPr="003960FC">
        <w:rPr>
          <w:rFonts w:eastAsia="Times New Roman" w:cs="Times New Roman"/>
          <w:b/>
        </w:rPr>
        <w:t>Group 1 District Certified Staff:</w:t>
      </w:r>
      <w:r w:rsidR="00341249" w:rsidRPr="003960FC">
        <w:rPr>
          <w:rFonts w:eastAsia="Times New Roman" w:cs="Times New Roman"/>
        </w:rPr>
        <w:t xml:space="preserve"> A certified employee, below the level of superintendent, who devotes the majority of time in a position who</w:t>
      </w:r>
      <w:r w:rsidR="00922A7B" w:rsidRPr="003960FC">
        <w:rPr>
          <w:rFonts w:eastAsia="Times New Roman" w:cs="Times New Roman"/>
        </w:rPr>
        <w:t>se</w:t>
      </w:r>
      <w:r w:rsidR="00341249" w:rsidRPr="003960FC">
        <w:rPr>
          <w:rFonts w:eastAsia="Times New Roman" w:cs="Times New Roman"/>
        </w:rPr>
        <w:t xml:space="preserve"> job expectations align better with </w:t>
      </w:r>
      <w:r w:rsidR="00A9138C" w:rsidRPr="0049036E">
        <w:rPr>
          <w:rFonts w:eastAsia="Times New Roman" w:cs="Times New Roman"/>
        </w:rPr>
        <w:t xml:space="preserve">Professional Standards for Educational Leaders (PSEL) </w:t>
      </w:r>
      <w:r w:rsidR="00341249" w:rsidRPr="0049036E">
        <w:rPr>
          <w:rFonts w:eastAsia="Times New Roman" w:cs="Times New Roman"/>
        </w:rPr>
        <w:t>than superintendent standards. Current group 1 roles include:  Curriculum Specialist, R</w:t>
      </w:r>
      <w:r w:rsidR="00084394" w:rsidRPr="0049036E">
        <w:rPr>
          <w:rFonts w:eastAsia="Times New Roman" w:cs="Times New Roman"/>
        </w:rPr>
        <w:t>eading Recovery Teacher Leader</w:t>
      </w:r>
      <w:r w:rsidR="00922A7B" w:rsidRPr="0049036E">
        <w:rPr>
          <w:rFonts w:eastAsia="Times New Roman" w:cs="Times New Roman"/>
        </w:rPr>
        <w:t xml:space="preserve">, and </w:t>
      </w:r>
      <w:r w:rsidR="001630D2" w:rsidRPr="0049036E">
        <w:rPr>
          <w:rFonts w:eastAsia="Times New Roman" w:cs="Times New Roman"/>
        </w:rPr>
        <w:t>Gifted &amp; Talented Resource Teacher.</w:t>
      </w:r>
    </w:p>
    <w:p w14:paraId="6598698C" w14:textId="6B02B7FA" w:rsidR="00922A7B" w:rsidRPr="00A9138C" w:rsidRDefault="00922A7B" w:rsidP="005243C6">
      <w:pPr>
        <w:numPr>
          <w:ilvl w:val="0"/>
          <w:numId w:val="12"/>
        </w:numPr>
        <w:snapToGrid w:val="0"/>
        <w:spacing w:after="0" w:line="240" w:lineRule="auto"/>
        <w:ind w:left="900" w:hanging="540"/>
        <w:contextualSpacing/>
        <w:jc w:val="both"/>
        <w:rPr>
          <w:rFonts w:eastAsia="Times New Roman" w:cs="Times New Roman"/>
        </w:rPr>
      </w:pPr>
      <w:r w:rsidRPr="003960FC">
        <w:rPr>
          <w:rFonts w:eastAsia="Times New Roman" w:cs="Times New Roman"/>
          <w:b/>
        </w:rPr>
        <w:t>Group 2 District Certified Staff:</w:t>
      </w:r>
      <w:r w:rsidRPr="003960FC">
        <w:rPr>
          <w:rFonts w:eastAsia="Times New Roman" w:cs="Times New Roman"/>
        </w:rPr>
        <w:t xml:space="preserve"> A certified employee, below the level of superintendent, who devotes the majority of time in a position whose job expectations align better with superintendent standards than </w:t>
      </w:r>
      <w:r w:rsidR="00A9138C" w:rsidRPr="0049036E">
        <w:rPr>
          <w:rFonts w:eastAsia="Times New Roman" w:cs="Times New Roman"/>
        </w:rPr>
        <w:t>Professional Standards for Educational Leaders (PSEL)</w:t>
      </w:r>
      <w:r w:rsidRPr="0049036E">
        <w:rPr>
          <w:rFonts w:eastAsia="Times New Roman" w:cs="Times New Roman"/>
        </w:rPr>
        <w:t>. Current group 2 roles include:  Assistant Superintendent for Student Achievement, Director</w:t>
      </w:r>
      <w:r w:rsidRPr="00A9138C">
        <w:rPr>
          <w:rFonts w:eastAsia="Times New Roman" w:cs="Times New Roman"/>
        </w:rPr>
        <w:t xml:space="preserve"> of Special Education, Instructional Supervisor, Director of </w:t>
      </w:r>
      <w:r w:rsidR="001630D2" w:rsidRPr="00A9138C">
        <w:rPr>
          <w:rFonts w:eastAsia="Times New Roman" w:cs="Times New Roman"/>
        </w:rPr>
        <w:t>Student Services</w:t>
      </w:r>
      <w:r w:rsidRPr="00A9138C">
        <w:rPr>
          <w:rFonts w:eastAsia="Times New Roman" w:cs="Times New Roman"/>
        </w:rPr>
        <w:t>, and Chief Information Officer.</w:t>
      </w:r>
    </w:p>
    <w:p w14:paraId="6550729E" w14:textId="4242FEF4" w:rsidR="005A070A" w:rsidRPr="003960FC"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t xml:space="preserve">Improvement Plan: </w:t>
      </w:r>
      <w:r w:rsidRPr="005A070A">
        <w:rPr>
          <w:rFonts w:eastAsia="Times New Roman" w:cs="Times New Roman"/>
          <w:spacing w:val="-2"/>
        </w:rPr>
        <w:t>A plan for improvement up to twelve months in duration for</w:t>
      </w:r>
      <w:r w:rsidR="00D47A16">
        <w:rPr>
          <w:rFonts w:eastAsia="Times New Roman" w:cs="Times New Roman"/>
          <w:spacing w:val="-2"/>
        </w:rPr>
        <w:t xml:space="preserve"> any certified staff </w:t>
      </w:r>
      <w:r w:rsidRPr="003960FC">
        <w:rPr>
          <w:rFonts w:eastAsia="Times New Roman" w:cs="Times New Roman"/>
          <w:spacing w:val="-2"/>
        </w:rPr>
        <w:t>who are rated ineffective</w:t>
      </w:r>
      <w:r w:rsidR="00D47A16" w:rsidRPr="003960FC">
        <w:rPr>
          <w:rFonts w:eastAsia="Times New Roman" w:cs="Times New Roman"/>
          <w:spacing w:val="-2"/>
        </w:rPr>
        <w:t xml:space="preserve"> overall.</w:t>
      </w:r>
      <w:r w:rsidRPr="003960FC">
        <w:rPr>
          <w:rFonts w:eastAsia="Times New Roman" w:cs="Times New Roman"/>
          <w:spacing w:val="-2"/>
        </w:rPr>
        <w:t xml:space="preserve"> </w:t>
      </w:r>
    </w:p>
    <w:p w14:paraId="5A49FC7A" w14:textId="77777777" w:rsidR="005A070A" w:rsidRPr="005A070A" w:rsidRDefault="005A070A" w:rsidP="00331A08">
      <w:pPr>
        <w:widowControl w:val="0"/>
        <w:numPr>
          <w:ilvl w:val="0"/>
          <w:numId w:val="12"/>
        </w:numPr>
        <w:snapToGrid w:val="0"/>
        <w:spacing w:line="240" w:lineRule="auto"/>
        <w:ind w:left="907" w:hanging="547"/>
        <w:contextualSpacing/>
        <w:rPr>
          <w:rFonts w:eastAsia="Times New Roman" w:cs="Times New Roman"/>
          <w:b/>
          <w:spacing w:val="-2"/>
        </w:rPr>
      </w:pPr>
      <w:r w:rsidRPr="005A070A">
        <w:rPr>
          <w:rFonts w:eastAsia="Times New Roman" w:cs="Times New Roman"/>
          <w:b/>
          <w:spacing w:val="-2"/>
        </w:rPr>
        <w:t xml:space="preserve">Job Category: </w:t>
      </w:r>
      <w:r w:rsidRPr="005A070A">
        <w:rPr>
          <w:rFonts w:eastAsia="Times New Roman" w:cs="Times New Roman"/>
          <w:spacing w:val="-2"/>
        </w:rPr>
        <w:t>A group or class of certified school personnel positions with closely related functions.</w:t>
      </w:r>
    </w:p>
    <w:p w14:paraId="6C56F482" w14:textId="31CCCF79" w:rsidR="00D47A16" w:rsidRPr="00AA5041" w:rsidRDefault="00D47A16" w:rsidP="00331A08">
      <w:pPr>
        <w:widowControl w:val="0"/>
        <w:numPr>
          <w:ilvl w:val="0"/>
          <w:numId w:val="12"/>
        </w:numPr>
        <w:snapToGrid w:val="0"/>
        <w:spacing w:line="240" w:lineRule="auto"/>
        <w:ind w:left="907" w:hanging="547"/>
        <w:contextualSpacing/>
        <w:rPr>
          <w:rFonts w:eastAsia="Times New Roman" w:cs="Times New Roman"/>
          <w:b/>
          <w:spacing w:val="-2"/>
        </w:rPr>
      </w:pPr>
      <w:r w:rsidRPr="003960FC">
        <w:rPr>
          <w:rFonts w:eastAsia="Times New Roman" w:cs="Times New Roman"/>
          <w:b/>
          <w:spacing w:val="-2"/>
        </w:rPr>
        <w:t xml:space="preserve">Measures:  </w:t>
      </w:r>
      <w:r w:rsidRPr="003960FC">
        <w:rPr>
          <w:rFonts w:eastAsia="Times New Roman" w:cs="Times New Roman"/>
          <w:spacing w:val="-2"/>
        </w:rPr>
        <w:t xml:space="preserve">The four categories by which all certified staff will </w:t>
      </w:r>
      <w:r w:rsidRPr="00AA5041">
        <w:rPr>
          <w:rFonts w:eastAsia="Times New Roman" w:cs="Times New Roman"/>
          <w:spacing w:val="-2"/>
        </w:rPr>
        <w:t xml:space="preserve">receive </w:t>
      </w:r>
      <w:r w:rsidR="0049318D" w:rsidRPr="00AA5041">
        <w:rPr>
          <w:rFonts w:eastAsia="Times New Roman" w:cs="Times New Roman"/>
          <w:spacing w:val="-2"/>
        </w:rPr>
        <w:t xml:space="preserve">evaluation </w:t>
      </w:r>
      <w:r w:rsidRPr="00AA5041">
        <w:rPr>
          <w:rFonts w:eastAsia="Times New Roman" w:cs="Times New Roman"/>
          <w:spacing w:val="-2"/>
        </w:rPr>
        <w:t>ratings (Planning, Environment, Instruction, Professionalism), which will then be c</w:t>
      </w:r>
      <w:r w:rsidR="0049318D" w:rsidRPr="00AA5041">
        <w:rPr>
          <w:rFonts w:eastAsia="Times New Roman" w:cs="Times New Roman"/>
          <w:spacing w:val="-2"/>
        </w:rPr>
        <w:t>ombined to determine the summative</w:t>
      </w:r>
      <w:r w:rsidRPr="00AA5041">
        <w:rPr>
          <w:rFonts w:eastAsia="Times New Roman" w:cs="Times New Roman"/>
          <w:spacing w:val="-2"/>
        </w:rPr>
        <w:t xml:space="preserve"> rating.</w:t>
      </w:r>
      <w:r w:rsidRPr="00AA5041">
        <w:rPr>
          <w:rFonts w:eastAsia="Times New Roman" w:cs="Times New Roman"/>
          <w:b/>
          <w:spacing w:val="-2"/>
        </w:rPr>
        <w:t xml:space="preserve"> </w:t>
      </w:r>
    </w:p>
    <w:p w14:paraId="7E149834" w14:textId="66AF40D4" w:rsidR="00686E3F" w:rsidRPr="005A070A" w:rsidRDefault="00686E3F" w:rsidP="005243C6">
      <w:pPr>
        <w:numPr>
          <w:ilvl w:val="0"/>
          <w:numId w:val="12"/>
        </w:numPr>
        <w:snapToGrid w:val="0"/>
        <w:spacing w:line="240" w:lineRule="auto"/>
        <w:ind w:left="900" w:hanging="540"/>
        <w:contextualSpacing/>
        <w:rPr>
          <w:rFonts w:eastAsia="Times New Roman" w:cs="Times New Roman"/>
          <w:b/>
          <w:spacing w:val="-2"/>
        </w:rPr>
      </w:pPr>
      <w:r>
        <w:rPr>
          <w:rFonts w:eastAsia="Times New Roman" w:cs="Times New Roman"/>
          <w:b/>
          <w:spacing w:val="-2"/>
        </w:rPr>
        <w:t xml:space="preserve">Mini Observation: </w:t>
      </w:r>
      <w:r>
        <w:rPr>
          <w:rFonts w:eastAsia="Times New Roman" w:cs="Times New Roman"/>
          <w:spacing w:val="-2"/>
        </w:rPr>
        <w:t>An observation conducted by a certified observer for 20-30 minutes</w:t>
      </w:r>
      <w:r w:rsidRPr="00686E3F">
        <w:rPr>
          <w:rFonts w:eastAsia="Times New Roman" w:cs="Times New Roman"/>
          <w:spacing w:val="-2"/>
        </w:rPr>
        <w:t xml:space="preserve"> </w:t>
      </w:r>
      <w:r>
        <w:rPr>
          <w:rFonts w:eastAsia="Times New Roman" w:cs="Times New Roman"/>
          <w:spacing w:val="-2"/>
        </w:rPr>
        <w:t>in length.</w:t>
      </w:r>
    </w:p>
    <w:p w14:paraId="771FFDD8" w14:textId="0AF472A7"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lastRenderedPageBreak/>
        <w:t xml:space="preserve">Observation: </w:t>
      </w:r>
      <w:r w:rsidRPr="005A070A">
        <w:rPr>
          <w:rFonts w:eastAsia="Times New Roman" w:cs="Times New Roman"/>
          <w:spacing w:val="-2"/>
        </w:rPr>
        <w:t xml:space="preserve">a data collection process conducted by a certified </w:t>
      </w:r>
      <w:r w:rsidRPr="0049318D">
        <w:rPr>
          <w:rFonts w:eastAsia="Times New Roman" w:cs="Times New Roman"/>
          <w:spacing w:val="-2"/>
        </w:rPr>
        <w:t>observer</w:t>
      </w:r>
      <w:r w:rsidR="0049318D" w:rsidRPr="0049318D">
        <w:rPr>
          <w:rFonts w:eastAsia="Times New Roman" w:cs="Times New Roman"/>
          <w:spacing w:val="-2"/>
        </w:rPr>
        <w:t>,</w:t>
      </w:r>
      <w:r w:rsidR="003960FC">
        <w:rPr>
          <w:rFonts w:eastAsia="Times New Roman" w:cs="Times New Roman"/>
          <w:spacing w:val="-2"/>
        </w:rPr>
        <w:t xml:space="preserve"> in person</w:t>
      </w:r>
      <w:r w:rsidRPr="00D47A16">
        <w:rPr>
          <w:rFonts w:eastAsia="Times New Roman" w:cs="Times New Roman"/>
          <w:color w:val="FF0000"/>
          <w:spacing w:val="-2"/>
        </w:rPr>
        <w:t xml:space="preserve"> </w:t>
      </w:r>
      <w:r w:rsidRPr="005A070A">
        <w:rPr>
          <w:rFonts w:eastAsia="Times New Roman" w:cs="Times New Roman"/>
          <w:spacing w:val="-2"/>
        </w:rPr>
        <w:t>for the purpose of evaluation, including notes, professional judgments, and examination of artifacts made during one (1) or more classroom or worksite visits of any duration.</w:t>
      </w:r>
    </w:p>
    <w:p w14:paraId="215A4A85" w14:textId="4BD4D0D3" w:rsidR="005A070A" w:rsidRPr="00A9138C" w:rsidRDefault="005A070A" w:rsidP="005243C6">
      <w:pPr>
        <w:numPr>
          <w:ilvl w:val="0"/>
          <w:numId w:val="12"/>
        </w:numPr>
        <w:snapToGrid w:val="0"/>
        <w:spacing w:line="240" w:lineRule="auto"/>
        <w:ind w:left="900" w:hanging="540"/>
        <w:contextualSpacing/>
        <w:rPr>
          <w:rFonts w:eastAsia="Times New Roman" w:cs="Times New Roman"/>
          <w:b/>
          <w:spacing w:val="-2"/>
        </w:rPr>
      </w:pPr>
      <w:r w:rsidRPr="00A9138C">
        <w:rPr>
          <w:rFonts w:eastAsia="Times New Roman" w:cs="Times New Roman"/>
          <w:b/>
          <w:spacing w:val="-2"/>
        </w:rPr>
        <w:t xml:space="preserve">Observer Certification: </w:t>
      </w:r>
      <w:r w:rsidRPr="00A9138C">
        <w:rPr>
          <w:rFonts w:eastAsia="Times New Roman" w:cs="Times New Roman"/>
          <w:spacing w:val="-2"/>
        </w:rPr>
        <w:t xml:space="preserve">A process of training and ensuring that certified school personnel who serve as observers of </w:t>
      </w:r>
      <w:proofErr w:type="spellStart"/>
      <w:r w:rsidRPr="00A9138C">
        <w:rPr>
          <w:rFonts w:eastAsia="Times New Roman" w:cs="Times New Roman"/>
          <w:spacing w:val="-2"/>
        </w:rPr>
        <w:t>evaluatees</w:t>
      </w:r>
      <w:proofErr w:type="spellEnd"/>
      <w:r w:rsidRPr="00A9138C">
        <w:rPr>
          <w:rFonts w:eastAsia="Times New Roman" w:cs="Times New Roman"/>
          <w:spacing w:val="-2"/>
        </w:rPr>
        <w:t xml:space="preserve"> have demonstrated proficiency in rating </w:t>
      </w:r>
      <w:r w:rsidR="005243C6" w:rsidRPr="00A9138C">
        <w:rPr>
          <w:rFonts w:eastAsia="Times New Roman" w:cs="Times New Roman"/>
          <w:spacing w:val="-2"/>
        </w:rPr>
        <w:t xml:space="preserve">certified personnel </w:t>
      </w:r>
      <w:r w:rsidRPr="00A9138C">
        <w:rPr>
          <w:rFonts w:eastAsia="Times New Roman" w:cs="Times New Roman"/>
          <w:spacing w:val="-2"/>
        </w:rPr>
        <w:t>for the purposes of evaluation and feedback.</w:t>
      </w:r>
    </w:p>
    <w:p w14:paraId="1FE99E52" w14:textId="705B059D" w:rsidR="005A070A" w:rsidRPr="00A9138C" w:rsidRDefault="005243C6" w:rsidP="005243C6">
      <w:pPr>
        <w:numPr>
          <w:ilvl w:val="0"/>
          <w:numId w:val="12"/>
        </w:numPr>
        <w:snapToGrid w:val="0"/>
        <w:spacing w:line="240" w:lineRule="auto"/>
        <w:ind w:left="900" w:hanging="540"/>
        <w:contextualSpacing/>
        <w:rPr>
          <w:rFonts w:eastAsia="Times New Roman" w:cs="Times New Roman"/>
          <w:b/>
          <w:spacing w:val="-2"/>
        </w:rPr>
      </w:pPr>
      <w:r w:rsidRPr="00A9138C">
        <w:rPr>
          <w:rFonts w:eastAsia="Times New Roman" w:cs="Times New Roman"/>
          <w:b/>
          <w:spacing w:val="-2"/>
        </w:rPr>
        <w:t>Observer C</w:t>
      </w:r>
      <w:r w:rsidR="005A070A" w:rsidRPr="00A9138C">
        <w:rPr>
          <w:rFonts w:eastAsia="Times New Roman" w:cs="Times New Roman"/>
          <w:b/>
          <w:spacing w:val="-2"/>
        </w:rPr>
        <w:t xml:space="preserve">alibration: </w:t>
      </w:r>
      <w:r w:rsidR="005A070A" w:rsidRPr="00A9138C">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606B66A3" w14:textId="77777777" w:rsidR="00F75D24" w:rsidRPr="003960FC" w:rsidRDefault="008D3302" w:rsidP="005243C6">
      <w:pPr>
        <w:numPr>
          <w:ilvl w:val="0"/>
          <w:numId w:val="12"/>
        </w:numPr>
        <w:spacing w:after="0" w:line="240" w:lineRule="auto"/>
        <w:ind w:left="900" w:hanging="540"/>
        <w:contextualSpacing/>
        <w:jc w:val="both"/>
        <w:rPr>
          <w:rFonts w:ascii="Calibri" w:eastAsia="Times New Roman" w:hAnsi="Calibri" w:cs="Times New Roman"/>
        </w:rPr>
      </w:pPr>
      <w:r w:rsidRPr="003960FC">
        <w:rPr>
          <w:rFonts w:eastAsia="Times New Roman" w:cs="Times New Roman"/>
          <w:b/>
        </w:rPr>
        <w:t>One-Year Cycle Teacher/Other Professional</w:t>
      </w:r>
      <w:r w:rsidR="00F75D24" w:rsidRPr="003960FC">
        <w:rPr>
          <w:rFonts w:eastAsia="Times New Roman" w:cs="Times New Roman"/>
          <w:b/>
        </w:rPr>
        <w:t>:</w:t>
      </w:r>
      <w:r w:rsidR="00F75D24" w:rsidRPr="003960FC">
        <w:rPr>
          <w:rFonts w:eastAsia="Times New Roman" w:cs="Times New Roman"/>
        </w:rPr>
        <w:t xml:space="preserve">  A non-tenured teacher</w:t>
      </w:r>
      <w:r w:rsidR="00B07228" w:rsidRPr="003960FC">
        <w:rPr>
          <w:rFonts w:eastAsia="Times New Roman" w:cs="Times New Roman"/>
        </w:rPr>
        <w:t>/other professional</w:t>
      </w:r>
      <w:r w:rsidR="00F75D24" w:rsidRPr="003960FC">
        <w:rPr>
          <w:rFonts w:eastAsia="Times New Roman" w:cs="Times New Roman"/>
        </w:rPr>
        <w:t xml:space="preserve"> or a tenured teacher</w:t>
      </w:r>
      <w:r w:rsidR="00B07228" w:rsidRPr="003960FC">
        <w:rPr>
          <w:rFonts w:eastAsia="Times New Roman" w:cs="Times New Roman"/>
        </w:rPr>
        <w:t>/other professional</w:t>
      </w:r>
      <w:r w:rsidR="00F75D24" w:rsidRPr="003960FC">
        <w:rPr>
          <w:rFonts w:eastAsia="Times New Roman" w:cs="Times New Roman"/>
        </w:rPr>
        <w:t xml:space="preserve"> who has been identified for a one-year summative cycle.</w:t>
      </w:r>
    </w:p>
    <w:p w14:paraId="134D538F" w14:textId="4BC97F72" w:rsidR="005A070A" w:rsidRPr="005A070A" w:rsidRDefault="005A070A" w:rsidP="005243C6">
      <w:pPr>
        <w:numPr>
          <w:ilvl w:val="0"/>
          <w:numId w:val="12"/>
        </w:numPr>
        <w:snapToGrid w:val="0"/>
        <w:spacing w:line="240" w:lineRule="auto"/>
        <w:ind w:left="900" w:hanging="540"/>
        <w:contextualSpacing/>
        <w:rPr>
          <w:rFonts w:eastAsia="Times New Roman" w:cs="Times New Roman"/>
          <w:b/>
          <w:spacing w:val="-2"/>
        </w:rPr>
      </w:pPr>
      <w:r w:rsidRPr="005A070A">
        <w:rPr>
          <w:rFonts w:eastAsia="Times New Roman" w:cs="Times New Roman"/>
          <w:b/>
          <w:spacing w:val="-2"/>
        </w:rPr>
        <w:t xml:space="preserve">Other Professionals: </w:t>
      </w:r>
      <w:r w:rsidRPr="005A070A">
        <w:rPr>
          <w:rFonts w:eastAsia="Times New Roman" w:cs="Times New Roman"/>
          <w:spacing w:val="-2"/>
        </w:rPr>
        <w:t xml:space="preserve">Certified </w:t>
      </w:r>
      <w:r w:rsidRPr="00AA5041">
        <w:rPr>
          <w:rFonts w:eastAsia="Times New Roman" w:cs="Times New Roman"/>
          <w:spacing w:val="-2"/>
        </w:rPr>
        <w:t>school</w:t>
      </w:r>
      <w:r w:rsidR="005243C6" w:rsidRPr="00AA5041">
        <w:rPr>
          <w:rFonts w:eastAsia="Times New Roman" w:cs="Times New Roman"/>
          <w:spacing w:val="-2"/>
        </w:rPr>
        <w:t>-based</w:t>
      </w:r>
      <w:r w:rsidRPr="005A070A">
        <w:rPr>
          <w:rFonts w:eastAsia="Times New Roman" w:cs="Times New Roman"/>
          <w:spacing w:val="-2"/>
        </w:rPr>
        <w:t xml:space="preserve"> personnel, except for teachers, administrators, assistant principals, or principals.</w:t>
      </w:r>
    </w:p>
    <w:p w14:paraId="21B690D2" w14:textId="77777777" w:rsidR="005A070A" w:rsidRPr="005A070A" w:rsidRDefault="005A070A" w:rsidP="005243C6">
      <w:pPr>
        <w:numPr>
          <w:ilvl w:val="0"/>
          <w:numId w:val="12"/>
        </w:numPr>
        <w:spacing w:after="0" w:line="240" w:lineRule="auto"/>
        <w:ind w:left="900" w:hanging="540"/>
        <w:contextualSpacing/>
        <w:jc w:val="both"/>
        <w:rPr>
          <w:rFonts w:eastAsia="Times New Roman" w:cs="Times New Roman"/>
        </w:rPr>
      </w:pPr>
      <w:r w:rsidRPr="005A070A">
        <w:rPr>
          <w:rFonts w:eastAsia="Times New Roman" w:cs="Times New Roman"/>
          <w:b/>
        </w:rPr>
        <w:t xml:space="preserve">Performance Criteria: </w:t>
      </w:r>
      <w:r w:rsidRPr="005A070A">
        <w:rPr>
          <w:rFonts w:eastAsia="Times New Roman" w:cs="Times New Roman"/>
        </w:rPr>
        <w:t>The areas, skills, or outcomes on which certified school personnel are evaluated.</w:t>
      </w:r>
    </w:p>
    <w:p w14:paraId="3BF0C0D6" w14:textId="77777777" w:rsidR="005A070A" w:rsidRPr="005A070A" w:rsidRDefault="005A070A" w:rsidP="005243C6">
      <w:pPr>
        <w:numPr>
          <w:ilvl w:val="0"/>
          <w:numId w:val="12"/>
        </w:numPr>
        <w:spacing w:after="0" w:line="240" w:lineRule="auto"/>
        <w:ind w:left="900" w:hanging="540"/>
        <w:contextualSpacing/>
        <w:jc w:val="both"/>
        <w:rPr>
          <w:rFonts w:eastAsia="Times New Roman" w:cs="Times New Roman"/>
        </w:rPr>
      </w:pPr>
      <w:r w:rsidRPr="005A070A">
        <w:rPr>
          <w:rFonts w:eastAsia="Times New Roman" w:cs="Times New Roman"/>
          <w:b/>
        </w:rPr>
        <w:t xml:space="preserve">Principal: </w:t>
      </w:r>
      <w:r w:rsidRPr="005A070A">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4EE7D369" w14:textId="2130209D" w:rsidR="005A070A" w:rsidRPr="00FF14C9" w:rsidRDefault="005A070A" w:rsidP="005243C6">
      <w:pPr>
        <w:numPr>
          <w:ilvl w:val="0"/>
          <w:numId w:val="12"/>
        </w:numPr>
        <w:spacing w:after="0" w:line="240" w:lineRule="auto"/>
        <w:ind w:left="900" w:hanging="540"/>
        <w:contextualSpacing/>
        <w:jc w:val="both"/>
        <w:rPr>
          <w:rFonts w:eastAsia="Times New Roman" w:cs="Times New Roman"/>
          <w:b/>
          <w:strike/>
          <w:color w:val="FF0000"/>
        </w:rPr>
      </w:pPr>
      <w:r w:rsidRPr="005A070A">
        <w:rPr>
          <w:rFonts w:eastAsia="Times New Roman" w:cs="Times New Roman"/>
          <w:b/>
        </w:rPr>
        <w:t>Professional Growth Plan:</w:t>
      </w:r>
      <w:r w:rsidRPr="005A070A">
        <w:rPr>
          <w:rFonts w:eastAsia="Times New Roman" w:cs="Times New Roman"/>
        </w:rPr>
        <w:t xml:space="preserve"> An individualized plan for </w:t>
      </w:r>
      <w:proofErr w:type="gramStart"/>
      <w:r w:rsidRPr="005A070A">
        <w:rPr>
          <w:rFonts w:eastAsia="Times New Roman" w:cs="Times New Roman"/>
        </w:rPr>
        <w:t>a certified personnel</w:t>
      </w:r>
      <w:proofErr w:type="gramEnd"/>
      <w:r w:rsidRPr="005A070A">
        <w:rPr>
          <w:rFonts w:eastAsia="Times New Roman" w:cs="Times New Roman"/>
        </w:rPr>
        <w:t xml:space="preserve">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w:t>
      </w:r>
      <w:proofErr w:type="spellStart"/>
      <w:r w:rsidRPr="005A070A">
        <w:rPr>
          <w:rFonts w:eastAsia="Times New Roman" w:cs="Times New Roman"/>
        </w:rPr>
        <w:t>evaluatee</w:t>
      </w:r>
      <w:proofErr w:type="spellEnd"/>
      <w:r w:rsidRPr="005A070A">
        <w:rPr>
          <w:rFonts w:eastAsia="Times New Roman" w:cs="Times New Roman"/>
        </w:rPr>
        <w:t xml:space="preserve"> data, and school and district data, produced in consultation with the </w:t>
      </w:r>
      <w:r w:rsidR="003960FC">
        <w:rPr>
          <w:rFonts w:eastAsia="Times New Roman" w:cs="Times New Roman"/>
        </w:rPr>
        <w:t>evaluator.</w:t>
      </w:r>
    </w:p>
    <w:p w14:paraId="7191759E" w14:textId="192A1E02" w:rsidR="00331A08" w:rsidRPr="00084394" w:rsidRDefault="00331A08" w:rsidP="005243C6">
      <w:pPr>
        <w:numPr>
          <w:ilvl w:val="0"/>
          <w:numId w:val="12"/>
        </w:numPr>
        <w:spacing w:after="0" w:line="240" w:lineRule="auto"/>
        <w:ind w:left="900" w:hanging="540"/>
        <w:contextualSpacing/>
        <w:jc w:val="both"/>
        <w:rPr>
          <w:rFonts w:eastAsia="Times New Roman" w:cs="Times New Roman"/>
        </w:rPr>
      </w:pPr>
      <w:r w:rsidRPr="00084394">
        <w:rPr>
          <w:rFonts w:eastAsia="Times New Roman" w:cs="Times New Roman"/>
          <w:b/>
        </w:rPr>
        <w:t xml:space="preserve">School Psychologist:  </w:t>
      </w:r>
      <w:r w:rsidRPr="00084394">
        <w:rPr>
          <w:rFonts w:eastAsia="Times New Roman" w:cs="Times New Roman"/>
        </w:rPr>
        <w:t>A staff member who devotes the majority of employed time in the role of school psychologist for which the Specialist Framework for School Psychologist is directly applicable.</w:t>
      </w:r>
    </w:p>
    <w:p w14:paraId="2EA63232" w14:textId="51F2FAEF" w:rsidR="005A070A" w:rsidRPr="005A070A" w:rsidRDefault="005A070A" w:rsidP="005243C6">
      <w:pPr>
        <w:numPr>
          <w:ilvl w:val="0"/>
          <w:numId w:val="12"/>
        </w:numPr>
        <w:spacing w:after="0" w:line="240" w:lineRule="auto"/>
        <w:ind w:left="900" w:hanging="540"/>
        <w:contextualSpacing/>
        <w:jc w:val="both"/>
        <w:rPr>
          <w:rFonts w:eastAsia="Times New Roman" w:cs="Times New Roman"/>
        </w:rPr>
      </w:pPr>
      <w:r w:rsidRPr="005A070A">
        <w:rPr>
          <w:rFonts w:eastAsia="Times New Roman" w:cs="Times New Roman"/>
          <w:b/>
        </w:rPr>
        <w:t>Self-Reflection:</w:t>
      </w:r>
      <w:r w:rsidRPr="005A070A">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0EDBA69E" w14:textId="4914BF74" w:rsidR="005A070A" w:rsidRPr="003960FC" w:rsidRDefault="005A070A" w:rsidP="005243C6">
      <w:pPr>
        <w:numPr>
          <w:ilvl w:val="0"/>
          <w:numId w:val="12"/>
        </w:numPr>
        <w:spacing w:after="0" w:line="240" w:lineRule="auto"/>
        <w:ind w:left="900" w:hanging="540"/>
        <w:contextualSpacing/>
        <w:jc w:val="both"/>
        <w:rPr>
          <w:rFonts w:eastAsia="Times New Roman" w:cs="Times New Roman"/>
          <w:strike/>
          <w:spacing w:val="-2"/>
        </w:rPr>
      </w:pPr>
      <w:r w:rsidRPr="0025244D">
        <w:rPr>
          <w:rFonts w:eastAsia="Times New Roman" w:cs="Times New Roman"/>
          <w:b/>
        </w:rPr>
        <w:t xml:space="preserve">Sources of Evidence: </w:t>
      </w:r>
      <w:r w:rsidR="0025244D" w:rsidRPr="003960FC">
        <w:rPr>
          <w:rFonts w:eastAsia="Times New Roman" w:cs="Times New Roman"/>
        </w:rPr>
        <w:t>A variety of evidences listed in this plan, used along with professional judgement to determine ratings for each measure outlined in this plan.</w:t>
      </w:r>
      <w:r w:rsidR="0025244D" w:rsidRPr="003960FC">
        <w:rPr>
          <w:rFonts w:eastAsia="Times New Roman" w:cs="Times New Roman"/>
          <w:b/>
        </w:rPr>
        <w:t xml:space="preserve"> </w:t>
      </w:r>
    </w:p>
    <w:p w14:paraId="1B93AD27" w14:textId="77777777" w:rsidR="005A070A" w:rsidRPr="00020B46" w:rsidRDefault="005A070A" w:rsidP="005243C6">
      <w:pPr>
        <w:numPr>
          <w:ilvl w:val="0"/>
          <w:numId w:val="12"/>
        </w:numPr>
        <w:spacing w:after="0" w:line="240" w:lineRule="auto"/>
        <w:ind w:left="900" w:hanging="540"/>
        <w:contextualSpacing/>
        <w:jc w:val="both"/>
        <w:rPr>
          <w:rFonts w:eastAsia="Times New Roman" w:cs="Times New Roman"/>
        </w:rPr>
      </w:pPr>
      <w:r w:rsidRPr="005A070A">
        <w:rPr>
          <w:rFonts w:eastAsia="Times New Roman" w:cs="Times New Roman"/>
          <w:b/>
        </w:rPr>
        <w:t xml:space="preserve">Summative Evaluation: </w:t>
      </w:r>
      <w:r w:rsidRPr="005A070A">
        <w:rPr>
          <w:rFonts w:eastAsia="Times New Roman" w:cs="Times New Roman"/>
        </w:rPr>
        <w:t xml:space="preserve">Is defined by </w:t>
      </w:r>
      <w:r w:rsidRPr="00020B46">
        <w:rPr>
          <w:rFonts w:eastAsia="Times New Roman" w:cs="Times New Roman"/>
        </w:rPr>
        <w:t>KRS 156.557(1)(d).</w:t>
      </w:r>
    </w:p>
    <w:p w14:paraId="35428C0C" w14:textId="677C8555" w:rsidR="00CB387B" w:rsidRPr="003960FC" w:rsidRDefault="00CB387B" w:rsidP="005243C6">
      <w:pPr>
        <w:numPr>
          <w:ilvl w:val="0"/>
          <w:numId w:val="12"/>
        </w:numPr>
        <w:spacing w:after="0" w:line="240" w:lineRule="auto"/>
        <w:ind w:left="900" w:hanging="540"/>
        <w:contextualSpacing/>
        <w:jc w:val="both"/>
        <w:rPr>
          <w:rFonts w:eastAsia="Times New Roman" w:cs="Times New Roman"/>
          <w:b/>
        </w:rPr>
      </w:pPr>
      <w:r w:rsidRPr="003960FC">
        <w:rPr>
          <w:rFonts w:eastAsia="Times New Roman" w:cs="Times New Roman"/>
          <w:b/>
        </w:rPr>
        <w:t>Summative Rating:</w:t>
      </w:r>
      <w:r w:rsidRPr="003960FC">
        <w:rPr>
          <w:rFonts w:eastAsia="Times New Roman" w:cs="Times New Roman"/>
        </w:rPr>
        <w:t xml:space="preserve"> The summative description of </w:t>
      </w:r>
      <w:r w:rsidR="00020B46" w:rsidRPr="003960FC">
        <w:rPr>
          <w:rFonts w:eastAsia="Times New Roman" w:cs="Times New Roman"/>
        </w:rPr>
        <w:t>the performance of a certified staff member below the level of superintendent, including the measures listed in 704KAR3:370 Section 8 (1).</w:t>
      </w:r>
    </w:p>
    <w:p w14:paraId="0B667C06" w14:textId="77777777" w:rsidR="005A070A" w:rsidRPr="005A070A" w:rsidRDefault="005A070A" w:rsidP="005243C6">
      <w:pPr>
        <w:numPr>
          <w:ilvl w:val="0"/>
          <w:numId w:val="12"/>
        </w:numPr>
        <w:spacing w:after="0" w:line="240" w:lineRule="auto"/>
        <w:ind w:left="900" w:hanging="540"/>
        <w:contextualSpacing/>
        <w:jc w:val="both"/>
        <w:rPr>
          <w:rFonts w:eastAsia="Times New Roman" w:cs="Times New Roman"/>
          <w:b/>
        </w:rPr>
      </w:pPr>
      <w:r w:rsidRPr="005A070A">
        <w:rPr>
          <w:rFonts w:eastAsia="Times New Roman" w:cs="Times New Roman"/>
          <w:b/>
        </w:rPr>
        <w:t xml:space="preserve">Teacher: </w:t>
      </w:r>
      <w:r w:rsidRPr="005A070A">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75B0B743" w14:textId="77777777" w:rsidR="00F75D24" w:rsidRPr="003960FC" w:rsidRDefault="00B07228" w:rsidP="005243C6">
      <w:pPr>
        <w:numPr>
          <w:ilvl w:val="0"/>
          <w:numId w:val="12"/>
        </w:numPr>
        <w:spacing w:after="0" w:line="240" w:lineRule="auto"/>
        <w:ind w:left="900" w:hanging="540"/>
        <w:contextualSpacing/>
        <w:jc w:val="both"/>
        <w:rPr>
          <w:rFonts w:ascii="Calibri" w:eastAsia="Times New Roman" w:hAnsi="Calibri" w:cs="Times New Roman"/>
        </w:rPr>
      </w:pPr>
      <w:r w:rsidRPr="003960FC">
        <w:rPr>
          <w:rFonts w:eastAsia="Times New Roman" w:cs="Times New Roman"/>
          <w:b/>
        </w:rPr>
        <w:t>Three-Year Cycle</w:t>
      </w:r>
      <w:r w:rsidR="008D3302" w:rsidRPr="003960FC">
        <w:rPr>
          <w:rFonts w:eastAsia="Times New Roman" w:cs="Times New Roman"/>
          <w:b/>
        </w:rPr>
        <w:t xml:space="preserve"> Teacher/Other Professional</w:t>
      </w:r>
      <w:r w:rsidR="00F75D24" w:rsidRPr="003960FC">
        <w:rPr>
          <w:rFonts w:eastAsia="Times New Roman" w:cs="Times New Roman"/>
          <w:b/>
        </w:rPr>
        <w:t>:</w:t>
      </w:r>
      <w:r w:rsidR="00F75D24" w:rsidRPr="003960FC">
        <w:rPr>
          <w:rFonts w:eastAsia="Times New Roman" w:cs="Times New Roman"/>
        </w:rPr>
        <w:t xml:space="preserve">  A tenured teacher</w:t>
      </w:r>
      <w:r w:rsidRPr="003960FC">
        <w:rPr>
          <w:rFonts w:eastAsia="Times New Roman" w:cs="Times New Roman"/>
        </w:rPr>
        <w:t xml:space="preserve"> or other professional</w:t>
      </w:r>
      <w:r w:rsidR="00F75D24" w:rsidRPr="003960FC">
        <w:rPr>
          <w:rFonts w:eastAsia="Times New Roman" w:cs="Times New Roman"/>
        </w:rPr>
        <w:t xml:space="preserve"> who has been identified for a three-year summative cycle.</w:t>
      </w:r>
    </w:p>
    <w:p w14:paraId="1990FDEC" w14:textId="77777777" w:rsidR="00140FF3" w:rsidRDefault="005A070A" w:rsidP="00C942E2">
      <w:pPr>
        <w:numPr>
          <w:ilvl w:val="0"/>
          <w:numId w:val="12"/>
        </w:numPr>
        <w:spacing w:after="0" w:line="240" w:lineRule="auto"/>
        <w:ind w:left="900" w:hanging="540"/>
        <w:contextualSpacing/>
        <w:jc w:val="both"/>
        <w:rPr>
          <w:rFonts w:eastAsia="Times New Roman" w:cs="Times New Roman"/>
          <w:b/>
        </w:rPr>
      </w:pPr>
      <w:r w:rsidRPr="005A070A">
        <w:rPr>
          <w:rFonts w:eastAsia="Times New Roman" w:cs="Times New Roman"/>
          <w:b/>
        </w:rPr>
        <w:t xml:space="preserve">Working Condition’s Survey Goal: </w:t>
      </w:r>
      <w:r w:rsidRPr="005A070A">
        <w:rPr>
          <w:rFonts w:eastAsia="Times New Roman" w:cs="Times New Roman"/>
        </w:rPr>
        <w:t xml:space="preserve">a school improvement goal set by a principal </w:t>
      </w:r>
      <w:r w:rsidR="00FF14C9" w:rsidRPr="003960FC">
        <w:rPr>
          <w:rFonts w:eastAsia="Times New Roman" w:cs="Times New Roman"/>
        </w:rPr>
        <w:t>and</w:t>
      </w:r>
      <w:r w:rsidRPr="003960FC">
        <w:rPr>
          <w:rFonts w:eastAsia="Times New Roman" w:cs="Times New Roman"/>
        </w:rPr>
        <w:t xml:space="preserve"> </w:t>
      </w:r>
      <w:r w:rsidRPr="005A070A">
        <w:rPr>
          <w:rFonts w:eastAsia="Times New Roman" w:cs="Times New Roman"/>
        </w:rPr>
        <w:t>assistant principal every two (2) years with the use of data from the department-approved working conditions survey.</w:t>
      </w:r>
    </w:p>
    <w:p w14:paraId="310EF5E9" w14:textId="779C7A58" w:rsidR="000F3423" w:rsidRPr="00140FF3" w:rsidRDefault="00140FF3" w:rsidP="00140FF3">
      <w:pPr>
        <w:spacing w:after="0" w:line="240" w:lineRule="auto"/>
        <w:ind w:left="360"/>
        <w:contextualSpacing/>
        <w:jc w:val="both"/>
        <w:rPr>
          <w:rFonts w:eastAsia="Times New Roman" w:cs="Times New Roman"/>
          <w:b/>
        </w:rPr>
      </w:pPr>
      <w:r>
        <w:rPr>
          <w:rFonts w:eastAsia="Times New Roman" w:cs="Times New Roman"/>
          <w:b/>
        </w:rPr>
        <w:t xml:space="preserve">For Additional Definitions &amp; Roles, </w:t>
      </w:r>
      <w:r w:rsidR="005A070A" w:rsidRPr="00140FF3">
        <w:rPr>
          <w:rFonts w:eastAsia="Times New Roman" w:cs="Times New Roman"/>
          <w:b/>
        </w:rPr>
        <w:t>see 704KAR 3:370</w:t>
      </w:r>
      <w:r w:rsidR="00020B46" w:rsidRPr="00140FF3">
        <w:rPr>
          <w:rFonts w:eastAsia="Times New Roman" w:cs="Times New Roman"/>
          <w:b/>
        </w:rPr>
        <w:t xml:space="preserve"> </w:t>
      </w:r>
      <w:r>
        <w:rPr>
          <w:rFonts w:eastAsia="Times New Roman" w:cs="Times New Roman"/>
          <w:b/>
        </w:rPr>
        <w:t>KY</w:t>
      </w:r>
      <w:r w:rsidR="00020B46" w:rsidRPr="00140FF3">
        <w:rPr>
          <w:rFonts w:eastAsia="Times New Roman" w:cs="Times New Roman"/>
          <w:b/>
        </w:rPr>
        <w:t xml:space="preserve"> Framework for Personnel Evaluation</w:t>
      </w:r>
      <w:r w:rsidR="003960FC" w:rsidRPr="00140FF3">
        <w:rPr>
          <w:rFonts w:eastAsia="Times New Roman" w:cs="Times New Roman"/>
          <w:b/>
        </w:rPr>
        <w:t>.</w:t>
      </w:r>
      <w:r w:rsidR="005A070A" w:rsidRPr="00140FF3">
        <w:rPr>
          <w:rFonts w:eastAsia="Times New Roman" w:cs="Times New Roman"/>
          <w:b/>
        </w:rPr>
        <w:t xml:space="preserve"> </w:t>
      </w:r>
      <w:r w:rsidR="00080194" w:rsidRPr="00140FF3">
        <w:rPr>
          <w:rFonts w:eastAsia="Times New Roman" w:cs="Times New Roman"/>
          <w:b/>
        </w:rPr>
        <w:br w:type="page"/>
      </w:r>
      <w:bookmarkStart w:id="5" w:name="Overview"/>
      <w:bookmarkEnd w:id="5"/>
      <w:r w:rsidR="000F3423" w:rsidRPr="00140FF3">
        <w:rPr>
          <w:rFonts w:ascii="Calibri" w:eastAsia="Times New Roman" w:hAnsi="Calibri" w:cs="Times New Roman"/>
          <w:b/>
          <w:i/>
          <w:sz w:val="32"/>
          <w:u w:val="single"/>
        </w:rPr>
        <w:lastRenderedPageBreak/>
        <w:t>OVERVIEW</w:t>
      </w:r>
      <w:r w:rsidR="00C942E2" w:rsidRPr="00140FF3">
        <w:rPr>
          <w:rFonts w:eastAsia="Times New Roman" w:cs="Times New Roman"/>
          <w:b/>
          <w:sz w:val="20"/>
        </w:rPr>
        <w:t xml:space="preserve">  </w:t>
      </w:r>
      <w:r w:rsidR="00C942E2" w:rsidRPr="00140FF3">
        <w:rPr>
          <w:rFonts w:ascii="Calibri" w:eastAsia="Times New Roman" w:hAnsi="Calibri" w:cs="Times New Roman"/>
        </w:rPr>
        <w:t xml:space="preserve">  </w:t>
      </w:r>
      <w:proofErr w:type="gramStart"/>
      <w:r w:rsidR="000F3423" w:rsidRPr="00140FF3">
        <w:rPr>
          <w:rFonts w:ascii="Calibri" w:eastAsia="Times New Roman" w:hAnsi="Calibri" w:cs="Times New Roman"/>
        </w:rPr>
        <w:t>The</w:t>
      </w:r>
      <w:proofErr w:type="gramEnd"/>
      <w:r w:rsidR="000F3423" w:rsidRPr="00140FF3">
        <w:rPr>
          <w:rFonts w:ascii="Calibri" w:eastAsia="Times New Roman" w:hAnsi="Calibri" w:cs="Times New Roman"/>
        </w:rPr>
        <w:t xml:space="preserve"> LaRue County School District Certified Evaluation Plan aligns evaluation of all certified staff </w:t>
      </w:r>
      <w:r w:rsidR="00341249" w:rsidRPr="00140FF3">
        <w:rPr>
          <w:rFonts w:ascii="Calibri" w:eastAsia="Times New Roman" w:hAnsi="Calibri" w:cs="Times New Roman"/>
        </w:rPr>
        <w:t xml:space="preserve">below the superintendent </w:t>
      </w:r>
      <w:r w:rsidR="000F3423" w:rsidRPr="00140FF3">
        <w:rPr>
          <w:rFonts w:ascii="Calibri" w:eastAsia="Times New Roman" w:hAnsi="Calibri" w:cs="Times New Roman"/>
        </w:rPr>
        <w:t xml:space="preserve">to </w:t>
      </w:r>
      <w:r w:rsidR="007F1CC7" w:rsidRPr="00140FF3">
        <w:rPr>
          <w:rFonts w:ascii="Calibri" w:eastAsia="Times New Roman" w:hAnsi="Calibri" w:cs="Times New Roman"/>
        </w:rPr>
        <w:t xml:space="preserve">the </w:t>
      </w:r>
      <w:r w:rsidR="000F3423" w:rsidRPr="00140FF3">
        <w:rPr>
          <w:rFonts w:ascii="Calibri" w:eastAsia="Times New Roman" w:hAnsi="Calibri" w:cs="Times New Roman"/>
        </w:rPr>
        <w:t xml:space="preserve">four common measures of Planning, Environment, Instruction, and </w:t>
      </w:r>
      <w:r w:rsidR="00341249" w:rsidRPr="00140FF3">
        <w:rPr>
          <w:rFonts w:ascii="Calibri" w:eastAsia="Times New Roman" w:hAnsi="Calibri" w:cs="Times New Roman"/>
        </w:rPr>
        <w:t>Professionalism.</w:t>
      </w:r>
    </w:p>
    <w:p w14:paraId="02CFF262" w14:textId="77777777" w:rsidR="00341249" w:rsidRPr="003960FC" w:rsidRDefault="00341249" w:rsidP="007F1CC7">
      <w:pPr>
        <w:spacing w:after="0" w:line="240" w:lineRule="auto"/>
        <w:jc w:val="center"/>
        <w:rPr>
          <w:rFonts w:ascii="Calibri" w:eastAsia="Calibri" w:hAnsi="Calibri" w:cs="Times New Roman"/>
          <w:i/>
          <w:iCs/>
          <w:sz w:val="28"/>
          <w:szCs w:val="36"/>
        </w:rPr>
      </w:pPr>
      <w:r w:rsidRPr="003960FC">
        <w:rPr>
          <w:rFonts w:ascii="Calibri" w:eastAsia="Calibri" w:hAnsi="Calibri" w:cs="Times New Roman"/>
          <w:i/>
          <w:iCs/>
          <w:sz w:val="28"/>
          <w:szCs w:val="36"/>
        </w:rPr>
        <w:t>LaRue County School District Certified Evaluation</w:t>
      </w:r>
    </w:p>
    <w:p w14:paraId="7E9246A1" w14:textId="77777777" w:rsidR="00341249" w:rsidRPr="003960FC" w:rsidRDefault="00341249" w:rsidP="007F1CC7">
      <w:pPr>
        <w:spacing w:after="0" w:line="240" w:lineRule="auto"/>
        <w:jc w:val="center"/>
        <w:rPr>
          <w:rFonts w:ascii="Calibri" w:eastAsia="Calibri" w:hAnsi="Calibri" w:cs="Times New Roman"/>
          <w:sz w:val="28"/>
          <w:szCs w:val="36"/>
        </w:rPr>
      </w:pPr>
      <w:r w:rsidRPr="003960FC">
        <w:rPr>
          <w:rFonts w:ascii="Calibri" w:eastAsia="Calibri" w:hAnsi="Calibri" w:cs="Times New Roman"/>
          <w:sz w:val="28"/>
          <w:szCs w:val="36"/>
        </w:rPr>
        <w:t>Role Group, Measure and Performance Criteria</w:t>
      </w:r>
    </w:p>
    <w:tbl>
      <w:tblPr>
        <w:tblStyle w:val="TableGrid10"/>
        <w:tblW w:w="10520" w:type="dxa"/>
        <w:tblInd w:w="-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240"/>
        <w:gridCol w:w="1980"/>
        <w:gridCol w:w="1980"/>
        <w:gridCol w:w="1710"/>
      </w:tblGrid>
      <w:tr w:rsidR="00341249" w:rsidRPr="003960FC" w14:paraId="51F7549E" w14:textId="77777777" w:rsidTr="00C942E2">
        <w:trPr>
          <w:trHeight w:val="249"/>
        </w:trPr>
        <w:tc>
          <w:tcPr>
            <w:tcW w:w="2610" w:type="dxa"/>
            <w:vMerge w:val="restart"/>
            <w:tcBorders>
              <w:top w:val="single" w:sz="12" w:space="0" w:color="auto"/>
              <w:bottom w:val="single" w:sz="12" w:space="0" w:color="auto"/>
              <w:right w:val="single" w:sz="12" w:space="0" w:color="auto"/>
            </w:tcBorders>
            <w:vAlign w:val="center"/>
          </w:tcPr>
          <w:p w14:paraId="4CAC9510" w14:textId="77777777" w:rsidR="00341249" w:rsidRPr="003960FC" w:rsidRDefault="00341249" w:rsidP="00C942E2">
            <w:pPr>
              <w:jc w:val="center"/>
              <w:rPr>
                <w:b/>
                <w:i/>
              </w:rPr>
            </w:pPr>
            <w:r w:rsidRPr="003960FC">
              <w:rPr>
                <w:b/>
                <w:i/>
              </w:rPr>
              <w:t>Performance Criteria</w:t>
            </w:r>
          </w:p>
          <w:p w14:paraId="13DF5A10" w14:textId="77777777" w:rsidR="00341249" w:rsidRPr="003960FC" w:rsidRDefault="00341249" w:rsidP="00C942E2">
            <w:pPr>
              <w:jc w:val="center"/>
              <w:rPr>
                <w:i/>
              </w:rPr>
            </w:pPr>
            <w:r w:rsidRPr="003960FC">
              <w:rPr>
                <w:b/>
                <w:i/>
              </w:rPr>
              <w:t>And Role</w:t>
            </w:r>
          </w:p>
        </w:tc>
        <w:tc>
          <w:tcPr>
            <w:tcW w:w="7910" w:type="dxa"/>
            <w:gridSpan w:val="4"/>
            <w:tcBorders>
              <w:left w:val="single" w:sz="12" w:space="0" w:color="auto"/>
              <w:bottom w:val="single" w:sz="4" w:space="0" w:color="auto"/>
            </w:tcBorders>
            <w:shd w:val="clear" w:color="auto" w:fill="C5E0B3"/>
            <w:vAlign w:val="center"/>
          </w:tcPr>
          <w:p w14:paraId="7A8EC3B8" w14:textId="77777777" w:rsidR="00341249" w:rsidRPr="003960FC" w:rsidRDefault="00341249" w:rsidP="00C942E2">
            <w:pPr>
              <w:jc w:val="center"/>
              <w:rPr>
                <w:b/>
                <w:i/>
              </w:rPr>
            </w:pPr>
            <w:r w:rsidRPr="003960FC">
              <w:rPr>
                <w:b/>
                <w:i/>
              </w:rPr>
              <w:t>Measures</w:t>
            </w:r>
          </w:p>
        </w:tc>
      </w:tr>
      <w:tr w:rsidR="00341249" w:rsidRPr="003960FC" w14:paraId="260F1252" w14:textId="77777777" w:rsidTr="00C942E2">
        <w:trPr>
          <w:trHeight w:val="222"/>
        </w:trPr>
        <w:tc>
          <w:tcPr>
            <w:tcW w:w="2610" w:type="dxa"/>
            <w:vMerge/>
            <w:tcBorders>
              <w:top w:val="single" w:sz="4" w:space="0" w:color="auto"/>
              <w:bottom w:val="single" w:sz="12" w:space="0" w:color="auto"/>
              <w:right w:val="single" w:sz="12" w:space="0" w:color="auto"/>
            </w:tcBorders>
          </w:tcPr>
          <w:p w14:paraId="18760519" w14:textId="77777777" w:rsidR="00341249" w:rsidRPr="003960FC" w:rsidRDefault="00341249" w:rsidP="00C942E2">
            <w:pPr>
              <w:jc w:val="center"/>
              <w:rPr>
                <w:i/>
              </w:rPr>
            </w:pPr>
          </w:p>
        </w:tc>
        <w:tc>
          <w:tcPr>
            <w:tcW w:w="2240" w:type="dxa"/>
            <w:tcBorders>
              <w:top w:val="single" w:sz="4" w:space="0" w:color="auto"/>
              <w:left w:val="single" w:sz="12" w:space="0" w:color="auto"/>
              <w:bottom w:val="single" w:sz="12" w:space="0" w:color="auto"/>
            </w:tcBorders>
            <w:shd w:val="clear" w:color="auto" w:fill="C5E0B3"/>
            <w:vAlign w:val="center"/>
          </w:tcPr>
          <w:p w14:paraId="02AE3F71" w14:textId="77777777" w:rsidR="00341249" w:rsidRPr="003960FC" w:rsidRDefault="00341249" w:rsidP="00C942E2">
            <w:pPr>
              <w:jc w:val="center"/>
              <w:rPr>
                <w:b/>
                <w:i/>
              </w:rPr>
            </w:pPr>
            <w:r w:rsidRPr="003960FC">
              <w:rPr>
                <w:b/>
                <w:i/>
              </w:rPr>
              <w:t>Planning</w:t>
            </w:r>
          </w:p>
        </w:tc>
        <w:tc>
          <w:tcPr>
            <w:tcW w:w="1980" w:type="dxa"/>
            <w:tcBorders>
              <w:top w:val="single" w:sz="4" w:space="0" w:color="auto"/>
              <w:bottom w:val="single" w:sz="12" w:space="0" w:color="auto"/>
            </w:tcBorders>
            <w:shd w:val="clear" w:color="auto" w:fill="C5E0B3"/>
            <w:vAlign w:val="center"/>
          </w:tcPr>
          <w:p w14:paraId="71C47DBB" w14:textId="77777777" w:rsidR="00341249" w:rsidRPr="003960FC" w:rsidRDefault="00341249" w:rsidP="00C942E2">
            <w:pPr>
              <w:jc w:val="center"/>
              <w:rPr>
                <w:b/>
                <w:i/>
              </w:rPr>
            </w:pPr>
            <w:r w:rsidRPr="003960FC">
              <w:rPr>
                <w:b/>
                <w:i/>
              </w:rPr>
              <w:t>Environment</w:t>
            </w:r>
          </w:p>
        </w:tc>
        <w:tc>
          <w:tcPr>
            <w:tcW w:w="1980" w:type="dxa"/>
            <w:tcBorders>
              <w:top w:val="single" w:sz="4" w:space="0" w:color="auto"/>
              <w:bottom w:val="single" w:sz="12" w:space="0" w:color="auto"/>
            </w:tcBorders>
            <w:shd w:val="clear" w:color="auto" w:fill="C5E0B3"/>
            <w:vAlign w:val="center"/>
          </w:tcPr>
          <w:p w14:paraId="1A186B2B" w14:textId="77777777" w:rsidR="00341249" w:rsidRPr="003960FC" w:rsidRDefault="00341249" w:rsidP="00C942E2">
            <w:pPr>
              <w:jc w:val="center"/>
              <w:rPr>
                <w:b/>
                <w:i/>
              </w:rPr>
            </w:pPr>
            <w:r w:rsidRPr="003960FC">
              <w:rPr>
                <w:b/>
                <w:i/>
              </w:rPr>
              <w:t>Instruction</w:t>
            </w:r>
          </w:p>
        </w:tc>
        <w:tc>
          <w:tcPr>
            <w:tcW w:w="1710" w:type="dxa"/>
            <w:tcBorders>
              <w:top w:val="single" w:sz="4" w:space="0" w:color="auto"/>
              <w:bottom w:val="single" w:sz="12" w:space="0" w:color="auto"/>
            </w:tcBorders>
            <w:shd w:val="clear" w:color="auto" w:fill="C5E0B3"/>
            <w:vAlign w:val="center"/>
          </w:tcPr>
          <w:p w14:paraId="35D42152" w14:textId="77777777" w:rsidR="00341249" w:rsidRPr="003960FC" w:rsidRDefault="00341249" w:rsidP="00C942E2">
            <w:pPr>
              <w:jc w:val="center"/>
              <w:rPr>
                <w:b/>
                <w:i/>
              </w:rPr>
            </w:pPr>
            <w:r w:rsidRPr="003960FC">
              <w:rPr>
                <w:b/>
                <w:i/>
              </w:rPr>
              <w:t>Professionalism</w:t>
            </w:r>
          </w:p>
        </w:tc>
      </w:tr>
      <w:tr w:rsidR="00341249" w:rsidRPr="003960FC" w14:paraId="39AF0206" w14:textId="77777777" w:rsidTr="005243C6">
        <w:trPr>
          <w:trHeight w:val="654"/>
        </w:trPr>
        <w:tc>
          <w:tcPr>
            <w:tcW w:w="2610" w:type="dxa"/>
            <w:tcBorders>
              <w:top w:val="single" w:sz="12" w:space="0" w:color="auto"/>
              <w:bottom w:val="single" w:sz="4" w:space="0" w:color="auto"/>
              <w:right w:val="single" w:sz="12" w:space="0" w:color="auto"/>
            </w:tcBorders>
            <w:shd w:val="clear" w:color="auto" w:fill="BDD6EE"/>
            <w:vAlign w:val="center"/>
          </w:tcPr>
          <w:p w14:paraId="2B3E8ADD" w14:textId="77777777" w:rsidR="00341249" w:rsidRPr="003960FC" w:rsidRDefault="00341249" w:rsidP="00C942E2">
            <w:pPr>
              <w:jc w:val="center"/>
              <w:rPr>
                <w:u w:val="single"/>
              </w:rPr>
            </w:pPr>
            <w:r w:rsidRPr="003960FC">
              <w:rPr>
                <w:u w:val="single"/>
              </w:rPr>
              <w:t>Teacher</w:t>
            </w:r>
          </w:p>
          <w:p w14:paraId="1962072C" w14:textId="77777777" w:rsidR="00341249" w:rsidRPr="003960FC" w:rsidRDefault="00341249" w:rsidP="00C942E2">
            <w:pPr>
              <w:jc w:val="center"/>
              <w:rPr>
                <w:i/>
              </w:rPr>
            </w:pPr>
            <w:r w:rsidRPr="003960FC">
              <w:rPr>
                <w:i/>
              </w:rPr>
              <w:t>KY Framework for Teaching</w:t>
            </w:r>
          </w:p>
        </w:tc>
        <w:tc>
          <w:tcPr>
            <w:tcW w:w="2240" w:type="dxa"/>
            <w:tcBorders>
              <w:top w:val="single" w:sz="12" w:space="0" w:color="auto"/>
              <w:left w:val="single" w:sz="12" w:space="0" w:color="auto"/>
            </w:tcBorders>
            <w:shd w:val="clear" w:color="auto" w:fill="BDD6EE"/>
            <w:vAlign w:val="center"/>
          </w:tcPr>
          <w:p w14:paraId="60B9D004" w14:textId="77777777" w:rsidR="00341249" w:rsidRPr="003960FC" w:rsidRDefault="00341249" w:rsidP="00C942E2">
            <w:pPr>
              <w:jc w:val="center"/>
              <w:rPr>
                <w:u w:val="single"/>
              </w:rPr>
            </w:pPr>
            <w:r w:rsidRPr="003960FC">
              <w:rPr>
                <w:u w:val="single"/>
              </w:rPr>
              <w:t>Domain 1</w:t>
            </w:r>
          </w:p>
          <w:p w14:paraId="536E09A9" w14:textId="77777777" w:rsidR="00341249" w:rsidRPr="003960FC" w:rsidRDefault="00341249" w:rsidP="00C942E2">
            <w:pPr>
              <w:jc w:val="center"/>
            </w:pPr>
            <w:r w:rsidRPr="003960FC">
              <w:t>Planning and Preparation</w:t>
            </w:r>
          </w:p>
        </w:tc>
        <w:tc>
          <w:tcPr>
            <w:tcW w:w="1980" w:type="dxa"/>
            <w:tcBorders>
              <w:top w:val="single" w:sz="12" w:space="0" w:color="auto"/>
            </w:tcBorders>
            <w:shd w:val="clear" w:color="auto" w:fill="BDD6EE"/>
            <w:vAlign w:val="center"/>
          </w:tcPr>
          <w:p w14:paraId="3F757AED" w14:textId="77777777" w:rsidR="00341249" w:rsidRPr="003960FC" w:rsidRDefault="00341249" w:rsidP="00C942E2">
            <w:pPr>
              <w:jc w:val="center"/>
              <w:rPr>
                <w:u w:val="single"/>
              </w:rPr>
            </w:pPr>
            <w:r w:rsidRPr="003960FC">
              <w:rPr>
                <w:u w:val="single"/>
              </w:rPr>
              <w:t>Domain 2</w:t>
            </w:r>
          </w:p>
          <w:p w14:paraId="18F9AA78" w14:textId="77777777" w:rsidR="00341249" w:rsidRPr="003960FC" w:rsidRDefault="00341249" w:rsidP="00C942E2">
            <w:pPr>
              <w:jc w:val="center"/>
            </w:pPr>
            <w:r w:rsidRPr="003960FC">
              <w:t>Classroom Environment</w:t>
            </w:r>
          </w:p>
        </w:tc>
        <w:tc>
          <w:tcPr>
            <w:tcW w:w="1980" w:type="dxa"/>
            <w:tcBorders>
              <w:top w:val="single" w:sz="12" w:space="0" w:color="auto"/>
            </w:tcBorders>
            <w:shd w:val="clear" w:color="auto" w:fill="BDD6EE"/>
            <w:vAlign w:val="center"/>
          </w:tcPr>
          <w:p w14:paraId="3D0D854D" w14:textId="77777777" w:rsidR="00341249" w:rsidRPr="003960FC" w:rsidRDefault="00341249" w:rsidP="00C942E2">
            <w:pPr>
              <w:jc w:val="center"/>
              <w:rPr>
                <w:u w:val="single"/>
              </w:rPr>
            </w:pPr>
            <w:r w:rsidRPr="003960FC">
              <w:rPr>
                <w:u w:val="single"/>
              </w:rPr>
              <w:t>Domain 3</w:t>
            </w:r>
          </w:p>
          <w:p w14:paraId="4ABFAE4B" w14:textId="77777777" w:rsidR="00341249" w:rsidRPr="003960FC" w:rsidRDefault="00341249" w:rsidP="00C942E2">
            <w:pPr>
              <w:jc w:val="center"/>
            </w:pPr>
            <w:r w:rsidRPr="003960FC">
              <w:t>Instruction</w:t>
            </w:r>
          </w:p>
        </w:tc>
        <w:tc>
          <w:tcPr>
            <w:tcW w:w="1710" w:type="dxa"/>
            <w:tcBorders>
              <w:top w:val="single" w:sz="12" w:space="0" w:color="auto"/>
            </w:tcBorders>
            <w:shd w:val="clear" w:color="auto" w:fill="BDD6EE"/>
            <w:vAlign w:val="center"/>
          </w:tcPr>
          <w:p w14:paraId="368E4C7D" w14:textId="77777777" w:rsidR="00341249" w:rsidRPr="003960FC" w:rsidRDefault="00341249" w:rsidP="00C942E2">
            <w:pPr>
              <w:jc w:val="center"/>
              <w:rPr>
                <w:u w:val="single"/>
              </w:rPr>
            </w:pPr>
            <w:r w:rsidRPr="003960FC">
              <w:rPr>
                <w:u w:val="single"/>
              </w:rPr>
              <w:t>Domain 4</w:t>
            </w:r>
          </w:p>
          <w:p w14:paraId="0C1917B4" w14:textId="77777777" w:rsidR="00341249" w:rsidRPr="003960FC" w:rsidRDefault="00341249" w:rsidP="00C942E2">
            <w:pPr>
              <w:jc w:val="center"/>
            </w:pPr>
            <w:r w:rsidRPr="003960FC">
              <w:t>Professional Responsibilities</w:t>
            </w:r>
          </w:p>
        </w:tc>
      </w:tr>
      <w:tr w:rsidR="00341249" w:rsidRPr="003960FC" w14:paraId="20787AE9" w14:textId="77777777" w:rsidTr="005243C6">
        <w:tc>
          <w:tcPr>
            <w:tcW w:w="2610" w:type="dxa"/>
            <w:tcBorders>
              <w:top w:val="single" w:sz="4" w:space="0" w:color="auto"/>
              <w:bottom w:val="single" w:sz="4" w:space="0" w:color="auto"/>
              <w:right w:val="single" w:sz="12" w:space="0" w:color="auto"/>
            </w:tcBorders>
            <w:shd w:val="clear" w:color="auto" w:fill="F7CAAC"/>
            <w:vAlign w:val="center"/>
          </w:tcPr>
          <w:p w14:paraId="09ED6B69" w14:textId="77777777" w:rsidR="00341249" w:rsidRPr="003960FC" w:rsidRDefault="00341249" w:rsidP="00C942E2">
            <w:pPr>
              <w:jc w:val="center"/>
              <w:rPr>
                <w:u w:val="single"/>
              </w:rPr>
            </w:pPr>
            <w:r w:rsidRPr="003960FC">
              <w:rPr>
                <w:u w:val="single"/>
              </w:rPr>
              <w:t>Other Professionals</w:t>
            </w:r>
          </w:p>
          <w:p w14:paraId="743E5CB4" w14:textId="77777777" w:rsidR="00341249" w:rsidRPr="003960FC" w:rsidRDefault="00341249" w:rsidP="00C942E2">
            <w:pPr>
              <w:jc w:val="center"/>
              <w:rPr>
                <w:i/>
              </w:rPr>
            </w:pPr>
            <w:r w:rsidRPr="003960FC">
              <w:rPr>
                <w:i/>
              </w:rPr>
              <w:t>The Kentucky Frameworks for Teaching – Specialists Frameworks</w:t>
            </w:r>
          </w:p>
        </w:tc>
        <w:tc>
          <w:tcPr>
            <w:tcW w:w="2240" w:type="dxa"/>
            <w:tcBorders>
              <w:left w:val="single" w:sz="12" w:space="0" w:color="auto"/>
            </w:tcBorders>
            <w:shd w:val="clear" w:color="auto" w:fill="F7CAAC"/>
            <w:vAlign w:val="center"/>
          </w:tcPr>
          <w:p w14:paraId="17776320" w14:textId="77777777" w:rsidR="00341249" w:rsidRPr="003960FC" w:rsidRDefault="00341249" w:rsidP="00C942E2">
            <w:pPr>
              <w:jc w:val="center"/>
              <w:rPr>
                <w:u w:val="single"/>
              </w:rPr>
            </w:pPr>
            <w:r w:rsidRPr="003960FC">
              <w:rPr>
                <w:u w:val="single"/>
              </w:rPr>
              <w:t>Domain 1</w:t>
            </w:r>
          </w:p>
          <w:p w14:paraId="5A226E4F" w14:textId="77777777" w:rsidR="00341249" w:rsidRPr="003960FC" w:rsidRDefault="00341249" w:rsidP="00C942E2">
            <w:pPr>
              <w:jc w:val="center"/>
            </w:pPr>
            <w:r w:rsidRPr="003960FC">
              <w:t>Planning and Preparation</w:t>
            </w:r>
          </w:p>
        </w:tc>
        <w:tc>
          <w:tcPr>
            <w:tcW w:w="1980" w:type="dxa"/>
            <w:shd w:val="clear" w:color="auto" w:fill="F7CAAC"/>
            <w:vAlign w:val="center"/>
          </w:tcPr>
          <w:p w14:paraId="75EEA290" w14:textId="77777777" w:rsidR="00341249" w:rsidRPr="003960FC" w:rsidRDefault="00341249" w:rsidP="00C942E2">
            <w:pPr>
              <w:jc w:val="center"/>
              <w:rPr>
                <w:u w:val="single"/>
              </w:rPr>
            </w:pPr>
            <w:r w:rsidRPr="003960FC">
              <w:rPr>
                <w:u w:val="single"/>
              </w:rPr>
              <w:t>Domain 2</w:t>
            </w:r>
          </w:p>
          <w:p w14:paraId="5EDF74A8" w14:textId="77777777" w:rsidR="00341249" w:rsidRPr="003960FC" w:rsidRDefault="00341249" w:rsidP="00C942E2">
            <w:pPr>
              <w:jc w:val="center"/>
            </w:pPr>
            <w:r w:rsidRPr="003960FC">
              <w:t>The Environment</w:t>
            </w:r>
          </w:p>
        </w:tc>
        <w:tc>
          <w:tcPr>
            <w:tcW w:w="1980" w:type="dxa"/>
            <w:shd w:val="clear" w:color="auto" w:fill="F7CAAC"/>
            <w:vAlign w:val="center"/>
          </w:tcPr>
          <w:p w14:paraId="3D8B4518" w14:textId="77777777" w:rsidR="00341249" w:rsidRPr="003960FC" w:rsidRDefault="00341249" w:rsidP="00C942E2">
            <w:pPr>
              <w:jc w:val="center"/>
              <w:rPr>
                <w:u w:val="single"/>
              </w:rPr>
            </w:pPr>
            <w:r w:rsidRPr="003960FC">
              <w:rPr>
                <w:u w:val="single"/>
              </w:rPr>
              <w:t>Domain 3</w:t>
            </w:r>
          </w:p>
          <w:p w14:paraId="22E6916C" w14:textId="77777777" w:rsidR="00341249" w:rsidRPr="003960FC" w:rsidRDefault="00341249" w:rsidP="00C942E2">
            <w:pPr>
              <w:jc w:val="center"/>
            </w:pPr>
            <w:r w:rsidRPr="003960FC">
              <w:t>Delivery of Service</w:t>
            </w:r>
          </w:p>
        </w:tc>
        <w:tc>
          <w:tcPr>
            <w:tcW w:w="1710" w:type="dxa"/>
            <w:shd w:val="clear" w:color="auto" w:fill="F7CAAC"/>
            <w:vAlign w:val="center"/>
          </w:tcPr>
          <w:p w14:paraId="02659EB3" w14:textId="77777777" w:rsidR="00341249" w:rsidRPr="003960FC" w:rsidRDefault="00341249" w:rsidP="00C942E2">
            <w:pPr>
              <w:jc w:val="center"/>
              <w:rPr>
                <w:u w:val="single"/>
              </w:rPr>
            </w:pPr>
            <w:r w:rsidRPr="003960FC">
              <w:rPr>
                <w:u w:val="single"/>
              </w:rPr>
              <w:t>Domain 4</w:t>
            </w:r>
          </w:p>
          <w:p w14:paraId="0F85F0ED" w14:textId="77777777" w:rsidR="00341249" w:rsidRPr="003960FC" w:rsidRDefault="00341249" w:rsidP="00C942E2">
            <w:pPr>
              <w:jc w:val="center"/>
            </w:pPr>
            <w:r w:rsidRPr="003960FC">
              <w:t>Professional Responsibilities</w:t>
            </w:r>
          </w:p>
        </w:tc>
      </w:tr>
      <w:tr w:rsidR="00585A1A" w:rsidRPr="003960FC" w14:paraId="1BBF1AAC" w14:textId="77777777" w:rsidTr="001F1243">
        <w:trPr>
          <w:trHeight w:val="1889"/>
        </w:trPr>
        <w:tc>
          <w:tcPr>
            <w:tcW w:w="2610" w:type="dxa"/>
            <w:tcBorders>
              <w:top w:val="single" w:sz="4" w:space="0" w:color="auto"/>
              <w:bottom w:val="single" w:sz="4" w:space="0" w:color="auto"/>
              <w:right w:val="single" w:sz="12" w:space="0" w:color="auto"/>
            </w:tcBorders>
            <w:shd w:val="clear" w:color="auto" w:fill="FFE599"/>
            <w:vAlign w:val="center"/>
          </w:tcPr>
          <w:p w14:paraId="3E7A9575" w14:textId="77777777" w:rsidR="00585A1A" w:rsidRPr="0049036E" w:rsidRDefault="00585A1A" w:rsidP="00585A1A">
            <w:pPr>
              <w:jc w:val="center"/>
              <w:rPr>
                <w:u w:val="single"/>
              </w:rPr>
            </w:pPr>
            <w:r w:rsidRPr="0049036E">
              <w:rPr>
                <w:u w:val="single"/>
              </w:rPr>
              <w:t>Principal</w:t>
            </w:r>
          </w:p>
          <w:p w14:paraId="3EC6B9EE" w14:textId="648382B3" w:rsidR="00585A1A" w:rsidRPr="0049036E" w:rsidRDefault="00585A1A" w:rsidP="00585A1A">
            <w:pPr>
              <w:jc w:val="center"/>
              <w:rPr>
                <w:u w:val="single"/>
              </w:rPr>
            </w:pPr>
            <w:r w:rsidRPr="0049036E">
              <w:rPr>
                <w:i/>
              </w:rPr>
              <w:t>Professional Standards for Educational Leaders (PSEL)</w:t>
            </w:r>
          </w:p>
        </w:tc>
        <w:tc>
          <w:tcPr>
            <w:tcW w:w="2240" w:type="dxa"/>
            <w:tcBorders>
              <w:left w:val="single" w:sz="12" w:space="0" w:color="auto"/>
            </w:tcBorders>
            <w:shd w:val="clear" w:color="auto" w:fill="FFE599"/>
            <w:vAlign w:val="center"/>
          </w:tcPr>
          <w:p w14:paraId="32FAC11B" w14:textId="606295E4" w:rsidR="00585A1A" w:rsidRPr="0049036E" w:rsidRDefault="00585A1A" w:rsidP="00585A1A">
            <w:pPr>
              <w:jc w:val="center"/>
              <w:rPr>
                <w:u w:val="single"/>
              </w:rPr>
            </w:pPr>
            <w:r w:rsidRPr="0049036E">
              <w:rPr>
                <w:u w:val="single"/>
              </w:rPr>
              <w:t>Standard 1</w:t>
            </w:r>
          </w:p>
          <w:p w14:paraId="58CEED11" w14:textId="7285CED3" w:rsidR="00585A1A" w:rsidRPr="0049036E" w:rsidRDefault="00585A1A" w:rsidP="00585A1A">
            <w:pPr>
              <w:jc w:val="center"/>
            </w:pPr>
            <w:r w:rsidRPr="0049036E">
              <w:t>Mission, Vision and Core Values</w:t>
            </w:r>
          </w:p>
          <w:p w14:paraId="1569913A" w14:textId="77777777" w:rsidR="00585A1A" w:rsidRPr="0049036E" w:rsidRDefault="00585A1A" w:rsidP="00585A1A">
            <w:pPr>
              <w:jc w:val="center"/>
              <w:rPr>
                <w:sz w:val="12"/>
              </w:rPr>
            </w:pPr>
          </w:p>
          <w:p w14:paraId="0DF50EB4" w14:textId="7C9A8E4E" w:rsidR="00585A1A" w:rsidRPr="0049036E" w:rsidRDefault="00585A1A" w:rsidP="00585A1A">
            <w:pPr>
              <w:jc w:val="center"/>
              <w:rPr>
                <w:u w:val="single"/>
              </w:rPr>
            </w:pPr>
            <w:r w:rsidRPr="0049036E">
              <w:rPr>
                <w:u w:val="single"/>
              </w:rPr>
              <w:t>Standard 9</w:t>
            </w:r>
          </w:p>
          <w:p w14:paraId="0D41BE73" w14:textId="0DCD83B2" w:rsidR="00585A1A" w:rsidRPr="0049036E" w:rsidRDefault="00585A1A" w:rsidP="00585A1A">
            <w:pPr>
              <w:jc w:val="center"/>
            </w:pPr>
            <w:r w:rsidRPr="0049036E">
              <w:t>Operations and Management</w:t>
            </w:r>
          </w:p>
          <w:p w14:paraId="2F7D77F8" w14:textId="77777777" w:rsidR="00585A1A" w:rsidRPr="0049036E" w:rsidRDefault="00585A1A" w:rsidP="00585A1A">
            <w:pPr>
              <w:jc w:val="center"/>
              <w:rPr>
                <w:sz w:val="12"/>
              </w:rPr>
            </w:pPr>
          </w:p>
          <w:p w14:paraId="7B7041DA" w14:textId="3E71121A" w:rsidR="00585A1A" w:rsidRPr="0049036E" w:rsidRDefault="00585A1A" w:rsidP="00585A1A">
            <w:pPr>
              <w:jc w:val="center"/>
              <w:rPr>
                <w:u w:val="single"/>
              </w:rPr>
            </w:pPr>
            <w:r w:rsidRPr="0049036E">
              <w:rPr>
                <w:u w:val="single"/>
              </w:rPr>
              <w:t>Standard 10</w:t>
            </w:r>
          </w:p>
          <w:p w14:paraId="1C9B4374" w14:textId="2D68B864" w:rsidR="00585A1A" w:rsidRPr="0049036E" w:rsidRDefault="00585A1A" w:rsidP="00585A1A">
            <w:pPr>
              <w:jc w:val="center"/>
            </w:pPr>
            <w:r w:rsidRPr="0049036E">
              <w:t>School Improvement</w:t>
            </w:r>
          </w:p>
          <w:p w14:paraId="68D7A538" w14:textId="77777777" w:rsidR="00585A1A" w:rsidRPr="0049036E" w:rsidRDefault="00585A1A" w:rsidP="00585A1A">
            <w:pPr>
              <w:rPr>
                <w:u w:val="single"/>
              </w:rPr>
            </w:pPr>
          </w:p>
        </w:tc>
        <w:tc>
          <w:tcPr>
            <w:tcW w:w="1980" w:type="dxa"/>
            <w:shd w:val="clear" w:color="auto" w:fill="FFE599"/>
            <w:vAlign w:val="center"/>
          </w:tcPr>
          <w:p w14:paraId="2E33F7F4" w14:textId="5083CD27" w:rsidR="00585A1A" w:rsidRPr="0049036E" w:rsidRDefault="00585A1A" w:rsidP="00585A1A">
            <w:pPr>
              <w:jc w:val="center"/>
              <w:rPr>
                <w:u w:val="single"/>
              </w:rPr>
            </w:pPr>
            <w:r w:rsidRPr="0049036E">
              <w:rPr>
                <w:u w:val="single"/>
              </w:rPr>
              <w:t>Standard 3</w:t>
            </w:r>
          </w:p>
          <w:p w14:paraId="1ABC0BA2" w14:textId="457E907E" w:rsidR="00585A1A" w:rsidRPr="0049036E" w:rsidRDefault="00585A1A" w:rsidP="00585A1A">
            <w:pPr>
              <w:jc w:val="center"/>
            </w:pPr>
            <w:r w:rsidRPr="0049036E">
              <w:t>Equity and Cultural Responsiveness</w:t>
            </w:r>
          </w:p>
          <w:p w14:paraId="3B16FDF9" w14:textId="77777777" w:rsidR="00585A1A" w:rsidRPr="0049036E" w:rsidRDefault="00585A1A" w:rsidP="00585A1A">
            <w:pPr>
              <w:jc w:val="center"/>
              <w:rPr>
                <w:sz w:val="12"/>
              </w:rPr>
            </w:pPr>
          </w:p>
          <w:p w14:paraId="7C1A152A" w14:textId="1D8F2707" w:rsidR="00585A1A" w:rsidRPr="0049036E" w:rsidRDefault="00585A1A" w:rsidP="00585A1A">
            <w:pPr>
              <w:jc w:val="center"/>
              <w:rPr>
                <w:u w:val="single"/>
              </w:rPr>
            </w:pPr>
            <w:r w:rsidRPr="0049036E">
              <w:rPr>
                <w:u w:val="single"/>
              </w:rPr>
              <w:t>Standard 7</w:t>
            </w:r>
          </w:p>
          <w:p w14:paraId="33EA334E" w14:textId="340B056C" w:rsidR="00585A1A" w:rsidRPr="0049036E" w:rsidRDefault="00585A1A" w:rsidP="00585A1A">
            <w:pPr>
              <w:jc w:val="center"/>
            </w:pPr>
            <w:r w:rsidRPr="0049036E">
              <w:t>Professional Community for Teachers and Staff</w:t>
            </w:r>
          </w:p>
        </w:tc>
        <w:tc>
          <w:tcPr>
            <w:tcW w:w="1980" w:type="dxa"/>
            <w:shd w:val="clear" w:color="auto" w:fill="FFE599"/>
            <w:vAlign w:val="center"/>
          </w:tcPr>
          <w:p w14:paraId="41E59FDC" w14:textId="77777777" w:rsidR="00585A1A" w:rsidRPr="0049036E" w:rsidRDefault="00585A1A" w:rsidP="00585A1A">
            <w:pPr>
              <w:jc w:val="center"/>
              <w:rPr>
                <w:sz w:val="12"/>
                <w:szCs w:val="12"/>
                <w:u w:val="single"/>
              </w:rPr>
            </w:pPr>
          </w:p>
          <w:p w14:paraId="2D2126E4" w14:textId="34D3F187" w:rsidR="00585A1A" w:rsidRPr="0049036E" w:rsidRDefault="00585A1A" w:rsidP="00585A1A">
            <w:pPr>
              <w:jc w:val="center"/>
              <w:rPr>
                <w:u w:val="single"/>
              </w:rPr>
            </w:pPr>
            <w:r w:rsidRPr="0049036E">
              <w:rPr>
                <w:u w:val="single"/>
              </w:rPr>
              <w:t>Standard 4</w:t>
            </w:r>
          </w:p>
          <w:p w14:paraId="0D9B5CC8" w14:textId="77777777" w:rsidR="00585A1A" w:rsidRPr="0049036E" w:rsidRDefault="00585A1A" w:rsidP="00585A1A">
            <w:pPr>
              <w:jc w:val="center"/>
            </w:pPr>
            <w:r w:rsidRPr="0049036E">
              <w:t>Curriculum, Instruction and Assessment</w:t>
            </w:r>
          </w:p>
          <w:p w14:paraId="549D068D" w14:textId="77777777" w:rsidR="00585A1A" w:rsidRPr="0049036E" w:rsidRDefault="00585A1A" w:rsidP="00585A1A">
            <w:pPr>
              <w:jc w:val="center"/>
              <w:rPr>
                <w:sz w:val="12"/>
                <w:szCs w:val="12"/>
                <w:u w:val="single"/>
              </w:rPr>
            </w:pPr>
          </w:p>
          <w:p w14:paraId="5FCA786A" w14:textId="77777777" w:rsidR="00585A1A" w:rsidRPr="0049036E" w:rsidRDefault="00585A1A" w:rsidP="00585A1A">
            <w:pPr>
              <w:jc w:val="center"/>
              <w:rPr>
                <w:u w:val="single"/>
              </w:rPr>
            </w:pPr>
            <w:r w:rsidRPr="0049036E">
              <w:rPr>
                <w:u w:val="single"/>
              </w:rPr>
              <w:t>Standard 5</w:t>
            </w:r>
          </w:p>
          <w:p w14:paraId="52862DE9" w14:textId="77777777" w:rsidR="00585A1A" w:rsidRPr="0049036E" w:rsidRDefault="00585A1A" w:rsidP="00585A1A">
            <w:pPr>
              <w:jc w:val="center"/>
            </w:pPr>
            <w:r w:rsidRPr="0049036E">
              <w:t>Community of Care and Support for Students</w:t>
            </w:r>
          </w:p>
          <w:p w14:paraId="01C79CD7" w14:textId="77777777" w:rsidR="00585A1A" w:rsidRPr="0049036E" w:rsidRDefault="00585A1A" w:rsidP="00585A1A">
            <w:pPr>
              <w:jc w:val="center"/>
              <w:rPr>
                <w:sz w:val="12"/>
                <w:szCs w:val="12"/>
                <w:u w:val="single"/>
              </w:rPr>
            </w:pPr>
          </w:p>
          <w:p w14:paraId="5ACF971C" w14:textId="77777777" w:rsidR="00585A1A" w:rsidRPr="0049036E" w:rsidRDefault="00585A1A" w:rsidP="00585A1A">
            <w:pPr>
              <w:jc w:val="center"/>
              <w:rPr>
                <w:u w:val="single"/>
              </w:rPr>
            </w:pPr>
            <w:r w:rsidRPr="0049036E">
              <w:rPr>
                <w:u w:val="single"/>
              </w:rPr>
              <w:t>Standard 6</w:t>
            </w:r>
          </w:p>
          <w:p w14:paraId="3073AA39" w14:textId="77777777" w:rsidR="00585A1A" w:rsidRPr="0049036E" w:rsidRDefault="00585A1A" w:rsidP="00585A1A">
            <w:pPr>
              <w:jc w:val="center"/>
            </w:pPr>
            <w:r w:rsidRPr="0049036E">
              <w:t>Professional Capacity of School Personnel</w:t>
            </w:r>
          </w:p>
          <w:p w14:paraId="3ABF08A2" w14:textId="5F072718" w:rsidR="00585A1A" w:rsidRPr="0049036E" w:rsidRDefault="00585A1A" w:rsidP="00585A1A">
            <w:pPr>
              <w:jc w:val="center"/>
              <w:rPr>
                <w:u w:val="single"/>
              </w:rPr>
            </w:pPr>
          </w:p>
        </w:tc>
        <w:tc>
          <w:tcPr>
            <w:tcW w:w="1710" w:type="dxa"/>
            <w:shd w:val="clear" w:color="auto" w:fill="FFE599"/>
            <w:vAlign w:val="center"/>
          </w:tcPr>
          <w:p w14:paraId="32DD15DD" w14:textId="611ABCAC" w:rsidR="00585A1A" w:rsidRPr="0049036E" w:rsidRDefault="00585A1A" w:rsidP="00585A1A">
            <w:pPr>
              <w:jc w:val="center"/>
              <w:rPr>
                <w:u w:val="single"/>
              </w:rPr>
            </w:pPr>
            <w:r w:rsidRPr="0049036E">
              <w:rPr>
                <w:u w:val="single"/>
              </w:rPr>
              <w:t>Standard 2</w:t>
            </w:r>
          </w:p>
          <w:p w14:paraId="5909817C" w14:textId="77777777" w:rsidR="00585A1A" w:rsidRPr="0049036E" w:rsidRDefault="00585A1A" w:rsidP="00585A1A">
            <w:pPr>
              <w:jc w:val="center"/>
            </w:pPr>
            <w:r w:rsidRPr="0049036E">
              <w:t>Ethics and Professional Norms</w:t>
            </w:r>
          </w:p>
          <w:p w14:paraId="4DE89AE2" w14:textId="77777777" w:rsidR="00585A1A" w:rsidRPr="0049036E" w:rsidRDefault="00585A1A" w:rsidP="00585A1A">
            <w:pPr>
              <w:jc w:val="center"/>
              <w:rPr>
                <w:sz w:val="12"/>
                <w:szCs w:val="12"/>
                <w:u w:val="single"/>
              </w:rPr>
            </w:pPr>
          </w:p>
          <w:p w14:paraId="550FA488" w14:textId="77777777" w:rsidR="00585A1A" w:rsidRPr="0049036E" w:rsidRDefault="00585A1A" w:rsidP="00585A1A">
            <w:pPr>
              <w:jc w:val="center"/>
              <w:rPr>
                <w:u w:val="single"/>
              </w:rPr>
            </w:pPr>
            <w:r w:rsidRPr="0049036E">
              <w:rPr>
                <w:u w:val="single"/>
              </w:rPr>
              <w:t>Standard 8</w:t>
            </w:r>
          </w:p>
          <w:p w14:paraId="4DBB0BC3" w14:textId="09044B80" w:rsidR="00585A1A" w:rsidRPr="0049036E" w:rsidRDefault="00585A1A" w:rsidP="00585A1A">
            <w:pPr>
              <w:jc w:val="center"/>
            </w:pPr>
            <w:r w:rsidRPr="0049036E">
              <w:t>Meaningful Engagement of Families and Community</w:t>
            </w:r>
          </w:p>
        </w:tc>
      </w:tr>
      <w:tr w:rsidR="0097564D" w:rsidRPr="003960FC" w14:paraId="05B57A8E" w14:textId="77777777" w:rsidTr="007F1CC7">
        <w:trPr>
          <w:trHeight w:val="2096"/>
        </w:trPr>
        <w:tc>
          <w:tcPr>
            <w:tcW w:w="2610" w:type="dxa"/>
            <w:tcBorders>
              <w:top w:val="single" w:sz="4" w:space="0" w:color="auto"/>
              <w:bottom w:val="single" w:sz="4" w:space="0" w:color="auto"/>
              <w:right w:val="single" w:sz="12" w:space="0" w:color="auto"/>
            </w:tcBorders>
            <w:shd w:val="clear" w:color="auto" w:fill="E2C5FF"/>
            <w:vAlign w:val="center"/>
          </w:tcPr>
          <w:p w14:paraId="51F06AC9" w14:textId="77777777" w:rsidR="0097564D" w:rsidRPr="0049036E" w:rsidRDefault="0097564D" w:rsidP="0097564D">
            <w:pPr>
              <w:jc w:val="center"/>
              <w:rPr>
                <w:u w:val="single"/>
              </w:rPr>
            </w:pPr>
            <w:r w:rsidRPr="0049036E">
              <w:rPr>
                <w:u w:val="single"/>
              </w:rPr>
              <w:t>District Certified Personnel</w:t>
            </w:r>
          </w:p>
          <w:p w14:paraId="1BAEF8C2" w14:textId="174220FC" w:rsidR="0097564D" w:rsidRPr="0049036E" w:rsidRDefault="0097564D" w:rsidP="0097564D">
            <w:pPr>
              <w:jc w:val="center"/>
              <w:rPr>
                <w:u w:val="single"/>
              </w:rPr>
            </w:pPr>
            <w:r w:rsidRPr="0049036E">
              <w:rPr>
                <w:i/>
              </w:rPr>
              <w:t>GROUP 1: Professional Standards for Educational Leaders (PSEL)</w:t>
            </w:r>
          </w:p>
        </w:tc>
        <w:tc>
          <w:tcPr>
            <w:tcW w:w="2240" w:type="dxa"/>
            <w:tcBorders>
              <w:left w:val="single" w:sz="12" w:space="0" w:color="auto"/>
            </w:tcBorders>
            <w:shd w:val="clear" w:color="auto" w:fill="E2C5FF"/>
            <w:vAlign w:val="center"/>
          </w:tcPr>
          <w:p w14:paraId="417BE953" w14:textId="77777777" w:rsidR="0097564D" w:rsidRPr="0049036E" w:rsidRDefault="0097564D" w:rsidP="0097564D">
            <w:pPr>
              <w:jc w:val="center"/>
              <w:rPr>
                <w:u w:val="single"/>
              </w:rPr>
            </w:pPr>
            <w:r w:rsidRPr="0049036E">
              <w:rPr>
                <w:u w:val="single"/>
              </w:rPr>
              <w:t>Standard 1</w:t>
            </w:r>
          </w:p>
          <w:p w14:paraId="49B2EE9E" w14:textId="77777777" w:rsidR="0097564D" w:rsidRPr="0049036E" w:rsidRDefault="0097564D" w:rsidP="0097564D">
            <w:pPr>
              <w:jc w:val="center"/>
            </w:pPr>
            <w:r w:rsidRPr="0049036E">
              <w:t>Mission, Vision and Core Values</w:t>
            </w:r>
          </w:p>
          <w:p w14:paraId="7078F897" w14:textId="77777777" w:rsidR="0097564D" w:rsidRPr="0049036E" w:rsidRDefault="0097564D" w:rsidP="0097564D">
            <w:pPr>
              <w:jc w:val="center"/>
              <w:rPr>
                <w:sz w:val="12"/>
              </w:rPr>
            </w:pPr>
          </w:p>
          <w:p w14:paraId="6BE5A6D9" w14:textId="77777777" w:rsidR="0097564D" w:rsidRPr="0049036E" w:rsidRDefault="0097564D" w:rsidP="0097564D">
            <w:pPr>
              <w:jc w:val="center"/>
              <w:rPr>
                <w:u w:val="single"/>
              </w:rPr>
            </w:pPr>
            <w:r w:rsidRPr="0049036E">
              <w:rPr>
                <w:u w:val="single"/>
              </w:rPr>
              <w:t>Standard 9</w:t>
            </w:r>
          </w:p>
          <w:p w14:paraId="643EC58C" w14:textId="77777777" w:rsidR="0097564D" w:rsidRPr="0049036E" w:rsidRDefault="0097564D" w:rsidP="0097564D">
            <w:pPr>
              <w:jc w:val="center"/>
            </w:pPr>
            <w:r w:rsidRPr="0049036E">
              <w:t>Operations and Management</w:t>
            </w:r>
          </w:p>
          <w:p w14:paraId="572D694B" w14:textId="77777777" w:rsidR="0097564D" w:rsidRPr="0049036E" w:rsidRDefault="0097564D" w:rsidP="0097564D">
            <w:pPr>
              <w:jc w:val="center"/>
              <w:rPr>
                <w:sz w:val="12"/>
              </w:rPr>
            </w:pPr>
          </w:p>
          <w:p w14:paraId="042D4F7F" w14:textId="77777777" w:rsidR="0097564D" w:rsidRPr="0049036E" w:rsidRDefault="0097564D" w:rsidP="0097564D">
            <w:pPr>
              <w:jc w:val="center"/>
              <w:rPr>
                <w:u w:val="single"/>
              </w:rPr>
            </w:pPr>
            <w:r w:rsidRPr="0049036E">
              <w:rPr>
                <w:u w:val="single"/>
              </w:rPr>
              <w:t>Standard 10</w:t>
            </w:r>
          </w:p>
          <w:p w14:paraId="594F682B" w14:textId="77777777" w:rsidR="0097564D" w:rsidRPr="0049036E" w:rsidRDefault="0097564D" w:rsidP="0097564D">
            <w:pPr>
              <w:jc w:val="center"/>
            </w:pPr>
            <w:r w:rsidRPr="0049036E">
              <w:t>School Improvement</w:t>
            </w:r>
          </w:p>
          <w:p w14:paraId="2289E705" w14:textId="77777777" w:rsidR="0097564D" w:rsidRPr="0049036E" w:rsidRDefault="0097564D" w:rsidP="0097564D">
            <w:pPr>
              <w:jc w:val="center"/>
              <w:rPr>
                <w:sz w:val="4"/>
                <w:szCs w:val="16"/>
                <w:u w:val="single"/>
              </w:rPr>
            </w:pPr>
          </w:p>
        </w:tc>
        <w:tc>
          <w:tcPr>
            <w:tcW w:w="1980" w:type="dxa"/>
            <w:shd w:val="clear" w:color="auto" w:fill="E2C5FF"/>
            <w:vAlign w:val="center"/>
          </w:tcPr>
          <w:p w14:paraId="565C19D4" w14:textId="77777777" w:rsidR="0097564D" w:rsidRPr="0049036E" w:rsidRDefault="0097564D" w:rsidP="0097564D">
            <w:pPr>
              <w:jc w:val="center"/>
              <w:rPr>
                <w:u w:val="single"/>
              </w:rPr>
            </w:pPr>
            <w:r w:rsidRPr="0049036E">
              <w:rPr>
                <w:u w:val="single"/>
              </w:rPr>
              <w:t>Standard 3</w:t>
            </w:r>
          </w:p>
          <w:p w14:paraId="2657BC8C" w14:textId="77777777" w:rsidR="0097564D" w:rsidRPr="0049036E" w:rsidRDefault="0097564D" w:rsidP="0097564D">
            <w:pPr>
              <w:jc w:val="center"/>
            </w:pPr>
            <w:r w:rsidRPr="0049036E">
              <w:t>Equity and Cultural Responsiveness</w:t>
            </w:r>
          </w:p>
          <w:p w14:paraId="0EE91B3B" w14:textId="77777777" w:rsidR="0097564D" w:rsidRPr="0049036E" w:rsidRDefault="0097564D" w:rsidP="0097564D">
            <w:pPr>
              <w:jc w:val="center"/>
              <w:rPr>
                <w:sz w:val="12"/>
              </w:rPr>
            </w:pPr>
          </w:p>
          <w:p w14:paraId="1FC66E24" w14:textId="77777777" w:rsidR="0097564D" w:rsidRPr="0049036E" w:rsidRDefault="0097564D" w:rsidP="0097564D">
            <w:pPr>
              <w:jc w:val="center"/>
              <w:rPr>
                <w:u w:val="single"/>
              </w:rPr>
            </w:pPr>
            <w:r w:rsidRPr="0049036E">
              <w:rPr>
                <w:u w:val="single"/>
              </w:rPr>
              <w:t>Standard 7</w:t>
            </w:r>
          </w:p>
          <w:p w14:paraId="1F707BAB" w14:textId="1A7C2E67" w:rsidR="0097564D" w:rsidRPr="0049036E" w:rsidRDefault="0097564D" w:rsidP="0097564D">
            <w:pPr>
              <w:jc w:val="center"/>
              <w:rPr>
                <w:u w:val="single"/>
              </w:rPr>
            </w:pPr>
            <w:r w:rsidRPr="0049036E">
              <w:t>Professional Community for Teachers and Staff</w:t>
            </w:r>
          </w:p>
        </w:tc>
        <w:tc>
          <w:tcPr>
            <w:tcW w:w="1980" w:type="dxa"/>
            <w:shd w:val="clear" w:color="auto" w:fill="E2C5FF"/>
            <w:vAlign w:val="center"/>
          </w:tcPr>
          <w:p w14:paraId="290CD84C" w14:textId="77777777" w:rsidR="0097564D" w:rsidRPr="0049036E" w:rsidRDefault="0097564D" w:rsidP="0097564D">
            <w:pPr>
              <w:jc w:val="center"/>
              <w:rPr>
                <w:sz w:val="12"/>
                <w:szCs w:val="12"/>
                <w:u w:val="single"/>
              </w:rPr>
            </w:pPr>
          </w:p>
          <w:p w14:paraId="6CD29BE5" w14:textId="77777777" w:rsidR="0097564D" w:rsidRPr="0049036E" w:rsidRDefault="0097564D" w:rsidP="0097564D">
            <w:pPr>
              <w:jc w:val="center"/>
              <w:rPr>
                <w:u w:val="single"/>
              </w:rPr>
            </w:pPr>
            <w:r w:rsidRPr="0049036E">
              <w:rPr>
                <w:u w:val="single"/>
              </w:rPr>
              <w:t>Standard 4</w:t>
            </w:r>
          </w:p>
          <w:p w14:paraId="66B39A8C" w14:textId="77777777" w:rsidR="0097564D" w:rsidRPr="0049036E" w:rsidRDefault="0097564D" w:rsidP="0097564D">
            <w:pPr>
              <w:jc w:val="center"/>
            </w:pPr>
            <w:r w:rsidRPr="0049036E">
              <w:t>Curriculum, Instruction and Assessment</w:t>
            </w:r>
          </w:p>
          <w:p w14:paraId="133CDE87" w14:textId="77777777" w:rsidR="0097564D" w:rsidRPr="0049036E" w:rsidRDefault="0097564D" w:rsidP="0097564D">
            <w:pPr>
              <w:jc w:val="center"/>
              <w:rPr>
                <w:sz w:val="12"/>
                <w:szCs w:val="12"/>
                <w:u w:val="single"/>
              </w:rPr>
            </w:pPr>
          </w:p>
          <w:p w14:paraId="2131A993" w14:textId="77777777" w:rsidR="0097564D" w:rsidRPr="0049036E" w:rsidRDefault="0097564D" w:rsidP="0097564D">
            <w:pPr>
              <w:jc w:val="center"/>
              <w:rPr>
                <w:u w:val="single"/>
              </w:rPr>
            </w:pPr>
            <w:r w:rsidRPr="0049036E">
              <w:rPr>
                <w:u w:val="single"/>
              </w:rPr>
              <w:t>Standard 5</w:t>
            </w:r>
          </w:p>
          <w:p w14:paraId="09433FA7" w14:textId="77777777" w:rsidR="0097564D" w:rsidRPr="0049036E" w:rsidRDefault="0097564D" w:rsidP="0097564D">
            <w:pPr>
              <w:jc w:val="center"/>
            </w:pPr>
            <w:r w:rsidRPr="0049036E">
              <w:t>Community of Care and Support for Students</w:t>
            </w:r>
          </w:p>
          <w:p w14:paraId="73ED9593" w14:textId="77777777" w:rsidR="0097564D" w:rsidRPr="0049036E" w:rsidRDefault="0097564D" w:rsidP="0097564D">
            <w:pPr>
              <w:jc w:val="center"/>
              <w:rPr>
                <w:sz w:val="12"/>
                <w:szCs w:val="12"/>
                <w:u w:val="single"/>
              </w:rPr>
            </w:pPr>
          </w:p>
          <w:p w14:paraId="7C90132C" w14:textId="77777777" w:rsidR="0097564D" w:rsidRPr="0049036E" w:rsidRDefault="0097564D" w:rsidP="0097564D">
            <w:pPr>
              <w:jc w:val="center"/>
              <w:rPr>
                <w:u w:val="single"/>
              </w:rPr>
            </w:pPr>
            <w:r w:rsidRPr="0049036E">
              <w:rPr>
                <w:u w:val="single"/>
              </w:rPr>
              <w:t>Standard 6</w:t>
            </w:r>
          </w:p>
          <w:p w14:paraId="3E3C790B" w14:textId="77777777" w:rsidR="0097564D" w:rsidRPr="0049036E" w:rsidRDefault="0097564D" w:rsidP="0097564D">
            <w:pPr>
              <w:jc w:val="center"/>
            </w:pPr>
            <w:r w:rsidRPr="0049036E">
              <w:t>Professional Capacity of School Personnel</w:t>
            </w:r>
          </w:p>
          <w:p w14:paraId="39450239" w14:textId="77777777" w:rsidR="0097564D" w:rsidRPr="0049036E" w:rsidRDefault="0097564D" w:rsidP="0097564D">
            <w:pPr>
              <w:jc w:val="center"/>
              <w:rPr>
                <w:u w:val="single"/>
              </w:rPr>
            </w:pPr>
          </w:p>
        </w:tc>
        <w:tc>
          <w:tcPr>
            <w:tcW w:w="1710" w:type="dxa"/>
            <w:shd w:val="clear" w:color="auto" w:fill="E2C5FF"/>
            <w:vAlign w:val="center"/>
          </w:tcPr>
          <w:p w14:paraId="30FC70CA" w14:textId="77777777" w:rsidR="0097564D" w:rsidRPr="0049036E" w:rsidRDefault="0097564D" w:rsidP="0097564D">
            <w:pPr>
              <w:jc w:val="center"/>
              <w:rPr>
                <w:u w:val="single"/>
              </w:rPr>
            </w:pPr>
            <w:r w:rsidRPr="0049036E">
              <w:rPr>
                <w:u w:val="single"/>
              </w:rPr>
              <w:t>Standard 2</w:t>
            </w:r>
          </w:p>
          <w:p w14:paraId="5F7FCE65" w14:textId="77777777" w:rsidR="0097564D" w:rsidRPr="0049036E" w:rsidRDefault="0097564D" w:rsidP="0097564D">
            <w:pPr>
              <w:jc w:val="center"/>
            </w:pPr>
            <w:r w:rsidRPr="0049036E">
              <w:t>Ethics and Professional Norms</w:t>
            </w:r>
          </w:p>
          <w:p w14:paraId="451DF0CD" w14:textId="77777777" w:rsidR="0097564D" w:rsidRPr="0049036E" w:rsidRDefault="0097564D" w:rsidP="0097564D">
            <w:pPr>
              <w:jc w:val="center"/>
              <w:rPr>
                <w:sz w:val="12"/>
                <w:szCs w:val="12"/>
                <w:u w:val="single"/>
              </w:rPr>
            </w:pPr>
          </w:p>
          <w:p w14:paraId="28ABC8D5" w14:textId="77777777" w:rsidR="0097564D" w:rsidRPr="0049036E" w:rsidRDefault="0097564D" w:rsidP="0097564D">
            <w:pPr>
              <w:jc w:val="center"/>
              <w:rPr>
                <w:u w:val="single"/>
              </w:rPr>
            </w:pPr>
            <w:r w:rsidRPr="0049036E">
              <w:rPr>
                <w:u w:val="single"/>
              </w:rPr>
              <w:t>Standard 8</w:t>
            </w:r>
          </w:p>
          <w:p w14:paraId="277319E7" w14:textId="61445D7B" w:rsidR="0097564D" w:rsidRPr="0049036E" w:rsidRDefault="0097564D" w:rsidP="0097564D">
            <w:pPr>
              <w:jc w:val="center"/>
              <w:rPr>
                <w:u w:val="single"/>
              </w:rPr>
            </w:pPr>
            <w:r w:rsidRPr="0049036E">
              <w:t>Meaningful Engagement of Families and Community</w:t>
            </w:r>
          </w:p>
        </w:tc>
      </w:tr>
      <w:tr w:rsidR="0097564D" w:rsidRPr="003960FC" w14:paraId="7C7E94DD" w14:textId="77777777" w:rsidTr="007F1CC7">
        <w:trPr>
          <w:trHeight w:val="1223"/>
        </w:trPr>
        <w:tc>
          <w:tcPr>
            <w:tcW w:w="2610" w:type="dxa"/>
            <w:tcBorders>
              <w:top w:val="single" w:sz="4" w:space="0" w:color="auto"/>
              <w:bottom w:val="single" w:sz="4" w:space="0" w:color="auto"/>
              <w:right w:val="single" w:sz="12" w:space="0" w:color="auto"/>
            </w:tcBorders>
            <w:shd w:val="clear" w:color="auto" w:fill="E2C5FF"/>
            <w:vAlign w:val="center"/>
          </w:tcPr>
          <w:p w14:paraId="4B5B1A32" w14:textId="77777777" w:rsidR="0097564D" w:rsidRPr="003960FC" w:rsidRDefault="0097564D" w:rsidP="0097564D">
            <w:pPr>
              <w:jc w:val="center"/>
              <w:rPr>
                <w:u w:val="single"/>
              </w:rPr>
            </w:pPr>
            <w:r w:rsidRPr="003960FC">
              <w:rPr>
                <w:u w:val="single"/>
              </w:rPr>
              <w:lastRenderedPageBreak/>
              <w:t>District Certified Personnel</w:t>
            </w:r>
          </w:p>
          <w:p w14:paraId="0108D0D3" w14:textId="77777777" w:rsidR="0097564D" w:rsidRPr="003960FC" w:rsidRDefault="0097564D" w:rsidP="0097564D">
            <w:pPr>
              <w:jc w:val="center"/>
              <w:rPr>
                <w:i/>
              </w:rPr>
            </w:pPr>
            <w:r w:rsidRPr="003960FC">
              <w:rPr>
                <w:i/>
              </w:rPr>
              <w:t>GROUP 2:  Superintendent Performance Standards</w:t>
            </w:r>
          </w:p>
        </w:tc>
        <w:tc>
          <w:tcPr>
            <w:tcW w:w="2240" w:type="dxa"/>
            <w:tcBorders>
              <w:left w:val="single" w:sz="12" w:space="0" w:color="auto"/>
            </w:tcBorders>
            <w:shd w:val="clear" w:color="auto" w:fill="E2C5FF"/>
            <w:vAlign w:val="center"/>
          </w:tcPr>
          <w:p w14:paraId="4A3FEE44" w14:textId="77777777" w:rsidR="0097564D" w:rsidRPr="003960FC" w:rsidRDefault="0097564D" w:rsidP="0097564D">
            <w:pPr>
              <w:jc w:val="center"/>
              <w:rPr>
                <w:u w:val="single"/>
              </w:rPr>
            </w:pPr>
            <w:r w:rsidRPr="003960FC">
              <w:rPr>
                <w:u w:val="single"/>
              </w:rPr>
              <w:t>Standard 4</w:t>
            </w:r>
          </w:p>
          <w:p w14:paraId="11A488B7" w14:textId="77777777" w:rsidR="0097564D" w:rsidRPr="003960FC" w:rsidRDefault="0097564D" w:rsidP="0097564D">
            <w:pPr>
              <w:jc w:val="center"/>
            </w:pPr>
            <w:r w:rsidRPr="003960FC">
              <w:t>Human Resource Leadership</w:t>
            </w:r>
          </w:p>
          <w:p w14:paraId="701D8388" w14:textId="77777777" w:rsidR="0097564D" w:rsidRPr="003960FC" w:rsidRDefault="0097564D" w:rsidP="0097564D">
            <w:pPr>
              <w:jc w:val="center"/>
              <w:rPr>
                <w:sz w:val="12"/>
              </w:rPr>
            </w:pPr>
          </w:p>
          <w:p w14:paraId="374BFB4F" w14:textId="77777777" w:rsidR="0097564D" w:rsidRPr="003960FC" w:rsidRDefault="0097564D" w:rsidP="0097564D">
            <w:pPr>
              <w:jc w:val="center"/>
              <w:rPr>
                <w:u w:val="single"/>
              </w:rPr>
            </w:pPr>
            <w:r w:rsidRPr="003960FC">
              <w:rPr>
                <w:u w:val="single"/>
              </w:rPr>
              <w:t>Standard 5</w:t>
            </w:r>
          </w:p>
          <w:p w14:paraId="78F4C5C2" w14:textId="77777777" w:rsidR="0097564D" w:rsidRPr="003960FC" w:rsidRDefault="0097564D" w:rsidP="0097564D">
            <w:pPr>
              <w:jc w:val="center"/>
            </w:pPr>
            <w:r w:rsidRPr="003960FC">
              <w:t>Managerial Leadership</w:t>
            </w:r>
          </w:p>
          <w:p w14:paraId="6153AF4B" w14:textId="77777777" w:rsidR="0097564D" w:rsidRPr="003960FC" w:rsidRDefault="0097564D" w:rsidP="0097564D">
            <w:pPr>
              <w:jc w:val="center"/>
            </w:pPr>
          </w:p>
        </w:tc>
        <w:tc>
          <w:tcPr>
            <w:tcW w:w="1980" w:type="dxa"/>
            <w:shd w:val="clear" w:color="auto" w:fill="E2C5FF"/>
            <w:vAlign w:val="center"/>
          </w:tcPr>
          <w:p w14:paraId="6D9D5860" w14:textId="77777777" w:rsidR="0097564D" w:rsidRPr="0097564D" w:rsidRDefault="0097564D" w:rsidP="0097564D">
            <w:pPr>
              <w:jc w:val="center"/>
              <w:rPr>
                <w:sz w:val="12"/>
                <w:szCs w:val="12"/>
                <w:u w:val="single"/>
              </w:rPr>
            </w:pPr>
          </w:p>
          <w:p w14:paraId="6278A7FC" w14:textId="31358789" w:rsidR="0097564D" w:rsidRPr="003960FC" w:rsidRDefault="0097564D" w:rsidP="0097564D">
            <w:pPr>
              <w:jc w:val="center"/>
              <w:rPr>
                <w:u w:val="single"/>
              </w:rPr>
            </w:pPr>
            <w:r w:rsidRPr="003960FC">
              <w:rPr>
                <w:u w:val="single"/>
              </w:rPr>
              <w:t>Standard 3</w:t>
            </w:r>
          </w:p>
          <w:p w14:paraId="49D16349" w14:textId="77777777" w:rsidR="0097564D" w:rsidRPr="003960FC" w:rsidRDefault="0097564D" w:rsidP="0097564D">
            <w:pPr>
              <w:jc w:val="center"/>
            </w:pPr>
            <w:r w:rsidRPr="003960FC">
              <w:t>Cultural Leadership</w:t>
            </w:r>
          </w:p>
          <w:p w14:paraId="00DAC136" w14:textId="77777777" w:rsidR="0097564D" w:rsidRPr="003960FC" w:rsidRDefault="0097564D" w:rsidP="0097564D">
            <w:pPr>
              <w:jc w:val="center"/>
              <w:rPr>
                <w:sz w:val="12"/>
              </w:rPr>
            </w:pPr>
          </w:p>
          <w:p w14:paraId="6332F85A" w14:textId="77777777" w:rsidR="0097564D" w:rsidRPr="003960FC" w:rsidRDefault="0097564D" w:rsidP="0097564D">
            <w:pPr>
              <w:jc w:val="center"/>
              <w:rPr>
                <w:u w:val="single"/>
              </w:rPr>
            </w:pPr>
            <w:r w:rsidRPr="003960FC">
              <w:rPr>
                <w:u w:val="single"/>
              </w:rPr>
              <w:t>Standard 6</w:t>
            </w:r>
          </w:p>
          <w:p w14:paraId="356E7654" w14:textId="77777777" w:rsidR="0097564D" w:rsidRPr="003960FC" w:rsidRDefault="0097564D" w:rsidP="0097564D">
            <w:pPr>
              <w:jc w:val="center"/>
            </w:pPr>
            <w:r w:rsidRPr="003960FC">
              <w:t>Collaborative Leadership</w:t>
            </w:r>
          </w:p>
          <w:p w14:paraId="69BE4D74" w14:textId="77777777" w:rsidR="0097564D" w:rsidRPr="003960FC" w:rsidRDefault="0097564D" w:rsidP="0097564D">
            <w:pPr>
              <w:jc w:val="center"/>
              <w:rPr>
                <w:sz w:val="12"/>
              </w:rPr>
            </w:pPr>
          </w:p>
          <w:p w14:paraId="44AE4C48" w14:textId="77777777" w:rsidR="0097564D" w:rsidRPr="003960FC" w:rsidRDefault="0097564D" w:rsidP="0097564D">
            <w:pPr>
              <w:jc w:val="center"/>
              <w:rPr>
                <w:u w:val="single"/>
              </w:rPr>
            </w:pPr>
            <w:r w:rsidRPr="003960FC">
              <w:rPr>
                <w:u w:val="single"/>
              </w:rPr>
              <w:t>Standard 7</w:t>
            </w:r>
          </w:p>
          <w:p w14:paraId="71C86E1F" w14:textId="77777777" w:rsidR="0097564D" w:rsidRDefault="0097564D" w:rsidP="0097564D">
            <w:pPr>
              <w:jc w:val="center"/>
            </w:pPr>
            <w:r w:rsidRPr="003960FC">
              <w:t>Influential Leadership</w:t>
            </w:r>
          </w:p>
          <w:p w14:paraId="6DB14AA2" w14:textId="5EF82C4D" w:rsidR="0097564D" w:rsidRPr="0097564D" w:rsidRDefault="0097564D" w:rsidP="0097564D">
            <w:pPr>
              <w:jc w:val="center"/>
              <w:rPr>
                <w:sz w:val="12"/>
                <w:szCs w:val="12"/>
              </w:rPr>
            </w:pPr>
          </w:p>
        </w:tc>
        <w:tc>
          <w:tcPr>
            <w:tcW w:w="1980" w:type="dxa"/>
            <w:shd w:val="clear" w:color="auto" w:fill="E2C5FF"/>
            <w:vAlign w:val="center"/>
          </w:tcPr>
          <w:p w14:paraId="458918F2" w14:textId="77777777" w:rsidR="0097564D" w:rsidRPr="003960FC" w:rsidRDefault="0097564D" w:rsidP="0097564D">
            <w:pPr>
              <w:jc w:val="center"/>
              <w:rPr>
                <w:u w:val="single"/>
              </w:rPr>
            </w:pPr>
            <w:r w:rsidRPr="003960FC">
              <w:rPr>
                <w:u w:val="single"/>
              </w:rPr>
              <w:t>Standard 2</w:t>
            </w:r>
          </w:p>
          <w:p w14:paraId="378ECB90" w14:textId="77777777" w:rsidR="0097564D" w:rsidRPr="003960FC" w:rsidRDefault="0097564D" w:rsidP="0097564D">
            <w:pPr>
              <w:jc w:val="center"/>
            </w:pPr>
            <w:r w:rsidRPr="003960FC">
              <w:t>Instructional Leadership</w:t>
            </w:r>
          </w:p>
        </w:tc>
        <w:tc>
          <w:tcPr>
            <w:tcW w:w="1710" w:type="dxa"/>
            <w:shd w:val="clear" w:color="auto" w:fill="E2C5FF"/>
            <w:vAlign w:val="center"/>
          </w:tcPr>
          <w:p w14:paraId="7C24305F" w14:textId="77777777" w:rsidR="0097564D" w:rsidRPr="003960FC" w:rsidRDefault="0097564D" w:rsidP="0097564D">
            <w:pPr>
              <w:jc w:val="center"/>
              <w:rPr>
                <w:u w:val="single"/>
              </w:rPr>
            </w:pPr>
            <w:r w:rsidRPr="003960FC">
              <w:rPr>
                <w:u w:val="single"/>
              </w:rPr>
              <w:t>Standard 1</w:t>
            </w:r>
          </w:p>
          <w:p w14:paraId="13609D48" w14:textId="77777777" w:rsidR="0097564D" w:rsidRPr="003960FC" w:rsidRDefault="0097564D" w:rsidP="0097564D">
            <w:pPr>
              <w:jc w:val="center"/>
            </w:pPr>
            <w:r w:rsidRPr="003960FC">
              <w:t>Strategic Leadership</w:t>
            </w:r>
          </w:p>
        </w:tc>
      </w:tr>
      <w:tr w:rsidR="0097564D" w:rsidRPr="00084394" w14:paraId="37F48552" w14:textId="77777777" w:rsidTr="007F1CC7">
        <w:trPr>
          <w:trHeight w:val="1223"/>
        </w:trPr>
        <w:tc>
          <w:tcPr>
            <w:tcW w:w="2610" w:type="dxa"/>
            <w:tcBorders>
              <w:top w:val="single" w:sz="4" w:space="0" w:color="auto"/>
              <w:bottom w:val="single" w:sz="12" w:space="0" w:color="auto"/>
              <w:right w:val="single" w:sz="12" w:space="0" w:color="auto"/>
            </w:tcBorders>
            <w:shd w:val="clear" w:color="auto" w:fill="E2C5FF"/>
            <w:vAlign w:val="center"/>
          </w:tcPr>
          <w:p w14:paraId="2A0C674D" w14:textId="066B4465" w:rsidR="0097564D" w:rsidRPr="00084394" w:rsidRDefault="0097564D" w:rsidP="0097564D">
            <w:pPr>
              <w:jc w:val="center"/>
              <w:rPr>
                <w:u w:val="single"/>
              </w:rPr>
            </w:pPr>
            <w:r w:rsidRPr="00084394">
              <w:rPr>
                <w:u w:val="single"/>
              </w:rPr>
              <w:t>District Certified Personnel</w:t>
            </w:r>
          </w:p>
          <w:p w14:paraId="5E3EB0BF" w14:textId="64713D89" w:rsidR="0097564D" w:rsidRPr="00084394" w:rsidRDefault="0097564D" w:rsidP="0097564D">
            <w:pPr>
              <w:jc w:val="center"/>
              <w:rPr>
                <w:u w:val="single"/>
              </w:rPr>
            </w:pPr>
            <w:r w:rsidRPr="00084394">
              <w:rPr>
                <w:i/>
              </w:rPr>
              <w:t>School Psychologist – Specialist Framework</w:t>
            </w:r>
          </w:p>
        </w:tc>
        <w:tc>
          <w:tcPr>
            <w:tcW w:w="2240" w:type="dxa"/>
            <w:tcBorders>
              <w:left w:val="single" w:sz="12" w:space="0" w:color="auto"/>
            </w:tcBorders>
            <w:shd w:val="clear" w:color="auto" w:fill="E2C5FF"/>
            <w:vAlign w:val="center"/>
          </w:tcPr>
          <w:p w14:paraId="15E69A39" w14:textId="77777777" w:rsidR="0097564D" w:rsidRPr="00084394" w:rsidRDefault="0097564D" w:rsidP="0097564D">
            <w:pPr>
              <w:jc w:val="center"/>
              <w:rPr>
                <w:u w:val="single"/>
              </w:rPr>
            </w:pPr>
            <w:r w:rsidRPr="00084394">
              <w:rPr>
                <w:u w:val="single"/>
              </w:rPr>
              <w:t>Domain 1</w:t>
            </w:r>
          </w:p>
          <w:p w14:paraId="260F70CC" w14:textId="4AB72817" w:rsidR="0097564D" w:rsidRPr="00084394" w:rsidRDefault="0097564D" w:rsidP="0097564D">
            <w:pPr>
              <w:jc w:val="center"/>
              <w:rPr>
                <w:u w:val="single"/>
              </w:rPr>
            </w:pPr>
            <w:r w:rsidRPr="00084394">
              <w:t>Planning and Preparation</w:t>
            </w:r>
          </w:p>
        </w:tc>
        <w:tc>
          <w:tcPr>
            <w:tcW w:w="1980" w:type="dxa"/>
            <w:shd w:val="clear" w:color="auto" w:fill="E2C5FF"/>
            <w:vAlign w:val="center"/>
          </w:tcPr>
          <w:p w14:paraId="6F89DAB6" w14:textId="77777777" w:rsidR="0097564D" w:rsidRPr="00084394" w:rsidRDefault="0097564D" w:rsidP="0097564D">
            <w:pPr>
              <w:jc w:val="center"/>
              <w:rPr>
                <w:u w:val="single"/>
              </w:rPr>
            </w:pPr>
            <w:r w:rsidRPr="00084394">
              <w:rPr>
                <w:u w:val="single"/>
              </w:rPr>
              <w:t>Domain 2</w:t>
            </w:r>
          </w:p>
          <w:p w14:paraId="3966FAAE" w14:textId="16986896" w:rsidR="0097564D" w:rsidRPr="00084394" w:rsidRDefault="0097564D" w:rsidP="0097564D">
            <w:pPr>
              <w:jc w:val="center"/>
              <w:rPr>
                <w:u w:val="single"/>
              </w:rPr>
            </w:pPr>
            <w:r w:rsidRPr="00084394">
              <w:t>The Environment</w:t>
            </w:r>
          </w:p>
        </w:tc>
        <w:tc>
          <w:tcPr>
            <w:tcW w:w="1980" w:type="dxa"/>
            <w:shd w:val="clear" w:color="auto" w:fill="E2C5FF"/>
            <w:vAlign w:val="center"/>
          </w:tcPr>
          <w:p w14:paraId="6FF10EB1" w14:textId="77777777" w:rsidR="0097564D" w:rsidRPr="00084394" w:rsidRDefault="0097564D" w:rsidP="0097564D">
            <w:pPr>
              <w:jc w:val="center"/>
              <w:rPr>
                <w:u w:val="single"/>
              </w:rPr>
            </w:pPr>
            <w:r w:rsidRPr="00084394">
              <w:rPr>
                <w:u w:val="single"/>
              </w:rPr>
              <w:t>Domain 3</w:t>
            </w:r>
          </w:p>
          <w:p w14:paraId="3EABC45F" w14:textId="0DCD9217" w:rsidR="0097564D" w:rsidRPr="00084394" w:rsidRDefault="0097564D" w:rsidP="0097564D">
            <w:pPr>
              <w:jc w:val="center"/>
              <w:rPr>
                <w:u w:val="single"/>
              </w:rPr>
            </w:pPr>
            <w:r w:rsidRPr="00084394">
              <w:t>Delivery of Service</w:t>
            </w:r>
          </w:p>
        </w:tc>
        <w:tc>
          <w:tcPr>
            <w:tcW w:w="1710" w:type="dxa"/>
            <w:shd w:val="clear" w:color="auto" w:fill="E2C5FF"/>
            <w:vAlign w:val="center"/>
          </w:tcPr>
          <w:p w14:paraId="226A4483" w14:textId="77777777" w:rsidR="0097564D" w:rsidRPr="00084394" w:rsidRDefault="0097564D" w:rsidP="0097564D">
            <w:pPr>
              <w:jc w:val="center"/>
              <w:rPr>
                <w:u w:val="single"/>
              </w:rPr>
            </w:pPr>
            <w:r w:rsidRPr="00084394">
              <w:rPr>
                <w:u w:val="single"/>
              </w:rPr>
              <w:t>Domain 4</w:t>
            </w:r>
          </w:p>
          <w:p w14:paraId="5E993E36" w14:textId="61D32C5B" w:rsidR="0097564D" w:rsidRPr="00084394" w:rsidRDefault="0097564D" w:rsidP="0097564D">
            <w:pPr>
              <w:jc w:val="center"/>
              <w:rPr>
                <w:u w:val="single"/>
              </w:rPr>
            </w:pPr>
            <w:r w:rsidRPr="00084394">
              <w:t>Professional Responsibilities</w:t>
            </w:r>
          </w:p>
        </w:tc>
      </w:tr>
    </w:tbl>
    <w:p w14:paraId="06E5FFEE" w14:textId="61DFDF58" w:rsidR="005243C6" w:rsidRDefault="0078617C" w:rsidP="00C942E2">
      <w:pPr>
        <w:spacing w:after="0" w:line="240" w:lineRule="auto"/>
        <w:rPr>
          <w:rFonts w:ascii="Calibri" w:eastAsia="Times New Roman" w:hAnsi="Calibri" w:cs="Times New Roman"/>
        </w:rPr>
      </w:pPr>
      <w:r w:rsidRPr="003960FC">
        <w:rPr>
          <w:rFonts w:ascii="Calibri" w:eastAsia="Times New Roman" w:hAnsi="Calibri" w:cs="Times New Roman"/>
        </w:rPr>
        <w:t>This</w:t>
      </w:r>
      <w:r w:rsidR="007F68D7" w:rsidRPr="003960FC">
        <w:rPr>
          <w:rFonts w:ascii="Calibri" w:eastAsia="Times New Roman" w:hAnsi="Calibri" w:cs="Times New Roman"/>
        </w:rPr>
        <w:t xml:space="preserve"> document includes separate sections for</w:t>
      </w:r>
      <w:r w:rsidR="005243C6">
        <w:rPr>
          <w:rFonts w:ascii="Calibri" w:eastAsia="Times New Roman" w:hAnsi="Calibri" w:cs="Times New Roman"/>
        </w:rPr>
        <w:t>:</w:t>
      </w:r>
      <w:r w:rsidR="007F68D7" w:rsidRPr="003960FC">
        <w:rPr>
          <w:rFonts w:ascii="Calibri" w:eastAsia="Times New Roman" w:hAnsi="Calibri" w:cs="Times New Roman"/>
        </w:rPr>
        <w:t xml:space="preserve"> </w:t>
      </w:r>
    </w:p>
    <w:p w14:paraId="2FAD04F1" w14:textId="0BB2D464" w:rsidR="005243C6" w:rsidRPr="00AA5041" w:rsidRDefault="007F68D7" w:rsidP="00C942E2">
      <w:pPr>
        <w:pStyle w:val="ListParagraph"/>
        <w:numPr>
          <w:ilvl w:val="0"/>
          <w:numId w:val="75"/>
        </w:numPr>
        <w:spacing w:after="0" w:line="240" w:lineRule="auto"/>
        <w:rPr>
          <w:rFonts w:ascii="Calibri" w:eastAsia="Times New Roman" w:hAnsi="Calibri" w:cs="Times New Roman"/>
        </w:rPr>
      </w:pPr>
      <w:r w:rsidRPr="00AA5041">
        <w:rPr>
          <w:rFonts w:ascii="Calibri" w:eastAsia="Times New Roman" w:hAnsi="Calibri" w:cs="Times New Roman"/>
        </w:rPr>
        <w:t>Tea</w:t>
      </w:r>
      <w:r w:rsidR="005243C6" w:rsidRPr="00AA5041">
        <w:rPr>
          <w:rFonts w:ascii="Calibri" w:eastAsia="Times New Roman" w:hAnsi="Calibri" w:cs="Times New Roman"/>
        </w:rPr>
        <w:t>cher &amp; Other Professional Evaluation</w:t>
      </w:r>
    </w:p>
    <w:p w14:paraId="090B0F21" w14:textId="25B0FFDC" w:rsidR="000F3423" w:rsidRPr="00AA5041" w:rsidRDefault="005243C6" w:rsidP="005243C6">
      <w:pPr>
        <w:pStyle w:val="ListParagraph"/>
        <w:numPr>
          <w:ilvl w:val="0"/>
          <w:numId w:val="75"/>
        </w:numPr>
        <w:rPr>
          <w:rFonts w:ascii="Calibri" w:eastAsia="Times New Roman" w:hAnsi="Calibri" w:cs="Times New Roman"/>
        </w:rPr>
      </w:pPr>
      <w:r w:rsidRPr="00AA5041">
        <w:rPr>
          <w:rFonts w:ascii="Calibri" w:eastAsia="Times New Roman" w:hAnsi="Calibri" w:cs="Times New Roman"/>
        </w:rPr>
        <w:t>Certified Administrator Evaluation (Principals, Assistant Principal, &amp; District Certified Staff)</w:t>
      </w:r>
    </w:p>
    <w:p w14:paraId="23A0F152" w14:textId="16BA6D98" w:rsidR="00080194" w:rsidRPr="005243C6" w:rsidRDefault="00080194" w:rsidP="001F1243">
      <w:pPr>
        <w:spacing w:after="0"/>
        <w:rPr>
          <w:rFonts w:ascii="Calibri" w:eastAsia="Calibri" w:hAnsi="Calibri" w:cs="Times New Roman"/>
          <w:b/>
          <w:i/>
          <w:color w:val="0070C0"/>
          <w:sz w:val="40"/>
          <w:szCs w:val="28"/>
          <w:u w:val="single"/>
        </w:rPr>
      </w:pPr>
      <w:bookmarkStart w:id="6" w:name="CEPPlanNotes"/>
      <w:bookmarkEnd w:id="6"/>
      <w:r w:rsidRPr="005243C6">
        <w:rPr>
          <w:rFonts w:ascii="Calibri" w:eastAsia="Times New Roman" w:hAnsi="Calibri" w:cs="Times New Roman"/>
          <w:b/>
          <w:i/>
          <w:sz w:val="32"/>
          <w:u w:val="single"/>
        </w:rPr>
        <w:t>CERTIFIED EVALUATION PLAN NOTES</w:t>
      </w:r>
    </w:p>
    <w:p w14:paraId="70569C05" w14:textId="77777777" w:rsidR="00080194" w:rsidRPr="00140FF3" w:rsidRDefault="00080194" w:rsidP="00C942E2">
      <w:pPr>
        <w:pStyle w:val="ListParagraph"/>
        <w:numPr>
          <w:ilvl w:val="0"/>
          <w:numId w:val="45"/>
        </w:numPr>
        <w:spacing w:after="0" w:line="240" w:lineRule="auto"/>
        <w:ind w:left="360" w:hanging="270"/>
        <w:rPr>
          <w:rFonts w:ascii="Calibri" w:eastAsia="Calibri" w:hAnsi="Calibri" w:cs="Consolas"/>
        </w:rPr>
      </w:pPr>
      <w:r w:rsidRPr="00140FF3">
        <w:rPr>
          <w:rFonts w:ascii="Calibri" w:hAnsi="Calibri"/>
        </w:rPr>
        <w:t>Orientation of all certified staff to the evaluation plan, including the criteria on which certified staff are evaluated, must be conducted no later than the end of the first thirty (30) calendar days of reporting for employment for each school year.</w:t>
      </w:r>
    </w:p>
    <w:p w14:paraId="45AC65BA" w14:textId="77777777" w:rsidR="00080194" w:rsidRPr="00140FF3" w:rsidRDefault="00080194" w:rsidP="00C942E2">
      <w:pPr>
        <w:pStyle w:val="ListParagraph"/>
        <w:spacing w:line="240" w:lineRule="auto"/>
        <w:ind w:left="360" w:hanging="270"/>
        <w:rPr>
          <w:rFonts w:ascii="Calibri" w:eastAsia="Calibri" w:hAnsi="Calibri" w:cs="Consolas"/>
        </w:rPr>
      </w:pPr>
    </w:p>
    <w:p w14:paraId="57982EDA" w14:textId="7B12A973" w:rsidR="00107E16" w:rsidRPr="00140FF3" w:rsidRDefault="00080194" w:rsidP="00C942E2">
      <w:pPr>
        <w:pStyle w:val="ListParagraph"/>
        <w:numPr>
          <w:ilvl w:val="0"/>
          <w:numId w:val="45"/>
        </w:numPr>
        <w:spacing w:after="0" w:line="240" w:lineRule="auto"/>
        <w:ind w:left="360" w:hanging="270"/>
        <w:rPr>
          <w:rFonts w:ascii="Calibri" w:eastAsia="Calibri" w:hAnsi="Calibri" w:cs="Consolas"/>
        </w:rPr>
      </w:pPr>
      <w:r w:rsidRPr="00140FF3">
        <w:rPr>
          <w:rFonts w:ascii="Calibri" w:eastAsia="Calibri" w:hAnsi="Calibri" w:cs="Consolas"/>
        </w:rPr>
        <w:t xml:space="preserve">Observation windows, timelines, and other requirements in this Certified Evaluation Plan may be adjusted by the primary supervisor in special circumstances where the </w:t>
      </w:r>
      <w:proofErr w:type="spellStart"/>
      <w:r w:rsidR="00EB23EA" w:rsidRPr="00140FF3">
        <w:rPr>
          <w:rFonts w:ascii="Calibri" w:eastAsia="Calibri" w:hAnsi="Calibri" w:cs="Consolas"/>
        </w:rPr>
        <w:t>evaluatee</w:t>
      </w:r>
      <w:proofErr w:type="spellEnd"/>
      <w:r w:rsidRPr="00140FF3">
        <w:rPr>
          <w:rFonts w:ascii="Calibri" w:eastAsia="Calibri" w:hAnsi="Calibri" w:cs="Consolas"/>
        </w:rPr>
        <w:t xml:space="preserve"> has been absent due to extenuating circumstances or is a late hire. </w:t>
      </w:r>
      <w:r w:rsidR="00107E16" w:rsidRPr="00140FF3">
        <w:rPr>
          <w:rFonts w:ascii="Calibri" w:eastAsia="Calibri" w:hAnsi="Calibri" w:cs="Consolas"/>
        </w:rPr>
        <w:t xml:space="preserve">The </w:t>
      </w:r>
      <w:r w:rsidR="00EB23EA" w:rsidRPr="00140FF3">
        <w:rPr>
          <w:rFonts w:ascii="Calibri" w:eastAsia="Calibri" w:hAnsi="Calibri" w:cs="Consolas"/>
        </w:rPr>
        <w:t>supervisor</w:t>
      </w:r>
      <w:r w:rsidR="00107E16" w:rsidRPr="00140FF3">
        <w:rPr>
          <w:rFonts w:ascii="Calibri" w:eastAsia="Calibri" w:hAnsi="Calibri" w:cs="Consolas"/>
        </w:rPr>
        <w:t xml:space="preserve"> will complete the Modified CEP Timeline </w:t>
      </w:r>
      <w:r w:rsidR="003960FC" w:rsidRPr="00140FF3">
        <w:rPr>
          <w:rFonts w:ascii="Calibri" w:eastAsia="Calibri" w:hAnsi="Calibri" w:cs="Consolas"/>
        </w:rPr>
        <w:t>for</w:t>
      </w:r>
      <w:r w:rsidR="00177425" w:rsidRPr="00140FF3">
        <w:rPr>
          <w:rFonts w:ascii="Calibri" w:eastAsia="Calibri" w:hAnsi="Calibri" w:cs="Consolas"/>
        </w:rPr>
        <w:t xml:space="preserve"> Teachers &amp; Other </w:t>
      </w:r>
      <w:r w:rsidR="00177425" w:rsidRPr="00AE5326">
        <w:rPr>
          <w:rFonts w:ascii="Calibri" w:eastAsia="Calibri" w:hAnsi="Calibri" w:cs="Consolas"/>
        </w:rPr>
        <w:t>Professionals</w:t>
      </w:r>
      <w:r w:rsidR="00252B50" w:rsidRPr="00AE5326">
        <w:rPr>
          <w:rFonts w:ascii="Calibri" w:eastAsia="Calibri" w:hAnsi="Calibri" w:cs="Consolas"/>
        </w:rPr>
        <w:t xml:space="preserve"> f</w:t>
      </w:r>
      <w:r w:rsidR="00107E16" w:rsidRPr="00AE5326">
        <w:rPr>
          <w:rFonts w:ascii="Calibri" w:eastAsia="Calibri" w:hAnsi="Calibri" w:cs="Consolas"/>
        </w:rPr>
        <w:t>orm (Appendix A)</w:t>
      </w:r>
      <w:r w:rsidR="00177425" w:rsidRPr="00AE5326">
        <w:rPr>
          <w:rFonts w:ascii="Calibri" w:eastAsia="Calibri" w:hAnsi="Calibri" w:cs="Consolas"/>
        </w:rPr>
        <w:t>,</w:t>
      </w:r>
      <w:r w:rsidR="00107E16" w:rsidRPr="00AE5326">
        <w:rPr>
          <w:rFonts w:ascii="Calibri" w:eastAsia="Calibri" w:hAnsi="Calibri" w:cs="Consolas"/>
        </w:rPr>
        <w:t xml:space="preserve"> </w:t>
      </w:r>
      <w:r w:rsidR="00252B50" w:rsidRPr="00AE5326">
        <w:rPr>
          <w:rFonts w:ascii="Calibri" w:eastAsia="Calibri" w:hAnsi="Calibri" w:cs="Consolas"/>
        </w:rPr>
        <w:t xml:space="preserve">the Modified CEP Timeline for </w:t>
      </w:r>
      <w:r w:rsidR="00177425" w:rsidRPr="00AE5326">
        <w:rPr>
          <w:rFonts w:ascii="Calibri" w:eastAsia="Calibri" w:hAnsi="Calibri" w:cs="Consolas"/>
        </w:rPr>
        <w:t xml:space="preserve">Principals </w:t>
      </w:r>
      <w:r w:rsidR="00252B50" w:rsidRPr="0049036E">
        <w:rPr>
          <w:rFonts w:ascii="Calibri" w:eastAsia="Calibri" w:hAnsi="Calibri" w:cs="Consolas"/>
        </w:rPr>
        <w:t xml:space="preserve">form (Appendix </w:t>
      </w:r>
      <w:r w:rsidR="000D5A5D" w:rsidRPr="0049036E">
        <w:rPr>
          <w:rFonts w:ascii="Calibri" w:eastAsia="Calibri" w:hAnsi="Calibri" w:cs="Consolas"/>
        </w:rPr>
        <w:t>H</w:t>
      </w:r>
      <w:r w:rsidR="00252B50" w:rsidRPr="0049036E">
        <w:rPr>
          <w:rFonts w:ascii="Calibri" w:eastAsia="Calibri" w:hAnsi="Calibri" w:cs="Consolas"/>
        </w:rPr>
        <w:t>)</w:t>
      </w:r>
      <w:r w:rsidR="00177425" w:rsidRPr="0049036E">
        <w:rPr>
          <w:rFonts w:ascii="Calibri" w:eastAsia="Calibri" w:hAnsi="Calibri" w:cs="Consolas"/>
        </w:rPr>
        <w:t>, or the Modified CEP Timeline for District Certified Staff form</w:t>
      </w:r>
      <w:r w:rsidR="00AA5312" w:rsidRPr="0049036E">
        <w:rPr>
          <w:rFonts w:ascii="Calibri" w:eastAsia="Calibri" w:hAnsi="Calibri" w:cs="Consolas"/>
        </w:rPr>
        <w:t xml:space="preserve"> (Appendix</w:t>
      </w:r>
      <w:r w:rsidR="00910B62" w:rsidRPr="0049036E">
        <w:rPr>
          <w:rFonts w:ascii="Calibri" w:eastAsia="Calibri" w:hAnsi="Calibri" w:cs="Consolas"/>
        </w:rPr>
        <w:t xml:space="preserve"> I</w:t>
      </w:r>
      <w:r w:rsidR="00AA5312" w:rsidRPr="0049036E">
        <w:rPr>
          <w:rFonts w:ascii="Calibri" w:eastAsia="Calibri" w:hAnsi="Calibri" w:cs="Consolas"/>
        </w:rPr>
        <w:t>)</w:t>
      </w:r>
      <w:r w:rsidR="00252B50" w:rsidRPr="0049036E">
        <w:rPr>
          <w:rFonts w:ascii="Calibri" w:eastAsia="Calibri" w:hAnsi="Calibri" w:cs="Consolas"/>
        </w:rPr>
        <w:t xml:space="preserve"> </w:t>
      </w:r>
      <w:r w:rsidR="00107E16" w:rsidRPr="0049036E">
        <w:rPr>
          <w:rFonts w:ascii="Calibri" w:eastAsia="Calibri" w:hAnsi="Calibri" w:cs="Consolas"/>
        </w:rPr>
        <w:t>within</w:t>
      </w:r>
      <w:r w:rsidR="00252B50" w:rsidRPr="0049036E">
        <w:rPr>
          <w:rFonts w:ascii="Calibri" w:eastAsia="Calibri" w:hAnsi="Calibri" w:cs="Consolas"/>
        </w:rPr>
        <w:t xml:space="preserve"> </w:t>
      </w:r>
      <w:r w:rsidR="001B113A" w:rsidRPr="0049036E">
        <w:rPr>
          <w:rFonts w:ascii="Calibri" w:eastAsia="Calibri" w:hAnsi="Calibri" w:cs="Consolas"/>
        </w:rPr>
        <w:t xml:space="preserve">10 </w:t>
      </w:r>
      <w:r w:rsidR="00252B50" w:rsidRPr="0049036E">
        <w:rPr>
          <w:rFonts w:ascii="Calibri" w:eastAsia="Calibri" w:hAnsi="Calibri" w:cs="Consolas"/>
        </w:rPr>
        <w:t xml:space="preserve">working days of the </w:t>
      </w:r>
      <w:proofErr w:type="spellStart"/>
      <w:r w:rsidR="00252B50" w:rsidRPr="0049036E">
        <w:rPr>
          <w:rFonts w:ascii="Calibri" w:eastAsia="Calibri" w:hAnsi="Calibri" w:cs="Consolas"/>
        </w:rPr>
        <w:t>evaluatee’s</w:t>
      </w:r>
      <w:proofErr w:type="spellEnd"/>
      <w:r w:rsidR="00107E16" w:rsidRPr="0049036E">
        <w:rPr>
          <w:rFonts w:ascii="Calibri" w:eastAsia="Calibri" w:hAnsi="Calibri" w:cs="Consolas"/>
        </w:rPr>
        <w:t xml:space="preserve"> </w:t>
      </w:r>
      <w:r w:rsidR="0041505C" w:rsidRPr="0049036E">
        <w:rPr>
          <w:rFonts w:ascii="Calibri" w:eastAsia="Calibri" w:hAnsi="Calibri" w:cs="Consolas"/>
        </w:rPr>
        <w:t xml:space="preserve">hire or </w:t>
      </w:r>
      <w:r w:rsidR="00107E16" w:rsidRPr="0049036E">
        <w:rPr>
          <w:rFonts w:ascii="Calibri" w:eastAsia="Calibri" w:hAnsi="Calibri" w:cs="Consolas"/>
        </w:rPr>
        <w:t xml:space="preserve">return to work. </w:t>
      </w:r>
      <w:r w:rsidRPr="0049036E">
        <w:rPr>
          <w:rFonts w:ascii="Calibri" w:eastAsia="Calibri" w:hAnsi="Calibri" w:cs="Consolas"/>
        </w:rPr>
        <w:t>The superintendent or other designee should approve</w:t>
      </w:r>
      <w:r w:rsidRPr="00140FF3">
        <w:rPr>
          <w:rFonts w:ascii="Calibri" w:eastAsia="Calibri" w:hAnsi="Calibri" w:cs="Consolas"/>
        </w:rPr>
        <w:t xml:space="preserve"> the </w:t>
      </w:r>
      <w:r w:rsidR="00107E16" w:rsidRPr="00140FF3">
        <w:rPr>
          <w:rFonts w:ascii="Calibri" w:eastAsia="Calibri" w:hAnsi="Calibri" w:cs="Consolas"/>
        </w:rPr>
        <w:t>form</w:t>
      </w:r>
      <w:r w:rsidR="00252B50" w:rsidRPr="00140FF3">
        <w:rPr>
          <w:rFonts w:ascii="Calibri" w:eastAsia="Calibri" w:hAnsi="Calibri" w:cs="Consolas"/>
        </w:rPr>
        <w:t xml:space="preserve"> and notify the </w:t>
      </w:r>
      <w:proofErr w:type="spellStart"/>
      <w:r w:rsidR="00252B50" w:rsidRPr="00140FF3">
        <w:rPr>
          <w:rFonts w:ascii="Calibri" w:eastAsia="Calibri" w:hAnsi="Calibri" w:cs="Consolas"/>
        </w:rPr>
        <w:t>evaluatee</w:t>
      </w:r>
      <w:proofErr w:type="spellEnd"/>
      <w:r w:rsidRPr="00140FF3">
        <w:rPr>
          <w:rFonts w:ascii="Calibri" w:eastAsia="Calibri" w:hAnsi="Calibri" w:cs="Consolas"/>
        </w:rPr>
        <w:t xml:space="preserve"> within 5 </w:t>
      </w:r>
      <w:r w:rsidR="00107E16" w:rsidRPr="00140FF3">
        <w:rPr>
          <w:rFonts w:ascii="Calibri" w:eastAsia="Calibri" w:hAnsi="Calibri" w:cs="Consolas"/>
        </w:rPr>
        <w:t xml:space="preserve">additional </w:t>
      </w:r>
      <w:r w:rsidRPr="00140FF3">
        <w:rPr>
          <w:rFonts w:ascii="Calibri" w:eastAsia="Calibri" w:hAnsi="Calibri" w:cs="Consolas"/>
        </w:rPr>
        <w:t>working days</w:t>
      </w:r>
      <w:r w:rsidR="00F03E08" w:rsidRPr="00140FF3">
        <w:rPr>
          <w:rFonts w:ascii="Calibri" w:eastAsia="Calibri" w:hAnsi="Calibri" w:cs="Consolas"/>
        </w:rPr>
        <w:t>.</w:t>
      </w:r>
      <w:r w:rsidR="00177425" w:rsidRPr="00140FF3">
        <w:rPr>
          <w:rFonts w:ascii="Calibri" w:eastAsia="Calibri" w:hAnsi="Calibri" w:cs="Consolas"/>
        </w:rPr>
        <w:t xml:space="preserve"> </w:t>
      </w:r>
      <w:r w:rsidR="008E6538">
        <w:rPr>
          <w:rFonts w:ascii="Calibri" w:eastAsia="Calibri" w:hAnsi="Calibri" w:cs="Consolas"/>
        </w:rPr>
        <w:t>N</w:t>
      </w:r>
      <w:r w:rsidR="00700CEE" w:rsidRPr="00140FF3">
        <w:rPr>
          <w:rFonts w:ascii="Calibri" w:eastAsia="Calibri" w:hAnsi="Calibri" w:cs="Consolas"/>
        </w:rPr>
        <w:t>ew certified staff hired March 1 or later</w:t>
      </w:r>
      <w:r w:rsidR="008E6538">
        <w:rPr>
          <w:rFonts w:ascii="Calibri" w:eastAsia="Calibri" w:hAnsi="Calibri" w:cs="Consolas"/>
        </w:rPr>
        <w:t xml:space="preserve"> will </w:t>
      </w:r>
      <w:r w:rsidR="0004158B" w:rsidRPr="00140FF3">
        <w:rPr>
          <w:rFonts w:ascii="Calibri" w:eastAsia="Calibri" w:hAnsi="Calibri" w:cs="Consolas"/>
        </w:rPr>
        <w:t xml:space="preserve">complete the Self-Reflection, Professional Growth Plan, and have one mini-observation the year of hire. </w:t>
      </w:r>
      <w:r w:rsidR="008E6538">
        <w:rPr>
          <w:rFonts w:ascii="Calibri" w:eastAsia="Calibri" w:hAnsi="Calibri" w:cs="Consolas"/>
        </w:rPr>
        <w:t xml:space="preserve">The summative evaluation that year will be completed based on the evidence available given the timeline. </w:t>
      </w:r>
      <w:r w:rsidR="0004158B" w:rsidRPr="00140FF3">
        <w:rPr>
          <w:rFonts w:ascii="Calibri" w:eastAsia="Calibri" w:hAnsi="Calibri" w:cs="Consolas"/>
        </w:rPr>
        <w:t>In the following year, they will complete all parts required of one-year cycle teachers.</w:t>
      </w:r>
    </w:p>
    <w:p w14:paraId="22D557A1" w14:textId="77777777" w:rsidR="00B07228" w:rsidRPr="0049036E" w:rsidRDefault="00B07228" w:rsidP="0049036E">
      <w:pPr>
        <w:spacing w:line="240" w:lineRule="auto"/>
        <w:rPr>
          <w:rFonts w:ascii="Calibri" w:eastAsia="Calibri" w:hAnsi="Calibri" w:cs="Times New Roman"/>
        </w:rPr>
      </w:pPr>
    </w:p>
    <w:p w14:paraId="638C684D" w14:textId="77777777" w:rsidR="001F1243" w:rsidRPr="00140FF3" w:rsidRDefault="00B07228" w:rsidP="00C942E2">
      <w:pPr>
        <w:pStyle w:val="ListParagraph"/>
        <w:numPr>
          <w:ilvl w:val="0"/>
          <w:numId w:val="45"/>
        </w:numPr>
        <w:spacing w:line="240" w:lineRule="auto"/>
        <w:ind w:left="360" w:hanging="270"/>
        <w:rPr>
          <w:rFonts w:ascii="Calibri" w:eastAsia="Calibri" w:hAnsi="Calibri" w:cs="Times New Roman"/>
        </w:rPr>
      </w:pPr>
      <w:r w:rsidRPr="00140FF3">
        <w:rPr>
          <w:rFonts w:ascii="Calibri" w:eastAsia="Calibri" w:hAnsi="Calibri" w:cs="Times New Roman"/>
        </w:rPr>
        <w:t>Guidance Counselors will be evaluated on a three-year cycle, unless they are non-tenured or have been identified as needing a one-year cycle.</w:t>
      </w:r>
    </w:p>
    <w:p w14:paraId="383DBBE3" w14:textId="77777777" w:rsidR="001F1243" w:rsidRPr="00140FF3" w:rsidRDefault="001F1243" w:rsidP="00C942E2">
      <w:pPr>
        <w:pStyle w:val="ListParagraph"/>
        <w:ind w:left="360" w:hanging="270"/>
      </w:pPr>
    </w:p>
    <w:p w14:paraId="64BBDC49" w14:textId="1C1CEDAF" w:rsidR="001F1243" w:rsidRPr="00140FF3" w:rsidRDefault="00304696" w:rsidP="00C942E2">
      <w:pPr>
        <w:pStyle w:val="ListParagraph"/>
        <w:numPr>
          <w:ilvl w:val="0"/>
          <w:numId w:val="45"/>
        </w:numPr>
        <w:spacing w:line="240" w:lineRule="auto"/>
        <w:ind w:left="360" w:hanging="270"/>
        <w:rPr>
          <w:rFonts w:ascii="Calibri" w:eastAsia="Calibri" w:hAnsi="Calibri" w:cs="Times New Roman"/>
        </w:rPr>
      </w:pPr>
      <w:r w:rsidRPr="00140FF3">
        <w:t>For District Certified Staff, if a change is made to role responsibilities, or if a new role is added during the school year, the district certified staff and their supervisor will have 30 calendar days to work together to determine the appropriate indicators for the role. The listing will be submitted to the Superintendent or designee for approval.</w:t>
      </w:r>
    </w:p>
    <w:p w14:paraId="4E4A84B9" w14:textId="77777777" w:rsidR="007F1CC7" w:rsidRPr="00140FF3" w:rsidRDefault="007F1CC7" w:rsidP="00C942E2">
      <w:pPr>
        <w:pStyle w:val="ListParagraph"/>
        <w:ind w:left="360" w:hanging="270"/>
        <w:rPr>
          <w:rFonts w:ascii="Calibri" w:eastAsia="Calibri" w:hAnsi="Calibri" w:cs="Times New Roman"/>
        </w:rPr>
      </w:pPr>
    </w:p>
    <w:p w14:paraId="1CD714F7" w14:textId="5E09EA7C" w:rsidR="007F1CC7" w:rsidRPr="00140FF3" w:rsidRDefault="007F1CC7" w:rsidP="00C942E2">
      <w:pPr>
        <w:pStyle w:val="ListParagraph"/>
        <w:numPr>
          <w:ilvl w:val="0"/>
          <w:numId w:val="45"/>
        </w:numPr>
        <w:spacing w:line="240" w:lineRule="auto"/>
        <w:ind w:left="360" w:hanging="270"/>
        <w:rPr>
          <w:rFonts w:ascii="Calibri" w:eastAsia="Calibri" w:hAnsi="Calibri" w:cs="Times New Roman"/>
        </w:rPr>
      </w:pPr>
      <w:r w:rsidRPr="00140FF3">
        <w:rPr>
          <w:rFonts w:ascii="Calibri" w:eastAsia="Calibri" w:hAnsi="Calibri" w:cs="Times New Roman"/>
        </w:rPr>
        <w:lastRenderedPageBreak/>
        <w:t xml:space="preserve">Curriculum Specialists are evaluated as Group 1 District Certified Staff. They are district level employees rather than school-based. Their work includes instructional coaching, however, there are many aspects of their job that go beyond the indicators in the Instructional Coach Specialist Framework. A modified version of the </w:t>
      </w:r>
      <w:r w:rsidR="00C54698" w:rsidRPr="0049036E">
        <w:rPr>
          <w:rFonts w:ascii="Calibri" w:eastAsia="Calibri" w:hAnsi="Calibri" w:cs="Times New Roman"/>
        </w:rPr>
        <w:t>PSEL standards</w:t>
      </w:r>
      <w:r w:rsidRPr="0049036E">
        <w:rPr>
          <w:rFonts w:ascii="Calibri" w:eastAsia="Calibri" w:hAnsi="Calibri" w:cs="Times New Roman"/>
        </w:rPr>
        <w:t xml:space="preserve"> is</w:t>
      </w:r>
      <w:r w:rsidRPr="00140FF3">
        <w:rPr>
          <w:rFonts w:ascii="Calibri" w:eastAsia="Calibri" w:hAnsi="Calibri" w:cs="Times New Roman"/>
        </w:rPr>
        <w:t xml:space="preserve"> a more complete match to their full performance expectations.</w:t>
      </w:r>
    </w:p>
    <w:p w14:paraId="3975F4C6" w14:textId="77777777" w:rsidR="001F1243" w:rsidRPr="00140FF3" w:rsidRDefault="001F1243" w:rsidP="00C942E2">
      <w:pPr>
        <w:pStyle w:val="ListParagraph"/>
        <w:ind w:left="360" w:hanging="270"/>
      </w:pPr>
    </w:p>
    <w:p w14:paraId="6D517A77" w14:textId="6E87EA3F" w:rsidR="00A81858" w:rsidRPr="00127CA1" w:rsidRDefault="0049036E" w:rsidP="00127CA1">
      <w:pPr>
        <w:spacing w:after="0" w:line="240" w:lineRule="auto"/>
        <w:ind w:left="360" w:hanging="274"/>
        <w:rPr>
          <w:rFonts w:eastAsia="Times New Roman" w:cstheme="minorHAnsi"/>
          <w:color w:val="000000"/>
        </w:rPr>
      </w:pPr>
      <w:r w:rsidRPr="0049036E">
        <w:rPr>
          <w:sz w:val="24"/>
        </w:rPr>
        <w:t>6</w:t>
      </w:r>
      <w:r w:rsidR="00A81858" w:rsidRPr="0049036E">
        <w:rPr>
          <w:sz w:val="24"/>
        </w:rPr>
        <w:t>.</w:t>
      </w:r>
      <w:r w:rsidR="00A81858" w:rsidRPr="0049036E">
        <w:t xml:space="preserve"> If in-person activity</w:t>
      </w:r>
      <w:r w:rsidRPr="0049036E">
        <w:t xml:space="preserve"> is limited due to </w:t>
      </w:r>
      <w:r w:rsidR="00E70003">
        <w:t>an emergency</w:t>
      </w:r>
      <w:r w:rsidR="00A81858" w:rsidRPr="0049036E">
        <w:t xml:space="preserve">, evaluation conferences </w:t>
      </w:r>
      <w:r w:rsidR="00A81858" w:rsidRPr="0049036E">
        <w:rPr>
          <w:rFonts w:eastAsia="Times New Roman" w:cstheme="minorHAnsi"/>
          <w:color w:val="000000"/>
        </w:rPr>
        <w:t xml:space="preserve">may be completed using video conferencing technologies. If video conferencing technologies are not available other forms of telecommunication may be used. Evaluation forms needing signatures may be signed digitally, where each party types their own signature. Forms may be e-mailed to each other, shared in google, or other digital means to ensure all parties are given access to final forms with both signatures. </w:t>
      </w:r>
      <w:r w:rsidR="00127CA1" w:rsidRPr="0049036E">
        <w:rPr>
          <w:rFonts w:eastAsia="Times New Roman" w:cstheme="minorHAnsi"/>
          <w:color w:val="000000"/>
        </w:rPr>
        <w:t>This language supersedes any other language in the CEP, in the case of a</w:t>
      </w:r>
      <w:r w:rsidR="00E70003">
        <w:rPr>
          <w:rFonts w:eastAsia="Times New Roman" w:cstheme="minorHAnsi"/>
          <w:color w:val="000000"/>
        </w:rPr>
        <w:t>n</w:t>
      </w:r>
      <w:r w:rsidR="00127CA1" w:rsidRPr="0049036E">
        <w:rPr>
          <w:rFonts w:eastAsia="Times New Roman" w:cstheme="minorHAnsi"/>
          <w:color w:val="000000"/>
        </w:rPr>
        <w:t xml:space="preserve"> emergency</w:t>
      </w:r>
      <w:r w:rsidR="00E70003">
        <w:rPr>
          <w:rFonts w:eastAsia="Times New Roman" w:cstheme="minorHAnsi"/>
          <w:color w:val="000000"/>
        </w:rPr>
        <w:t>.</w:t>
      </w:r>
    </w:p>
    <w:p w14:paraId="6A1D9895" w14:textId="01AC6F11" w:rsidR="00A81858" w:rsidRPr="00140FF3" w:rsidRDefault="00A81858" w:rsidP="00A81858">
      <w:pPr>
        <w:pStyle w:val="NoSpacing"/>
      </w:pPr>
    </w:p>
    <w:p w14:paraId="3C2E5C59" w14:textId="632A61F0" w:rsidR="0004158B" w:rsidRDefault="0004158B">
      <w:pPr>
        <w:rPr>
          <w:rFonts w:ascii="Calibri" w:eastAsia="Calibri" w:hAnsi="Calibri" w:cs="Times New Roman"/>
          <w:b/>
          <w:color w:val="365F91" w:themeColor="accent1" w:themeShade="BF"/>
          <w:sz w:val="28"/>
          <w:szCs w:val="24"/>
        </w:rPr>
      </w:pPr>
      <w:r>
        <w:rPr>
          <w:rFonts w:ascii="Calibri" w:eastAsia="Calibri" w:hAnsi="Calibri" w:cs="Times New Roman"/>
          <w:b/>
          <w:color w:val="365F91" w:themeColor="accent1" w:themeShade="BF"/>
          <w:sz w:val="28"/>
          <w:szCs w:val="24"/>
        </w:rPr>
        <w:br w:type="page"/>
      </w:r>
    </w:p>
    <w:p w14:paraId="6BFC30B7" w14:textId="77777777" w:rsidR="00304696" w:rsidRPr="00FF14C9" w:rsidRDefault="00304696" w:rsidP="00FF14C9">
      <w:pPr>
        <w:pStyle w:val="ListParagraph"/>
        <w:spacing w:line="240" w:lineRule="auto"/>
        <w:rPr>
          <w:rFonts w:ascii="Calibri" w:eastAsia="Calibri" w:hAnsi="Calibri" w:cs="Times New Roman"/>
          <w:b/>
          <w:color w:val="365F91" w:themeColor="accent1" w:themeShade="BF"/>
          <w:sz w:val="28"/>
          <w:szCs w:val="24"/>
        </w:rPr>
      </w:pPr>
    </w:p>
    <w:p w14:paraId="3685DE1C" w14:textId="77777777" w:rsidR="007F68D7" w:rsidRDefault="007F68D7" w:rsidP="007F68D7">
      <w:pPr>
        <w:jc w:val="center"/>
        <w:rPr>
          <w:rFonts w:eastAsia="Calibri"/>
          <w:b/>
          <w:color w:val="FF0000"/>
          <w:sz w:val="48"/>
          <w:szCs w:val="48"/>
          <w:highlight w:val="yellow"/>
        </w:rPr>
      </w:pPr>
    </w:p>
    <w:p w14:paraId="3F443259" w14:textId="62B7CFB2" w:rsidR="007F68D7" w:rsidRDefault="007F68D7" w:rsidP="006F52C0">
      <w:pPr>
        <w:rPr>
          <w:rFonts w:eastAsia="Calibri"/>
          <w:b/>
          <w:color w:val="FF0000"/>
          <w:sz w:val="48"/>
          <w:szCs w:val="48"/>
          <w:highlight w:val="yellow"/>
        </w:rPr>
      </w:pPr>
    </w:p>
    <w:p w14:paraId="1A3CC980" w14:textId="06BEF704" w:rsidR="007F68D7" w:rsidRDefault="007F68D7" w:rsidP="007F68D7">
      <w:pPr>
        <w:jc w:val="center"/>
        <w:rPr>
          <w:rFonts w:eastAsia="Calibri"/>
          <w:b/>
          <w:color w:val="FF0000"/>
          <w:sz w:val="48"/>
          <w:szCs w:val="48"/>
          <w:highlight w:val="yellow"/>
        </w:rPr>
      </w:pPr>
    </w:p>
    <w:p w14:paraId="67170F92" w14:textId="5B38C9B5" w:rsidR="007F1CC7" w:rsidRDefault="007F1CC7" w:rsidP="007F68D7">
      <w:pPr>
        <w:jc w:val="center"/>
        <w:rPr>
          <w:rFonts w:eastAsia="Calibri"/>
          <w:b/>
          <w:color w:val="FF0000"/>
          <w:sz w:val="48"/>
          <w:szCs w:val="48"/>
          <w:highlight w:val="yellow"/>
        </w:rPr>
      </w:pPr>
    </w:p>
    <w:p w14:paraId="7701C024" w14:textId="459EA5FF" w:rsidR="007F1CC7" w:rsidRDefault="007F1CC7" w:rsidP="00C942E2">
      <w:pPr>
        <w:rPr>
          <w:rFonts w:eastAsia="Calibri"/>
          <w:b/>
          <w:color w:val="FF0000"/>
          <w:sz w:val="48"/>
          <w:szCs w:val="48"/>
          <w:highlight w:val="yellow"/>
        </w:rPr>
      </w:pPr>
    </w:p>
    <w:p w14:paraId="03B98825" w14:textId="77777777" w:rsidR="007F1CC7" w:rsidRDefault="007F1CC7" w:rsidP="007F68D7">
      <w:pPr>
        <w:jc w:val="center"/>
        <w:rPr>
          <w:rFonts w:eastAsia="Calibri"/>
          <w:b/>
          <w:color w:val="FF0000"/>
          <w:sz w:val="48"/>
          <w:szCs w:val="48"/>
          <w:highlight w:val="yellow"/>
        </w:rPr>
      </w:pPr>
    </w:p>
    <w:p w14:paraId="2F0423C4" w14:textId="4D499097" w:rsidR="007F68D7" w:rsidRPr="003960FC" w:rsidRDefault="007F68D7" w:rsidP="007F68D7">
      <w:pPr>
        <w:jc w:val="center"/>
        <w:rPr>
          <w:rFonts w:eastAsia="Calibri"/>
          <w:b/>
          <w:sz w:val="48"/>
          <w:szCs w:val="48"/>
        </w:rPr>
      </w:pPr>
      <w:r w:rsidRPr="003960FC">
        <w:rPr>
          <w:rFonts w:eastAsia="Calibri"/>
          <w:b/>
          <w:sz w:val="48"/>
          <w:szCs w:val="48"/>
        </w:rPr>
        <w:t>TEACHER &amp; OTHER PROFESSIONAL EVALUATION</w:t>
      </w:r>
    </w:p>
    <w:p w14:paraId="20EC1240" w14:textId="77777777" w:rsidR="007F68D7" w:rsidRDefault="007F68D7" w:rsidP="00D934D4">
      <w:pPr>
        <w:spacing w:after="0" w:line="240" w:lineRule="auto"/>
        <w:jc w:val="both"/>
        <w:rPr>
          <w:rFonts w:ascii="Calibri" w:eastAsia="Calibri" w:hAnsi="Calibri" w:cs="Times New Roman"/>
          <w:b/>
          <w:i/>
          <w:sz w:val="40"/>
          <w:szCs w:val="40"/>
        </w:rPr>
      </w:pPr>
    </w:p>
    <w:p w14:paraId="506D0C36" w14:textId="77777777" w:rsidR="007F68D7" w:rsidRDefault="007F68D7">
      <w:pPr>
        <w:rPr>
          <w:rFonts w:ascii="Calibri" w:eastAsia="Calibri" w:hAnsi="Calibri" w:cs="Times New Roman"/>
          <w:b/>
          <w:i/>
          <w:sz w:val="40"/>
          <w:szCs w:val="40"/>
        </w:rPr>
      </w:pPr>
      <w:r>
        <w:rPr>
          <w:rFonts w:ascii="Calibri" w:eastAsia="Calibri" w:hAnsi="Calibri" w:cs="Times New Roman"/>
          <w:b/>
          <w:i/>
          <w:sz w:val="40"/>
          <w:szCs w:val="40"/>
        </w:rPr>
        <w:br w:type="page"/>
      </w:r>
    </w:p>
    <w:p w14:paraId="5DEABE14" w14:textId="77777777" w:rsidR="006442B9" w:rsidRDefault="006442B9">
      <w:pPr>
        <w:rPr>
          <w:rFonts w:ascii="Calibri" w:eastAsia="Calibri" w:hAnsi="Calibri" w:cs="Times New Roman"/>
          <w:b/>
          <w:i/>
          <w:sz w:val="40"/>
          <w:szCs w:val="40"/>
        </w:rPr>
        <w:sectPr w:rsidR="006442B9" w:rsidSect="0070503D">
          <w:pgSz w:w="12240" w:h="15840"/>
          <w:pgMar w:top="1440" w:right="1440" w:bottom="1440" w:left="1440" w:header="720" w:footer="720" w:gutter="0"/>
          <w:cols w:space="720"/>
          <w:titlePg/>
          <w:docGrid w:linePitch="360"/>
        </w:sectPr>
      </w:pPr>
    </w:p>
    <w:p w14:paraId="3C9E0BCE" w14:textId="77777777" w:rsidR="00F600B1" w:rsidRPr="0049036E" w:rsidRDefault="00F600B1" w:rsidP="00F600B1">
      <w:pPr>
        <w:jc w:val="center"/>
        <w:rPr>
          <w:b/>
          <w:sz w:val="28"/>
        </w:rPr>
      </w:pPr>
      <w:bookmarkStart w:id="7" w:name="TimelineTchrs"/>
      <w:bookmarkEnd w:id="7"/>
      <w:r w:rsidRPr="0049036E">
        <w:rPr>
          <w:b/>
          <w:sz w:val="28"/>
        </w:rPr>
        <w:lastRenderedPageBreak/>
        <w:t>LaRue County Schools Certified Evaluation Timeline for Teachers and Other Professionals</w:t>
      </w:r>
    </w:p>
    <w:tbl>
      <w:tblPr>
        <w:tblStyle w:val="TableGrid"/>
        <w:tblW w:w="13755" w:type="dxa"/>
        <w:jc w:val="center"/>
        <w:tblLayout w:type="fixed"/>
        <w:tblLook w:val="04A0" w:firstRow="1" w:lastRow="0" w:firstColumn="1" w:lastColumn="0" w:noHBand="0" w:noVBand="1"/>
      </w:tblPr>
      <w:tblGrid>
        <w:gridCol w:w="975"/>
        <w:gridCol w:w="1350"/>
        <w:gridCol w:w="1350"/>
        <w:gridCol w:w="270"/>
        <w:gridCol w:w="1350"/>
        <w:gridCol w:w="1260"/>
        <w:gridCol w:w="1350"/>
        <w:gridCol w:w="1620"/>
        <w:gridCol w:w="1350"/>
        <w:gridCol w:w="1260"/>
        <w:gridCol w:w="1620"/>
      </w:tblGrid>
      <w:tr w:rsidR="00F600B1" w:rsidRPr="0049036E" w14:paraId="56377848" w14:textId="77777777" w:rsidTr="00931B48">
        <w:trPr>
          <w:jc w:val="center"/>
        </w:trPr>
        <w:tc>
          <w:tcPr>
            <w:tcW w:w="975" w:type="dxa"/>
            <w:tcBorders>
              <w:top w:val="single" w:sz="12" w:space="0" w:color="auto"/>
              <w:left w:val="single" w:sz="12" w:space="0" w:color="auto"/>
              <w:right w:val="single" w:sz="12" w:space="0" w:color="auto"/>
            </w:tcBorders>
          </w:tcPr>
          <w:p w14:paraId="1637B01C" w14:textId="77777777" w:rsidR="00F600B1" w:rsidRPr="0049036E" w:rsidRDefault="00F600B1" w:rsidP="00931B48">
            <w:pPr>
              <w:jc w:val="center"/>
              <w:rPr>
                <w:b/>
              </w:rPr>
            </w:pPr>
            <w:r w:rsidRPr="0049036E">
              <w:rPr>
                <w:b/>
              </w:rPr>
              <w:t>Activity</w:t>
            </w:r>
          </w:p>
        </w:tc>
        <w:tc>
          <w:tcPr>
            <w:tcW w:w="1350" w:type="dxa"/>
            <w:tcBorders>
              <w:top w:val="single" w:sz="12" w:space="0" w:color="auto"/>
              <w:left w:val="single" w:sz="12" w:space="0" w:color="auto"/>
            </w:tcBorders>
          </w:tcPr>
          <w:p w14:paraId="716BE694" w14:textId="77777777" w:rsidR="00F600B1" w:rsidRPr="0049036E" w:rsidRDefault="00F600B1" w:rsidP="00931B48">
            <w:pPr>
              <w:jc w:val="center"/>
              <w:rPr>
                <w:b/>
              </w:rPr>
            </w:pPr>
            <w:r w:rsidRPr="0049036E">
              <w:rPr>
                <w:b/>
              </w:rPr>
              <w:t>Self Refl.</w:t>
            </w:r>
          </w:p>
        </w:tc>
        <w:tc>
          <w:tcPr>
            <w:tcW w:w="1350" w:type="dxa"/>
            <w:tcBorders>
              <w:top w:val="single" w:sz="12" w:space="0" w:color="auto"/>
              <w:right w:val="single" w:sz="12" w:space="0" w:color="auto"/>
            </w:tcBorders>
          </w:tcPr>
          <w:p w14:paraId="5379B5BF" w14:textId="77777777" w:rsidR="00F600B1" w:rsidRPr="0049036E" w:rsidRDefault="00F600B1" w:rsidP="00931B48">
            <w:pPr>
              <w:jc w:val="center"/>
              <w:rPr>
                <w:b/>
              </w:rPr>
            </w:pPr>
            <w:r w:rsidRPr="0049036E">
              <w:rPr>
                <w:b/>
              </w:rPr>
              <w:t>PGP</w:t>
            </w:r>
          </w:p>
        </w:tc>
        <w:tc>
          <w:tcPr>
            <w:tcW w:w="5850" w:type="dxa"/>
            <w:gridSpan w:val="5"/>
            <w:tcBorders>
              <w:top w:val="single" w:sz="12" w:space="0" w:color="auto"/>
              <w:left w:val="single" w:sz="12" w:space="0" w:color="auto"/>
              <w:right w:val="single" w:sz="12" w:space="0" w:color="auto"/>
            </w:tcBorders>
          </w:tcPr>
          <w:p w14:paraId="7F3E557F" w14:textId="77777777" w:rsidR="00F600B1" w:rsidRPr="0049036E" w:rsidRDefault="00F600B1" w:rsidP="00931B48">
            <w:pPr>
              <w:jc w:val="center"/>
              <w:rPr>
                <w:b/>
              </w:rPr>
            </w:pPr>
            <w:r w:rsidRPr="0049036E">
              <w:rPr>
                <w:b/>
              </w:rPr>
              <w:t>Supervisor Mini Observation*</w:t>
            </w:r>
          </w:p>
        </w:tc>
        <w:tc>
          <w:tcPr>
            <w:tcW w:w="2610" w:type="dxa"/>
            <w:gridSpan w:val="2"/>
            <w:tcBorders>
              <w:top w:val="single" w:sz="12" w:space="0" w:color="auto"/>
              <w:left w:val="single" w:sz="12" w:space="0" w:color="auto"/>
              <w:bottom w:val="single" w:sz="12" w:space="0" w:color="auto"/>
              <w:right w:val="single" w:sz="12" w:space="0" w:color="auto"/>
            </w:tcBorders>
          </w:tcPr>
          <w:p w14:paraId="1562E5AC" w14:textId="77777777" w:rsidR="00F600B1" w:rsidRPr="0049036E" w:rsidRDefault="00F600B1" w:rsidP="00931B48">
            <w:pPr>
              <w:jc w:val="center"/>
              <w:rPr>
                <w:b/>
              </w:rPr>
            </w:pPr>
            <w:r w:rsidRPr="0049036E">
              <w:rPr>
                <w:b/>
              </w:rPr>
              <w:t>Supervisor Full Observation*</w:t>
            </w:r>
          </w:p>
        </w:tc>
        <w:tc>
          <w:tcPr>
            <w:tcW w:w="1620" w:type="dxa"/>
            <w:tcBorders>
              <w:top w:val="single" w:sz="12" w:space="0" w:color="auto"/>
              <w:left w:val="single" w:sz="12" w:space="0" w:color="auto"/>
              <w:right w:val="single" w:sz="12" w:space="0" w:color="auto"/>
            </w:tcBorders>
          </w:tcPr>
          <w:p w14:paraId="0E11A6C4" w14:textId="77777777" w:rsidR="00F600B1" w:rsidRPr="0049036E" w:rsidRDefault="00F600B1" w:rsidP="00931B48">
            <w:pPr>
              <w:jc w:val="center"/>
              <w:rPr>
                <w:b/>
              </w:rPr>
            </w:pPr>
            <w:r w:rsidRPr="0049036E">
              <w:rPr>
                <w:b/>
              </w:rPr>
              <w:t>Summative</w:t>
            </w:r>
          </w:p>
        </w:tc>
      </w:tr>
      <w:tr w:rsidR="00F600B1" w:rsidRPr="0049036E" w14:paraId="6D3BA570" w14:textId="77777777" w:rsidTr="00931B48">
        <w:trPr>
          <w:trHeight w:val="270"/>
          <w:jc w:val="center"/>
        </w:trPr>
        <w:tc>
          <w:tcPr>
            <w:tcW w:w="975" w:type="dxa"/>
            <w:vMerge w:val="restart"/>
            <w:tcBorders>
              <w:left w:val="single" w:sz="12" w:space="0" w:color="auto"/>
              <w:right w:val="single" w:sz="12" w:space="0" w:color="auto"/>
            </w:tcBorders>
          </w:tcPr>
          <w:p w14:paraId="290E3C26" w14:textId="77777777" w:rsidR="00F600B1" w:rsidRPr="0049036E" w:rsidRDefault="00F600B1" w:rsidP="00931B48">
            <w:pPr>
              <w:jc w:val="center"/>
              <w:rPr>
                <w:b/>
              </w:rPr>
            </w:pPr>
            <w:r w:rsidRPr="0049036E">
              <w:rPr>
                <w:b/>
              </w:rPr>
              <w:t>Who?</w:t>
            </w:r>
          </w:p>
        </w:tc>
        <w:tc>
          <w:tcPr>
            <w:tcW w:w="1350" w:type="dxa"/>
            <w:vMerge w:val="restart"/>
            <w:tcBorders>
              <w:left w:val="single" w:sz="12" w:space="0" w:color="auto"/>
            </w:tcBorders>
          </w:tcPr>
          <w:p w14:paraId="2226370D" w14:textId="77777777" w:rsidR="00F600B1" w:rsidRPr="0049036E" w:rsidRDefault="00F600B1" w:rsidP="00931B48">
            <w:pPr>
              <w:jc w:val="center"/>
              <w:rPr>
                <w:b/>
              </w:rPr>
            </w:pPr>
            <w:r w:rsidRPr="0049036E">
              <w:rPr>
                <w:b/>
              </w:rPr>
              <w:t>All</w:t>
            </w:r>
          </w:p>
        </w:tc>
        <w:tc>
          <w:tcPr>
            <w:tcW w:w="1350" w:type="dxa"/>
            <w:vMerge w:val="restart"/>
            <w:tcBorders>
              <w:right w:val="single" w:sz="12" w:space="0" w:color="auto"/>
            </w:tcBorders>
          </w:tcPr>
          <w:p w14:paraId="2F1ABEDF" w14:textId="77777777" w:rsidR="00F600B1" w:rsidRPr="0049036E" w:rsidRDefault="00F600B1" w:rsidP="00931B48">
            <w:pPr>
              <w:jc w:val="center"/>
              <w:rPr>
                <w:b/>
              </w:rPr>
            </w:pPr>
            <w:r w:rsidRPr="0049036E">
              <w:rPr>
                <w:b/>
              </w:rPr>
              <w:t>All</w:t>
            </w:r>
          </w:p>
        </w:tc>
        <w:tc>
          <w:tcPr>
            <w:tcW w:w="1620" w:type="dxa"/>
            <w:gridSpan w:val="2"/>
            <w:vMerge w:val="restart"/>
            <w:tcBorders>
              <w:left w:val="single" w:sz="12" w:space="0" w:color="auto"/>
            </w:tcBorders>
          </w:tcPr>
          <w:p w14:paraId="30193FFD" w14:textId="77777777" w:rsidR="00F600B1" w:rsidRPr="0049036E" w:rsidRDefault="00F600B1" w:rsidP="00931B48">
            <w:pPr>
              <w:jc w:val="center"/>
              <w:rPr>
                <w:b/>
              </w:rPr>
            </w:pPr>
            <w:r w:rsidRPr="0049036E">
              <w:rPr>
                <w:b/>
              </w:rPr>
              <w:t xml:space="preserve">1 </w:t>
            </w:r>
            <w:proofErr w:type="spellStart"/>
            <w:r w:rsidRPr="0049036E">
              <w:rPr>
                <w:b/>
              </w:rPr>
              <w:t>Yr</w:t>
            </w:r>
            <w:proofErr w:type="spellEnd"/>
          </w:p>
        </w:tc>
        <w:tc>
          <w:tcPr>
            <w:tcW w:w="1260" w:type="dxa"/>
            <w:vMerge w:val="restart"/>
          </w:tcPr>
          <w:p w14:paraId="53B8919E" w14:textId="77777777" w:rsidR="00F600B1" w:rsidRPr="0049036E" w:rsidRDefault="00F600B1" w:rsidP="00931B48">
            <w:pPr>
              <w:jc w:val="center"/>
              <w:rPr>
                <w:b/>
              </w:rPr>
            </w:pPr>
            <w:r w:rsidRPr="0049036E">
              <w:rPr>
                <w:b/>
              </w:rPr>
              <w:t xml:space="preserve">3 </w:t>
            </w:r>
            <w:proofErr w:type="spellStart"/>
            <w:r w:rsidRPr="0049036E">
              <w:rPr>
                <w:b/>
              </w:rPr>
              <w:t>Yr</w:t>
            </w:r>
            <w:proofErr w:type="spellEnd"/>
            <w:r w:rsidRPr="0049036E">
              <w:rPr>
                <w:b/>
              </w:rPr>
              <w:t xml:space="preserve"> T1</w:t>
            </w:r>
          </w:p>
        </w:tc>
        <w:tc>
          <w:tcPr>
            <w:tcW w:w="1350" w:type="dxa"/>
            <w:vMerge w:val="restart"/>
            <w:shd w:val="clear" w:color="auto" w:fill="auto"/>
          </w:tcPr>
          <w:p w14:paraId="6AB749E4" w14:textId="77777777" w:rsidR="00F600B1" w:rsidRPr="0049036E" w:rsidRDefault="00F600B1" w:rsidP="00931B48">
            <w:pPr>
              <w:jc w:val="center"/>
              <w:rPr>
                <w:b/>
              </w:rPr>
            </w:pPr>
            <w:r w:rsidRPr="0049036E">
              <w:rPr>
                <w:b/>
              </w:rPr>
              <w:t xml:space="preserve">3 </w:t>
            </w:r>
            <w:proofErr w:type="spellStart"/>
            <w:r w:rsidRPr="0049036E">
              <w:rPr>
                <w:b/>
              </w:rPr>
              <w:t>Yr</w:t>
            </w:r>
            <w:proofErr w:type="spellEnd"/>
            <w:r w:rsidRPr="0049036E">
              <w:rPr>
                <w:b/>
              </w:rPr>
              <w:t xml:space="preserve"> T2</w:t>
            </w:r>
          </w:p>
        </w:tc>
        <w:tc>
          <w:tcPr>
            <w:tcW w:w="1620" w:type="dxa"/>
            <w:vMerge w:val="restart"/>
            <w:tcBorders>
              <w:right w:val="single" w:sz="12" w:space="0" w:color="auto"/>
            </w:tcBorders>
            <w:shd w:val="clear" w:color="auto" w:fill="auto"/>
          </w:tcPr>
          <w:p w14:paraId="149A9476" w14:textId="77777777" w:rsidR="00F600B1" w:rsidRPr="0049036E" w:rsidRDefault="00F600B1" w:rsidP="00931B48">
            <w:pPr>
              <w:jc w:val="center"/>
              <w:rPr>
                <w:b/>
              </w:rPr>
            </w:pPr>
            <w:r w:rsidRPr="0049036E">
              <w:rPr>
                <w:b/>
              </w:rPr>
              <w:t xml:space="preserve">3 </w:t>
            </w:r>
            <w:proofErr w:type="spellStart"/>
            <w:r w:rsidRPr="0049036E">
              <w:rPr>
                <w:b/>
              </w:rPr>
              <w:t>Yr</w:t>
            </w:r>
            <w:proofErr w:type="spellEnd"/>
            <w:r w:rsidRPr="0049036E">
              <w:rPr>
                <w:b/>
              </w:rPr>
              <w:t xml:space="preserve"> T3</w:t>
            </w:r>
          </w:p>
        </w:tc>
        <w:tc>
          <w:tcPr>
            <w:tcW w:w="2610" w:type="dxa"/>
            <w:gridSpan w:val="2"/>
            <w:tcBorders>
              <w:top w:val="single" w:sz="12" w:space="0" w:color="auto"/>
              <w:left w:val="single" w:sz="12" w:space="0" w:color="auto"/>
              <w:right w:val="single" w:sz="12" w:space="0" w:color="auto"/>
            </w:tcBorders>
          </w:tcPr>
          <w:p w14:paraId="093E242C" w14:textId="77777777" w:rsidR="00F600B1" w:rsidRPr="0049036E" w:rsidRDefault="00F600B1" w:rsidP="00931B48">
            <w:pPr>
              <w:jc w:val="center"/>
              <w:rPr>
                <w:b/>
              </w:rPr>
            </w:pPr>
            <w:r w:rsidRPr="0049036E">
              <w:rPr>
                <w:b/>
              </w:rPr>
              <w:t xml:space="preserve">NA for 3 </w:t>
            </w:r>
            <w:proofErr w:type="spellStart"/>
            <w:r w:rsidRPr="0049036E">
              <w:rPr>
                <w:b/>
              </w:rPr>
              <w:t>Yr</w:t>
            </w:r>
            <w:proofErr w:type="spellEnd"/>
            <w:r w:rsidRPr="0049036E">
              <w:rPr>
                <w:b/>
              </w:rPr>
              <w:t xml:space="preserve"> T1/T2</w:t>
            </w:r>
          </w:p>
        </w:tc>
        <w:tc>
          <w:tcPr>
            <w:tcW w:w="1620" w:type="dxa"/>
            <w:vMerge w:val="restart"/>
            <w:tcBorders>
              <w:left w:val="single" w:sz="12" w:space="0" w:color="auto"/>
              <w:right w:val="single" w:sz="12" w:space="0" w:color="auto"/>
            </w:tcBorders>
          </w:tcPr>
          <w:p w14:paraId="2FFE7364" w14:textId="77777777" w:rsidR="00F600B1" w:rsidRPr="0049036E" w:rsidRDefault="00F600B1" w:rsidP="00931B48">
            <w:pPr>
              <w:jc w:val="center"/>
              <w:rPr>
                <w:b/>
              </w:rPr>
            </w:pPr>
            <w:r w:rsidRPr="0049036E">
              <w:rPr>
                <w:b/>
              </w:rPr>
              <w:t xml:space="preserve">1 </w:t>
            </w:r>
            <w:proofErr w:type="spellStart"/>
            <w:r w:rsidRPr="0049036E">
              <w:rPr>
                <w:b/>
              </w:rPr>
              <w:t>Yr</w:t>
            </w:r>
            <w:proofErr w:type="spellEnd"/>
            <w:r w:rsidRPr="0049036E">
              <w:rPr>
                <w:b/>
              </w:rPr>
              <w:t xml:space="preserve"> &amp; </w:t>
            </w:r>
          </w:p>
          <w:p w14:paraId="4F9DA123" w14:textId="77777777" w:rsidR="00F600B1" w:rsidRPr="0049036E" w:rsidRDefault="00F600B1" w:rsidP="00931B48">
            <w:pPr>
              <w:jc w:val="center"/>
              <w:rPr>
                <w:b/>
              </w:rPr>
            </w:pPr>
            <w:r w:rsidRPr="0049036E">
              <w:rPr>
                <w:b/>
              </w:rPr>
              <w:t xml:space="preserve">3 </w:t>
            </w:r>
            <w:proofErr w:type="spellStart"/>
            <w:r w:rsidRPr="0049036E">
              <w:rPr>
                <w:b/>
              </w:rPr>
              <w:t>Yr</w:t>
            </w:r>
            <w:proofErr w:type="spellEnd"/>
            <w:r w:rsidRPr="0049036E">
              <w:rPr>
                <w:b/>
              </w:rPr>
              <w:t xml:space="preserve"> T3</w:t>
            </w:r>
          </w:p>
        </w:tc>
      </w:tr>
      <w:tr w:rsidR="00F600B1" w:rsidRPr="0049036E" w14:paraId="1EF5B63D" w14:textId="77777777" w:rsidTr="00931B48">
        <w:trPr>
          <w:trHeight w:val="270"/>
          <w:jc w:val="center"/>
        </w:trPr>
        <w:tc>
          <w:tcPr>
            <w:tcW w:w="975" w:type="dxa"/>
            <w:vMerge/>
            <w:tcBorders>
              <w:left w:val="single" w:sz="12" w:space="0" w:color="auto"/>
              <w:bottom w:val="single" w:sz="12" w:space="0" w:color="auto"/>
              <w:right w:val="single" w:sz="12" w:space="0" w:color="auto"/>
            </w:tcBorders>
          </w:tcPr>
          <w:p w14:paraId="24469ED8" w14:textId="77777777" w:rsidR="00F600B1" w:rsidRPr="0049036E" w:rsidRDefault="00F600B1" w:rsidP="00931B48">
            <w:pPr>
              <w:rPr>
                <w:b/>
              </w:rPr>
            </w:pPr>
          </w:p>
        </w:tc>
        <w:tc>
          <w:tcPr>
            <w:tcW w:w="1350" w:type="dxa"/>
            <w:vMerge/>
            <w:tcBorders>
              <w:left w:val="single" w:sz="12" w:space="0" w:color="auto"/>
              <w:bottom w:val="single" w:sz="12" w:space="0" w:color="auto"/>
            </w:tcBorders>
          </w:tcPr>
          <w:p w14:paraId="44488056" w14:textId="77777777" w:rsidR="00F600B1" w:rsidRPr="0049036E" w:rsidRDefault="00F600B1" w:rsidP="00931B48">
            <w:pPr>
              <w:jc w:val="center"/>
            </w:pPr>
          </w:p>
        </w:tc>
        <w:tc>
          <w:tcPr>
            <w:tcW w:w="1350" w:type="dxa"/>
            <w:vMerge/>
            <w:tcBorders>
              <w:bottom w:val="single" w:sz="12" w:space="0" w:color="auto"/>
              <w:right w:val="single" w:sz="12" w:space="0" w:color="auto"/>
            </w:tcBorders>
          </w:tcPr>
          <w:p w14:paraId="2C70421A" w14:textId="77777777" w:rsidR="00F600B1" w:rsidRPr="0049036E" w:rsidRDefault="00F600B1" w:rsidP="00931B48">
            <w:pPr>
              <w:jc w:val="center"/>
            </w:pPr>
          </w:p>
        </w:tc>
        <w:tc>
          <w:tcPr>
            <w:tcW w:w="1620" w:type="dxa"/>
            <w:gridSpan w:val="2"/>
            <w:vMerge/>
            <w:tcBorders>
              <w:left w:val="single" w:sz="12" w:space="0" w:color="auto"/>
              <w:bottom w:val="single" w:sz="12" w:space="0" w:color="auto"/>
            </w:tcBorders>
          </w:tcPr>
          <w:p w14:paraId="69A4B7A2" w14:textId="77777777" w:rsidR="00F600B1" w:rsidRPr="0049036E" w:rsidRDefault="00F600B1" w:rsidP="00931B48">
            <w:pPr>
              <w:jc w:val="center"/>
            </w:pPr>
          </w:p>
        </w:tc>
        <w:tc>
          <w:tcPr>
            <w:tcW w:w="1260" w:type="dxa"/>
            <w:vMerge/>
            <w:tcBorders>
              <w:top w:val="single" w:sz="4" w:space="0" w:color="auto"/>
              <w:bottom w:val="single" w:sz="12" w:space="0" w:color="auto"/>
            </w:tcBorders>
          </w:tcPr>
          <w:p w14:paraId="6F25BA09" w14:textId="77777777" w:rsidR="00F600B1" w:rsidRPr="0049036E" w:rsidRDefault="00F600B1" w:rsidP="00931B48">
            <w:pPr>
              <w:jc w:val="center"/>
            </w:pPr>
          </w:p>
        </w:tc>
        <w:tc>
          <w:tcPr>
            <w:tcW w:w="1350" w:type="dxa"/>
            <w:vMerge/>
            <w:tcBorders>
              <w:top w:val="single" w:sz="4" w:space="0" w:color="auto"/>
              <w:bottom w:val="single" w:sz="12" w:space="0" w:color="auto"/>
            </w:tcBorders>
            <w:shd w:val="clear" w:color="auto" w:fill="auto"/>
          </w:tcPr>
          <w:p w14:paraId="155ED299" w14:textId="77777777" w:rsidR="00F600B1" w:rsidRPr="0049036E" w:rsidRDefault="00F600B1" w:rsidP="00931B48">
            <w:pPr>
              <w:jc w:val="center"/>
            </w:pPr>
          </w:p>
        </w:tc>
        <w:tc>
          <w:tcPr>
            <w:tcW w:w="1620" w:type="dxa"/>
            <w:vMerge/>
            <w:tcBorders>
              <w:top w:val="single" w:sz="4" w:space="0" w:color="auto"/>
              <w:bottom w:val="single" w:sz="12" w:space="0" w:color="auto"/>
              <w:right w:val="single" w:sz="12" w:space="0" w:color="auto"/>
            </w:tcBorders>
            <w:shd w:val="clear" w:color="auto" w:fill="auto"/>
          </w:tcPr>
          <w:p w14:paraId="71C1FDA3" w14:textId="77777777" w:rsidR="00F600B1" w:rsidRPr="0049036E" w:rsidRDefault="00F600B1" w:rsidP="00931B48">
            <w:pPr>
              <w:jc w:val="center"/>
            </w:pPr>
          </w:p>
        </w:tc>
        <w:tc>
          <w:tcPr>
            <w:tcW w:w="1350" w:type="dxa"/>
            <w:tcBorders>
              <w:left w:val="single" w:sz="12" w:space="0" w:color="auto"/>
              <w:bottom w:val="single" w:sz="12" w:space="0" w:color="auto"/>
            </w:tcBorders>
          </w:tcPr>
          <w:p w14:paraId="3A2C500D" w14:textId="77777777" w:rsidR="00F600B1" w:rsidRPr="0049036E" w:rsidRDefault="00F600B1" w:rsidP="00931B48">
            <w:pPr>
              <w:jc w:val="center"/>
              <w:rPr>
                <w:b/>
              </w:rPr>
            </w:pPr>
            <w:r w:rsidRPr="0049036E">
              <w:rPr>
                <w:b/>
              </w:rPr>
              <w:t xml:space="preserve">1 </w:t>
            </w:r>
            <w:proofErr w:type="spellStart"/>
            <w:r w:rsidRPr="0049036E">
              <w:rPr>
                <w:b/>
              </w:rPr>
              <w:t>Yr</w:t>
            </w:r>
            <w:proofErr w:type="spellEnd"/>
          </w:p>
        </w:tc>
        <w:tc>
          <w:tcPr>
            <w:tcW w:w="1260" w:type="dxa"/>
            <w:tcBorders>
              <w:bottom w:val="single" w:sz="12" w:space="0" w:color="auto"/>
              <w:right w:val="single" w:sz="12" w:space="0" w:color="auto"/>
            </w:tcBorders>
          </w:tcPr>
          <w:p w14:paraId="5107C3AF" w14:textId="77777777" w:rsidR="00F600B1" w:rsidRPr="0049036E" w:rsidRDefault="00F600B1" w:rsidP="00931B48">
            <w:pPr>
              <w:jc w:val="center"/>
              <w:rPr>
                <w:b/>
              </w:rPr>
            </w:pPr>
            <w:r w:rsidRPr="0049036E">
              <w:rPr>
                <w:b/>
              </w:rPr>
              <w:t xml:space="preserve">3 </w:t>
            </w:r>
            <w:proofErr w:type="spellStart"/>
            <w:r w:rsidRPr="0049036E">
              <w:rPr>
                <w:b/>
              </w:rPr>
              <w:t>Yr</w:t>
            </w:r>
            <w:proofErr w:type="spellEnd"/>
            <w:r w:rsidRPr="0049036E">
              <w:rPr>
                <w:b/>
              </w:rPr>
              <w:t xml:space="preserve"> T3</w:t>
            </w:r>
          </w:p>
        </w:tc>
        <w:tc>
          <w:tcPr>
            <w:tcW w:w="1620" w:type="dxa"/>
            <w:vMerge/>
            <w:tcBorders>
              <w:left w:val="single" w:sz="12" w:space="0" w:color="auto"/>
              <w:bottom w:val="single" w:sz="12" w:space="0" w:color="auto"/>
              <w:right w:val="single" w:sz="12" w:space="0" w:color="auto"/>
            </w:tcBorders>
          </w:tcPr>
          <w:p w14:paraId="31EAFCEC" w14:textId="77777777" w:rsidR="00F600B1" w:rsidRPr="0049036E" w:rsidRDefault="00F600B1" w:rsidP="00931B48">
            <w:pPr>
              <w:jc w:val="center"/>
            </w:pPr>
          </w:p>
        </w:tc>
      </w:tr>
      <w:tr w:rsidR="00F600B1" w:rsidRPr="0049036E" w14:paraId="5D129D7E" w14:textId="77777777" w:rsidTr="00931B48">
        <w:trPr>
          <w:jc w:val="center"/>
        </w:trPr>
        <w:tc>
          <w:tcPr>
            <w:tcW w:w="975" w:type="dxa"/>
            <w:tcBorders>
              <w:top w:val="single" w:sz="12" w:space="0" w:color="auto"/>
              <w:left w:val="single" w:sz="12" w:space="0" w:color="auto"/>
              <w:right w:val="single" w:sz="12" w:space="0" w:color="auto"/>
            </w:tcBorders>
          </w:tcPr>
          <w:p w14:paraId="535D0718" w14:textId="77777777" w:rsidR="00F600B1" w:rsidRPr="0049036E" w:rsidRDefault="00F600B1" w:rsidP="00931B48">
            <w:pPr>
              <w:spacing w:line="480" w:lineRule="auto"/>
              <w:rPr>
                <w:b/>
              </w:rPr>
            </w:pPr>
            <w:r w:rsidRPr="0049036E">
              <w:rPr>
                <w:b/>
              </w:rPr>
              <w:t>Aug</w:t>
            </w:r>
          </w:p>
        </w:tc>
        <w:tc>
          <w:tcPr>
            <w:tcW w:w="1350" w:type="dxa"/>
            <w:tcBorders>
              <w:top w:val="single" w:sz="12" w:space="0" w:color="auto"/>
              <w:left w:val="single" w:sz="12" w:space="0" w:color="auto"/>
            </w:tcBorders>
          </w:tcPr>
          <w:p w14:paraId="32E601C1" w14:textId="77777777" w:rsidR="00F600B1" w:rsidRPr="0049036E" w:rsidRDefault="00F600B1" w:rsidP="00931B48">
            <w:pPr>
              <w:spacing w:line="480" w:lineRule="auto"/>
            </w:pPr>
            <w:r w:rsidRPr="0049036E">
              <w:rPr>
                <w:noProof/>
              </w:rPr>
              <mc:AlternateContent>
                <mc:Choice Requires="wps">
                  <w:drawing>
                    <wp:anchor distT="0" distB="0" distL="114300" distR="114300" simplePos="0" relativeHeight="251968511" behindDoc="0" locked="0" layoutInCell="1" allowOverlap="1" wp14:anchorId="7B072EAF" wp14:editId="5D96F64B">
                      <wp:simplePos x="0" y="0"/>
                      <wp:positionH relativeFrom="column">
                        <wp:posOffset>-27305</wp:posOffset>
                      </wp:positionH>
                      <wp:positionV relativeFrom="paragraph">
                        <wp:posOffset>33020</wp:posOffset>
                      </wp:positionV>
                      <wp:extent cx="123825" cy="590550"/>
                      <wp:effectExtent l="19050" t="0" r="47625" b="38100"/>
                      <wp:wrapNone/>
                      <wp:docPr id="23" name="Down Arrow 1"/>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8E0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5pt;margin-top:2.6pt;width:9.75pt;height:46.5pt;z-index:2519685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" adj="19335" fillcolor="#4f81bd [3204]" strokecolor="#243f60 [1604]" strokeweight="2pt"/>
                  </w:pict>
                </mc:Fallback>
              </mc:AlternateContent>
            </w:r>
          </w:p>
        </w:tc>
        <w:tc>
          <w:tcPr>
            <w:tcW w:w="1350" w:type="dxa"/>
            <w:tcBorders>
              <w:top w:val="single" w:sz="12" w:space="0" w:color="auto"/>
              <w:right w:val="single" w:sz="12" w:space="0" w:color="auto"/>
            </w:tcBorders>
          </w:tcPr>
          <w:p w14:paraId="3CDE2161" w14:textId="77777777" w:rsidR="00F600B1" w:rsidRPr="0049036E" w:rsidRDefault="00F600B1" w:rsidP="00931B48">
            <w:pPr>
              <w:spacing w:line="480" w:lineRule="auto"/>
            </w:pPr>
            <w:r w:rsidRPr="0049036E">
              <w:rPr>
                <w:noProof/>
              </w:rPr>
              <mc:AlternateContent>
                <mc:Choice Requires="wps">
                  <w:drawing>
                    <wp:anchor distT="0" distB="0" distL="114300" distR="114300" simplePos="0" relativeHeight="251969535" behindDoc="0" locked="0" layoutInCell="1" allowOverlap="1" wp14:anchorId="03738BDE" wp14:editId="02C9775A">
                      <wp:simplePos x="0" y="0"/>
                      <wp:positionH relativeFrom="column">
                        <wp:posOffset>47625</wp:posOffset>
                      </wp:positionH>
                      <wp:positionV relativeFrom="paragraph">
                        <wp:posOffset>30480</wp:posOffset>
                      </wp:positionV>
                      <wp:extent cx="123825" cy="590550"/>
                      <wp:effectExtent l="19050" t="0" r="47625" b="38100"/>
                      <wp:wrapNone/>
                      <wp:docPr id="57" name="Down Arrow 2"/>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CBF3C7" id="Down Arrow 2" o:spid="_x0000_s1026" type="#_x0000_t67" style="position:absolute;margin-left:3.75pt;margin-top:2.4pt;width:9.75pt;height:46.5pt;z-index:2519695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" adj="19335" fillcolor="#4f81bd [3204]" strokecolor="#243f60 [1604]" strokeweight="2pt"/>
                  </w:pict>
                </mc:Fallback>
              </mc:AlternateContent>
            </w:r>
          </w:p>
        </w:tc>
        <w:tc>
          <w:tcPr>
            <w:tcW w:w="1620" w:type="dxa"/>
            <w:gridSpan w:val="2"/>
            <w:tcBorders>
              <w:top w:val="single" w:sz="12" w:space="0" w:color="auto"/>
              <w:left w:val="single" w:sz="12" w:space="0" w:color="auto"/>
            </w:tcBorders>
          </w:tcPr>
          <w:p w14:paraId="30B35F08" w14:textId="77777777" w:rsidR="00F600B1" w:rsidRPr="0049036E" w:rsidRDefault="00F600B1" w:rsidP="00931B48">
            <w:pPr>
              <w:spacing w:line="480" w:lineRule="auto"/>
            </w:pPr>
          </w:p>
        </w:tc>
        <w:tc>
          <w:tcPr>
            <w:tcW w:w="1260" w:type="dxa"/>
            <w:tcBorders>
              <w:top w:val="single" w:sz="12" w:space="0" w:color="auto"/>
            </w:tcBorders>
          </w:tcPr>
          <w:p w14:paraId="6C5172BF" w14:textId="77777777" w:rsidR="00F600B1" w:rsidRPr="0049036E" w:rsidRDefault="00F600B1" w:rsidP="00931B48">
            <w:pPr>
              <w:spacing w:line="480" w:lineRule="auto"/>
            </w:pPr>
          </w:p>
        </w:tc>
        <w:tc>
          <w:tcPr>
            <w:tcW w:w="1350" w:type="dxa"/>
            <w:tcBorders>
              <w:top w:val="single" w:sz="12" w:space="0" w:color="auto"/>
            </w:tcBorders>
          </w:tcPr>
          <w:p w14:paraId="0BABF61C" w14:textId="77777777" w:rsidR="00F600B1" w:rsidRPr="0049036E" w:rsidRDefault="00F600B1" w:rsidP="00931B48">
            <w:pPr>
              <w:spacing w:line="480" w:lineRule="auto"/>
            </w:pPr>
            <w:r w:rsidRPr="0049036E">
              <w:rPr>
                <w:noProof/>
              </w:rPr>
              <mc:AlternateContent>
                <mc:Choice Requires="wps">
                  <w:drawing>
                    <wp:anchor distT="0" distB="0" distL="114300" distR="114300" simplePos="0" relativeHeight="251983871" behindDoc="0" locked="0" layoutInCell="1" allowOverlap="1" wp14:anchorId="05F477EA" wp14:editId="0EA8F2AD">
                      <wp:simplePos x="0" y="0"/>
                      <wp:positionH relativeFrom="column">
                        <wp:posOffset>-1074116</wp:posOffset>
                      </wp:positionH>
                      <wp:positionV relativeFrom="paragraph">
                        <wp:posOffset>9497</wp:posOffset>
                      </wp:positionV>
                      <wp:extent cx="3816626" cy="302150"/>
                      <wp:effectExtent l="0" t="0" r="12700" b="22225"/>
                      <wp:wrapNone/>
                      <wp:docPr id="58" name="Text Box 58"/>
                      <wp:cNvGraphicFramePr/>
                      <a:graphic xmlns:a="http://schemas.openxmlformats.org/drawingml/2006/main">
                        <a:graphicData uri="http://schemas.microsoft.com/office/word/2010/wordprocessingShape">
                          <wps:wsp>
                            <wps:cNvSpPr txBox="1"/>
                            <wps:spPr>
                              <a:xfrm>
                                <a:off x="0" y="0"/>
                                <a:ext cx="3816626" cy="302150"/>
                              </a:xfrm>
                              <a:prstGeom prst="rect">
                                <a:avLst/>
                              </a:prstGeom>
                              <a:solidFill>
                                <a:schemeClr val="lt1"/>
                              </a:solidFill>
                              <a:ln w="6350">
                                <a:solidFill>
                                  <a:prstClr val="black"/>
                                </a:solidFill>
                              </a:ln>
                            </wps:spPr>
                            <wps:txbx>
                              <w:txbxContent>
                                <w:p w14:paraId="42C1B5F0" w14:textId="77777777" w:rsidR="00E900C0" w:rsidRDefault="00E900C0" w:rsidP="00F600B1">
                                  <w:pPr>
                                    <w:jc w:val="center"/>
                                  </w:pPr>
                                  <w:r>
                                    <w:t>Observations may begin after the first 30 days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77EA" id="Text Box 58" o:spid="_x0000_s1027" type="#_x0000_t202" style="position:absolute;margin-left:-84.6pt;margin-top:.75pt;width:300.5pt;height:23.8pt;z-index:25198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" fillcolor="white [3201]" strokeweight=".5pt">
                      <v:textbox>
                        <w:txbxContent>
                          <w:p w14:paraId="42C1B5F0" w14:textId="77777777" w:rsidR="00E900C0" w:rsidRDefault="00E900C0" w:rsidP="00F600B1">
                            <w:pPr>
                              <w:jc w:val="center"/>
                            </w:pPr>
                            <w:r>
                              <w:t>Observations may begin after the first 30 days of employment</w:t>
                            </w:r>
                          </w:p>
                        </w:txbxContent>
                      </v:textbox>
                    </v:shape>
                  </w:pict>
                </mc:Fallback>
              </mc:AlternateContent>
            </w:r>
          </w:p>
        </w:tc>
        <w:tc>
          <w:tcPr>
            <w:tcW w:w="1620" w:type="dxa"/>
            <w:tcBorders>
              <w:top w:val="single" w:sz="12" w:space="0" w:color="auto"/>
              <w:right w:val="single" w:sz="12" w:space="0" w:color="auto"/>
            </w:tcBorders>
          </w:tcPr>
          <w:p w14:paraId="5F0D593A" w14:textId="77777777" w:rsidR="00F600B1" w:rsidRPr="0049036E" w:rsidRDefault="00F600B1" w:rsidP="00931B48">
            <w:pPr>
              <w:spacing w:line="480" w:lineRule="auto"/>
            </w:pPr>
          </w:p>
        </w:tc>
        <w:tc>
          <w:tcPr>
            <w:tcW w:w="1350" w:type="dxa"/>
            <w:tcBorders>
              <w:top w:val="single" w:sz="12" w:space="0" w:color="auto"/>
              <w:left w:val="single" w:sz="12" w:space="0" w:color="auto"/>
            </w:tcBorders>
          </w:tcPr>
          <w:p w14:paraId="1E24E3BC" w14:textId="77777777" w:rsidR="00F600B1" w:rsidRPr="0049036E" w:rsidRDefault="00F600B1" w:rsidP="00931B48"/>
        </w:tc>
        <w:tc>
          <w:tcPr>
            <w:tcW w:w="1260" w:type="dxa"/>
            <w:tcBorders>
              <w:top w:val="single" w:sz="12" w:space="0" w:color="auto"/>
              <w:right w:val="single" w:sz="12" w:space="0" w:color="auto"/>
            </w:tcBorders>
          </w:tcPr>
          <w:p w14:paraId="084158B9" w14:textId="77777777" w:rsidR="00F600B1" w:rsidRPr="0049036E" w:rsidRDefault="00F600B1" w:rsidP="00931B48"/>
        </w:tc>
        <w:tc>
          <w:tcPr>
            <w:tcW w:w="1620" w:type="dxa"/>
            <w:tcBorders>
              <w:top w:val="single" w:sz="12" w:space="0" w:color="auto"/>
              <w:left w:val="single" w:sz="12" w:space="0" w:color="auto"/>
              <w:right w:val="single" w:sz="12" w:space="0" w:color="auto"/>
            </w:tcBorders>
          </w:tcPr>
          <w:p w14:paraId="4DF5783D" w14:textId="3518534D" w:rsidR="00F600B1" w:rsidRPr="0049036E" w:rsidRDefault="00F600B1" w:rsidP="00931B48"/>
        </w:tc>
      </w:tr>
      <w:tr w:rsidR="00F600B1" w:rsidRPr="0049036E" w14:paraId="4E45CAE4" w14:textId="77777777" w:rsidTr="00931B48">
        <w:trPr>
          <w:jc w:val="center"/>
        </w:trPr>
        <w:tc>
          <w:tcPr>
            <w:tcW w:w="975" w:type="dxa"/>
            <w:tcBorders>
              <w:left w:val="single" w:sz="12" w:space="0" w:color="auto"/>
              <w:right w:val="single" w:sz="12" w:space="0" w:color="auto"/>
            </w:tcBorders>
          </w:tcPr>
          <w:p w14:paraId="2E30C2BE" w14:textId="77777777" w:rsidR="00F600B1" w:rsidRPr="0049036E" w:rsidRDefault="00F600B1" w:rsidP="00931B48">
            <w:pPr>
              <w:spacing w:line="480" w:lineRule="auto"/>
              <w:rPr>
                <w:b/>
              </w:rPr>
            </w:pPr>
            <w:r w:rsidRPr="0049036E">
              <w:rPr>
                <w:b/>
              </w:rPr>
              <w:t>Sept</w:t>
            </w:r>
          </w:p>
        </w:tc>
        <w:tc>
          <w:tcPr>
            <w:tcW w:w="1350" w:type="dxa"/>
            <w:tcBorders>
              <w:left w:val="single" w:sz="12" w:space="0" w:color="auto"/>
            </w:tcBorders>
            <w:vAlign w:val="bottom"/>
          </w:tcPr>
          <w:p w14:paraId="1FABAFF1" w14:textId="77777777" w:rsidR="00F600B1" w:rsidRPr="0049036E" w:rsidRDefault="00F600B1" w:rsidP="00931B48">
            <w:pPr>
              <w:jc w:val="center"/>
            </w:pPr>
            <w:r w:rsidRPr="0049036E">
              <w:t>End of</w:t>
            </w:r>
          </w:p>
        </w:tc>
        <w:tc>
          <w:tcPr>
            <w:tcW w:w="1350" w:type="dxa"/>
            <w:tcBorders>
              <w:right w:val="single" w:sz="12" w:space="0" w:color="auto"/>
            </w:tcBorders>
            <w:vAlign w:val="bottom"/>
          </w:tcPr>
          <w:p w14:paraId="18897DE1" w14:textId="59444C0D" w:rsidR="00F600B1" w:rsidRPr="0049036E" w:rsidRDefault="00F600B1" w:rsidP="00F600B1">
            <w:pPr>
              <w:jc w:val="center"/>
            </w:pPr>
            <w:r w:rsidRPr="0049036E">
              <w:t xml:space="preserve">    End of</w:t>
            </w:r>
          </w:p>
        </w:tc>
        <w:tc>
          <w:tcPr>
            <w:tcW w:w="1620" w:type="dxa"/>
            <w:gridSpan w:val="2"/>
            <w:tcBorders>
              <w:left w:val="single" w:sz="12" w:space="0" w:color="auto"/>
            </w:tcBorders>
          </w:tcPr>
          <w:p w14:paraId="6DAEE598" w14:textId="56AE7858" w:rsidR="00F600B1" w:rsidRPr="0049036E" w:rsidRDefault="00523918" w:rsidP="00931B48">
            <w:pPr>
              <w:spacing w:line="480" w:lineRule="auto"/>
            </w:pPr>
            <w:r w:rsidRPr="0049036E">
              <w:rPr>
                <w:noProof/>
              </w:rPr>
              <mc:AlternateContent>
                <mc:Choice Requires="wps">
                  <w:drawing>
                    <wp:anchor distT="0" distB="0" distL="114300" distR="114300" simplePos="0" relativeHeight="251971583" behindDoc="0" locked="0" layoutInCell="1" allowOverlap="1" wp14:anchorId="06F61189" wp14:editId="38A50BA4">
                      <wp:simplePos x="0" y="0"/>
                      <wp:positionH relativeFrom="column">
                        <wp:posOffset>207645</wp:posOffset>
                      </wp:positionH>
                      <wp:positionV relativeFrom="paragraph">
                        <wp:posOffset>180975</wp:posOffset>
                      </wp:positionV>
                      <wp:extent cx="323850" cy="6286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238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897C9" w14:textId="77777777" w:rsidR="00E900C0" w:rsidRPr="00EF1FF2" w:rsidRDefault="00E900C0" w:rsidP="00F600B1">
                                  <w:pPr>
                                    <w:spacing w:after="0" w:line="240" w:lineRule="auto"/>
                                    <w:jc w:val="center"/>
                                    <w:rPr>
                                      <w:b/>
                                    </w:rPr>
                                  </w:pPr>
                                  <w:r>
                                    <w:rPr>
                                      <w:b/>
                                    </w:rPr>
                                    <w:t>1 Mini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61189" id="Text Box 60" o:spid="_x0000_s1028" type="#_x0000_t202" style="position:absolute;margin-left:16.35pt;margin-top:14.25pt;width:25.5pt;height:49.5pt;z-index:25197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" fillcolor="white [3201]" strokeweight=".5pt">
                      <v:textbox style="layout-flow:vertical;mso-layout-flow-alt:bottom-to-top">
                        <w:txbxContent>
                          <w:p w14:paraId="1A5897C9" w14:textId="77777777" w:rsidR="00E900C0" w:rsidRPr="00EF1FF2" w:rsidRDefault="00E900C0" w:rsidP="00F600B1">
                            <w:pPr>
                              <w:spacing w:after="0" w:line="240" w:lineRule="auto"/>
                              <w:jc w:val="center"/>
                              <w:rPr>
                                <w:b/>
                              </w:rPr>
                            </w:pPr>
                            <w:r>
                              <w:rPr>
                                <w:b/>
                              </w:rPr>
                              <w:t>1 Mini</w:t>
                            </w:r>
                          </w:p>
                        </w:txbxContent>
                      </v:textbox>
                    </v:shape>
                  </w:pict>
                </mc:Fallback>
              </mc:AlternateContent>
            </w:r>
            <w:r w:rsidR="00F600B1" w:rsidRPr="0049036E">
              <w:rPr>
                <w:noProof/>
              </w:rPr>
              <mc:AlternateContent>
                <mc:Choice Requires="wps">
                  <w:drawing>
                    <wp:anchor distT="0" distB="0" distL="114300" distR="114300" simplePos="0" relativeHeight="251970559" behindDoc="0" locked="0" layoutInCell="1" allowOverlap="1" wp14:anchorId="3752CDFF" wp14:editId="445E2239">
                      <wp:simplePos x="0" y="0"/>
                      <wp:positionH relativeFrom="column">
                        <wp:posOffset>-1905</wp:posOffset>
                      </wp:positionH>
                      <wp:positionV relativeFrom="paragraph">
                        <wp:posOffset>9525</wp:posOffset>
                      </wp:positionV>
                      <wp:extent cx="142875" cy="1333500"/>
                      <wp:effectExtent l="19050" t="0" r="28575" b="38100"/>
                      <wp:wrapNone/>
                      <wp:docPr id="61" name="Down Arrow 6"/>
                      <wp:cNvGraphicFramePr/>
                      <a:graphic xmlns:a="http://schemas.openxmlformats.org/drawingml/2006/main">
                        <a:graphicData uri="http://schemas.microsoft.com/office/word/2010/wordprocessingShape">
                          <wps:wsp>
                            <wps:cNvSpPr/>
                            <wps:spPr>
                              <a:xfrm>
                                <a:off x="0" y="0"/>
                                <a:ext cx="142875" cy="1333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3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5pt;margin-top:.75pt;width:11.25pt;height:105pt;z-index:25197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" adj="20443" fillcolor="#4f81bd [3204]" strokecolor="#243f60 [1604]" strokeweight="2pt"/>
                  </w:pict>
                </mc:Fallback>
              </mc:AlternateContent>
            </w:r>
            <w:r w:rsidR="00F600B1" w:rsidRPr="0049036E">
              <w:t xml:space="preserve">             </w:t>
            </w:r>
          </w:p>
        </w:tc>
        <w:tc>
          <w:tcPr>
            <w:tcW w:w="1260" w:type="dxa"/>
          </w:tcPr>
          <w:p w14:paraId="69AAF5A6" w14:textId="1DA29B33" w:rsidR="00F600B1" w:rsidRPr="0049036E" w:rsidRDefault="00F600B1" w:rsidP="00931B48">
            <w:pPr>
              <w:spacing w:line="480" w:lineRule="auto"/>
            </w:pPr>
            <w:r w:rsidRPr="0049036E">
              <w:rPr>
                <w:noProof/>
              </w:rPr>
              <mc:AlternateContent>
                <mc:Choice Requires="wps">
                  <w:drawing>
                    <wp:anchor distT="0" distB="0" distL="114300" distR="114300" simplePos="0" relativeHeight="251973631" behindDoc="0" locked="0" layoutInCell="1" allowOverlap="1" wp14:anchorId="12B31E2A" wp14:editId="712D8E66">
                      <wp:simplePos x="0" y="0"/>
                      <wp:positionH relativeFrom="column">
                        <wp:posOffset>-17780</wp:posOffset>
                      </wp:positionH>
                      <wp:positionV relativeFrom="paragraph">
                        <wp:posOffset>9525</wp:posOffset>
                      </wp:positionV>
                      <wp:extent cx="142875" cy="2876550"/>
                      <wp:effectExtent l="19050" t="0" r="28575" b="38100"/>
                      <wp:wrapNone/>
                      <wp:docPr id="62" name="Down Arrow 13"/>
                      <wp:cNvGraphicFramePr/>
                      <a:graphic xmlns:a="http://schemas.openxmlformats.org/drawingml/2006/main">
                        <a:graphicData uri="http://schemas.microsoft.com/office/word/2010/wordprocessingShape">
                          <wps:wsp>
                            <wps:cNvSpPr/>
                            <wps:spPr>
                              <a:xfrm>
                                <a:off x="0" y="0"/>
                                <a:ext cx="142875" cy="2876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D4CB1" id="Down Arrow 13" o:spid="_x0000_s1026" type="#_x0000_t67" style="position:absolute;margin-left:-1.4pt;margin-top:.75pt;width:11.25pt;height:226.5pt;z-index:25197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" adj="21064" fillcolor="#4f81bd [3204]" strokecolor="#243f60 [1604]" strokeweight="2pt"/>
                  </w:pict>
                </mc:Fallback>
              </mc:AlternateContent>
            </w:r>
            <w:r w:rsidRPr="0049036E">
              <w:t xml:space="preserve">         </w:t>
            </w:r>
          </w:p>
        </w:tc>
        <w:tc>
          <w:tcPr>
            <w:tcW w:w="1350" w:type="dxa"/>
          </w:tcPr>
          <w:p w14:paraId="5E9EBDD7" w14:textId="77777777" w:rsidR="00F600B1" w:rsidRPr="0049036E" w:rsidRDefault="00F600B1" w:rsidP="00931B48">
            <w:pPr>
              <w:spacing w:line="480" w:lineRule="auto"/>
            </w:pPr>
            <w:r w:rsidRPr="0049036E">
              <w:rPr>
                <w:noProof/>
              </w:rPr>
              <mc:AlternateContent>
                <mc:Choice Requires="wps">
                  <w:drawing>
                    <wp:anchor distT="0" distB="0" distL="114300" distR="114300" simplePos="0" relativeHeight="251975679" behindDoc="0" locked="0" layoutInCell="1" allowOverlap="1" wp14:anchorId="0FD999FD" wp14:editId="29F54B44">
                      <wp:simplePos x="0" y="0"/>
                      <wp:positionH relativeFrom="column">
                        <wp:posOffset>-17780</wp:posOffset>
                      </wp:positionH>
                      <wp:positionV relativeFrom="paragraph">
                        <wp:posOffset>9525</wp:posOffset>
                      </wp:positionV>
                      <wp:extent cx="142875" cy="2876550"/>
                      <wp:effectExtent l="19050" t="0" r="28575" b="38100"/>
                      <wp:wrapNone/>
                      <wp:docPr id="63" name="Down Arrow 14"/>
                      <wp:cNvGraphicFramePr/>
                      <a:graphic xmlns:a="http://schemas.openxmlformats.org/drawingml/2006/main">
                        <a:graphicData uri="http://schemas.microsoft.com/office/word/2010/wordprocessingShape">
                          <wps:wsp>
                            <wps:cNvSpPr/>
                            <wps:spPr>
                              <a:xfrm>
                                <a:off x="0" y="0"/>
                                <a:ext cx="142875" cy="2876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735C" id="Down Arrow 14" o:spid="_x0000_s1026" type="#_x0000_t67" style="position:absolute;margin-left:-1.4pt;margin-top:.75pt;width:11.25pt;height:226.5pt;z-index:25197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" adj="21064" fillcolor="#4f81bd [3204]" strokecolor="#243f60 [1604]" strokeweight="2pt"/>
                  </w:pict>
                </mc:Fallback>
              </mc:AlternateContent>
            </w:r>
            <w:r w:rsidRPr="0049036E">
              <w:t xml:space="preserve">         </w:t>
            </w:r>
          </w:p>
        </w:tc>
        <w:tc>
          <w:tcPr>
            <w:tcW w:w="1620" w:type="dxa"/>
            <w:tcBorders>
              <w:right w:val="single" w:sz="12" w:space="0" w:color="auto"/>
            </w:tcBorders>
          </w:tcPr>
          <w:p w14:paraId="0AE5C776" w14:textId="4E8524F0" w:rsidR="00F600B1" w:rsidRPr="0049036E" w:rsidRDefault="005F2766" w:rsidP="00931B48">
            <w:pPr>
              <w:spacing w:line="480" w:lineRule="auto"/>
            </w:pPr>
            <w:r w:rsidRPr="0049036E">
              <w:rPr>
                <w:noProof/>
              </w:rPr>
              <mc:AlternateContent>
                <mc:Choice Requires="wps">
                  <w:drawing>
                    <wp:anchor distT="0" distB="0" distL="114300" distR="114300" simplePos="0" relativeHeight="251972607" behindDoc="0" locked="0" layoutInCell="1" allowOverlap="1" wp14:anchorId="425526B3" wp14:editId="7404B98E">
                      <wp:simplePos x="0" y="0"/>
                      <wp:positionH relativeFrom="column">
                        <wp:posOffset>326390</wp:posOffset>
                      </wp:positionH>
                      <wp:positionV relativeFrom="paragraph">
                        <wp:posOffset>174625</wp:posOffset>
                      </wp:positionV>
                      <wp:extent cx="409575" cy="1438275"/>
                      <wp:effectExtent l="0" t="0" r="28575" b="28575"/>
                      <wp:wrapNone/>
                      <wp:docPr id="3136" name="Text Box 3136"/>
                      <wp:cNvGraphicFramePr/>
                      <a:graphic xmlns:a="http://schemas.openxmlformats.org/drawingml/2006/main">
                        <a:graphicData uri="http://schemas.microsoft.com/office/word/2010/wordprocessingShape">
                          <wps:wsp>
                            <wps:cNvSpPr txBox="1"/>
                            <wps:spPr>
                              <a:xfrm>
                                <a:off x="0" y="0"/>
                                <a:ext cx="40957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7C15A" w14:textId="60F4D4CE" w:rsidR="00E900C0" w:rsidRPr="00EF1FF2" w:rsidRDefault="00E900C0" w:rsidP="00F600B1">
                                  <w:pPr>
                                    <w:spacing w:after="0" w:line="240" w:lineRule="auto"/>
                                    <w:jc w:val="center"/>
                                    <w:rPr>
                                      <w:b/>
                                    </w:rPr>
                                  </w:pPr>
                                  <w:r>
                                    <w:rPr>
                                      <w:b/>
                                    </w:rPr>
                                    <w:t>0 Supervisor Mini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26B3" id="Text Box 3136" o:spid="_x0000_s1029" type="#_x0000_t202" style="position:absolute;margin-left:25.7pt;margin-top:13.75pt;width:32.25pt;height:113.25pt;z-index:25197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" fillcolor="white [3201]" strokeweight=".5pt">
                      <v:textbox style="layout-flow:vertical;mso-layout-flow-alt:bottom-to-top">
                        <w:txbxContent>
                          <w:p w14:paraId="1667C15A" w14:textId="60F4D4CE" w:rsidR="00E900C0" w:rsidRPr="00EF1FF2" w:rsidRDefault="00E900C0" w:rsidP="00F600B1">
                            <w:pPr>
                              <w:spacing w:after="0" w:line="240" w:lineRule="auto"/>
                              <w:jc w:val="center"/>
                              <w:rPr>
                                <w:b/>
                              </w:rPr>
                            </w:pPr>
                            <w:r>
                              <w:rPr>
                                <w:b/>
                              </w:rPr>
                              <w:t>0 Supervisor Mini</w:t>
                            </w:r>
                          </w:p>
                        </w:txbxContent>
                      </v:textbox>
                    </v:shape>
                  </w:pict>
                </mc:Fallback>
              </mc:AlternateContent>
            </w:r>
            <w:r w:rsidR="00F600B1" w:rsidRPr="0049036E">
              <w:t xml:space="preserve">     </w:t>
            </w:r>
            <w:r w:rsidR="00F600B1" w:rsidRPr="0049036E">
              <w:rPr>
                <w:noProof/>
              </w:rPr>
              <mc:AlternateContent>
                <mc:Choice Requires="wps">
                  <w:drawing>
                    <wp:anchor distT="0" distB="0" distL="114300" distR="114300" simplePos="0" relativeHeight="251984895" behindDoc="0" locked="0" layoutInCell="1" allowOverlap="1" wp14:anchorId="29E592DB" wp14:editId="673F9507">
                      <wp:simplePos x="0" y="0"/>
                      <wp:positionH relativeFrom="column">
                        <wp:posOffset>0</wp:posOffset>
                      </wp:positionH>
                      <wp:positionV relativeFrom="paragraph">
                        <wp:posOffset>6350</wp:posOffset>
                      </wp:positionV>
                      <wp:extent cx="142875" cy="1333500"/>
                      <wp:effectExtent l="19050" t="0" r="28575" b="38100"/>
                      <wp:wrapNone/>
                      <wp:docPr id="3137" name="Down Arrow 6"/>
                      <wp:cNvGraphicFramePr/>
                      <a:graphic xmlns:a="http://schemas.openxmlformats.org/drawingml/2006/main">
                        <a:graphicData uri="http://schemas.microsoft.com/office/word/2010/wordprocessingShape">
                          <wps:wsp>
                            <wps:cNvSpPr/>
                            <wps:spPr>
                              <a:xfrm>
                                <a:off x="0" y="0"/>
                                <a:ext cx="142875" cy="1333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BB46" id="Down Arrow 6" o:spid="_x0000_s1026" type="#_x0000_t67" style="position:absolute;margin-left:0;margin-top:.5pt;width:11.25pt;height:105pt;z-index:25198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" adj="20443" fillcolor="#4f81bd [3204]" strokecolor="#243f60 [1604]" strokeweight="2pt"/>
                  </w:pict>
                </mc:Fallback>
              </mc:AlternateContent>
            </w:r>
            <w:r w:rsidR="00F600B1" w:rsidRPr="0049036E">
              <w:t xml:space="preserve">   </w:t>
            </w:r>
          </w:p>
        </w:tc>
        <w:tc>
          <w:tcPr>
            <w:tcW w:w="1350" w:type="dxa"/>
            <w:tcBorders>
              <w:left w:val="single" w:sz="12" w:space="0" w:color="auto"/>
            </w:tcBorders>
          </w:tcPr>
          <w:p w14:paraId="2C21B1FD" w14:textId="77777777" w:rsidR="00F600B1" w:rsidRPr="0049036E" w:rsidRDefault="00F600B1" w:rsidP="00931B48"/>
        </w:tc>
        <w:tc>
          <w:tcPr>
            <w:tcW w:w="1260" w:type="dxa"/>
            <w:tcBorders>
              <w:right w:val="single" w:sz="12" w:space="0" w:color="auto"/>
            </w:tcBorders>
          </w:tcPr>
          <w:p w14:paraId="23B612A0" w14:textId="77777777" w:rsidR="00F600B1" w:rsidRPr="0049036E" w:rsidRDefault="00F600B1" w:rsidP="00931B48">
            <w:pPr>
              <w:jc w:val="center"/>
            </w:pPr>
            <w:r w:rsidRPr="0049036E">
              <w:t xml:space="preserve">    </w:t>
            </w:r>
          </w:p>
        </w:tc>
        <w:tc>
          <w:tcPr>
            <w:tcW w:w="1620" w:type="dxa"/>
            <w:tcBorders>
              <w:left w:val="single" w:sz="12" w:space="0" w:color="auto"/>
              <w:right w:val="single" w:sz="12" w:space="0" w:color="auto"/>
            </w:tcBorders>
          </w:tcPr>
          <w:p w14:paraId="1AF54431" w14:textId="77777777" w:rsidR="00F600B1" w:rsidRPr="0049036E" w:rsidRDefault="00F600B1" w:rsidP="00931B48"/>
        </w:tc>
      </w:tr>
      <w:tr w:rsidR="00F600B1" w:rsidRPr="0049036E" w14:paraId="279E99FF" w14:textId="77777777" w:rsidTr="00931B48">
        <w:trPr>
          <w:jc w:val="center"/>
        </w:trPr>
        <w:tc>
          <w:tcPr>
            <w:tcW w:w="975" w:type="dxa"/>
            <w:tcBorders>
              <w:left w:val="single" w:sz="12" w:space="0" w:color="auto"/>
              <w:right w:val="single" w:sz="12" w:space="0" w:color="auto"/>
            </w:tcBorders>
          </w:tcPr>
          <w:p w14:paraId="6685646B" w14:textId="77777777" w:rsidR="00F600B1" w:rsidRPr="0049036E" w:rsidRDefault="00F600B1" w:rsidP="00931B48">
            <w:pPr>
              <w:spacing w:line="480" w:lineRule="auto"/>
              <w:rPr>
                <w:b/>
              </w:rPr>
            </w:pPr>
            <w:r w:rsidRPr="0049036E">
              <w:rPr>
                <w:b/>
              </w:rPr>
              <w:t>Oct</w:t>
            </w:r>
          </w:p>
        </w:tc>
        <w:tc>
          <w:tcPr>
            <w:tcW w:w="1350" w:type="dxa"/>
            <w:tcBorders>
              <w:left w:val="single" w:sz="12" w:space="0" w:color="auto"/>
            </w:tcBorders>
          </w:tcPr>
          <w:p w14:paraId="266A43AD" w14:textId="77777777" w:rsidR="00F600B1" w:rsidRPr="0049036E" w:rsidRDefault="00F600B1" w:rsidP="00931B48">
            <w:r w:rsidRPr="0049036E">
              <w:t>1</w:t>
            </w:r>
            <w:r w:rsidRPr="0049036E">
              <w:rPr>
                <w:vertAlign w:val="superscript"/>
              </w:rPr>
              <w:t>st</w:t>
            </w:r>
            <w:r w:rsidRPr="0049036E">
              <w:t>NW</w:t>
            </w:r>
            <w:r w:rsidRPr="0049036E">
              <w:rPr>
                <w:b/>
                <w:noProof/>
                <w:sz w:val="28"/>
              </w:rPr>
              <w:t xml:space="preserve"> </w:t>
            </w:r>
          </w:p>
        </w:tc>
        <w:tc>
          <w:tcPr>
            <w:tcW w:w="1350" w:type="dxa"/>
            <w:tcBorders>
              <w:right w:val="single" w:sz="12" w:space="0" w:color="auto"/>
            </w:tcBorders>
          </w:tcPr>
          <w:p w14:paraId="55B2FF6A" w14:textId="77777777" w:rsidR="00F600B1" w:rsidRPr="0049036E" w:rsidRDefault="00F600B1" w:rsidP="00931B48">
            <w:r w:rsidRPr="0049036E">
              <w:t xml:space="preserve">     1</w:t>
            </w:r>
            <w:r w:rsidRPr="0049036E">
              <w:rPr>
                <w:vertAlign w:val="superscript"/>
              </w:rPr>
              <w:t>st</w:t>
            </w:r>
            <w:r w:rsidRPr="0049036E">
              <w:t xml:space="preserve"> NW</w:t>
            </w:r>
          </w:p>
        </w:tc>
        <w:tc>
          <w:tcPr>
            <w:tcW w:w="1620" w:type="dxa"/>
            <w:gridSpan w:val="2"/>
            <w:tcBorders>
              <w:left w:val="single" w:sz="12" w:space="0" w:color="auto"/>
            </w:tcBorders>
          </w:tcPr>
          <w:p w14:paraId="4EFD6EDB" w14:textId="77777777" w:rsidR="00F600B1" w:rsidRPr="0049036E" w:rsidRDefault="00F600B1" w:rsidP="00931B48"/>
        </w:tc>
        <w:tc>
          <w:tcPr>
            <w:tcW w:w="1260" w:type="dxa"/>
          </w:tcPr>
          <w:p w14:paraId="6B92B03B" w14:textId="518E905A" w:rsidR="00F600B1" w:rsidRPr="0049036E" w:rsidRDefault="00F600B1" w:rsidP="00931B48"/>
        </w:tc>
        <w:tc>
          <w:tcPr>
            <w:tcW w:w="1350" w:type="dxa"/>
          </w:tcPr>
          <w:p w14:paraId="757FBE1E" w14:textId="1CC01753" w:rsidR="00F600B1" w:rsidRPr="0049036E" w:rsidRDefault="00F600B1" w:rsidP="00931B48"/>
        </w:tc>
        <w:tc>
          <w:tcPr>
            <w:tcW w:w="1620" w:type="dxa"/>
            <w:tcBorders>
              <w:right w:val="single" w:sz="12" w:space="0" w:color="auto"/>
            </w:tcBorders>
          </w:tcPr>
          <w:p w14:paraId="40AD7A50" w14:textId="14C11667" w:rsidR="00F600B1" w:rsidRPr="0049036E" w:rsidRDefault="00F600B1" w:rsidP="00931B48"/>
        </w:tc>
        <w:tc>
          <w:tcPr>
            <w:tcW w:w="1350" w:type="dxa"/>
            <w:tcBorders>
              <w:left w:val="single" w:sz="12" w:space="0" w:color="auto"/>
            </w:tcBorders>
          </w:tcPr>
          <w:p w14:paraId="5A3A1AD0" w14:textId="77777777" w:rsidR="00F600B1" w:rsidRPr="0049036E" w:rsidRDefault="00F600B1" w:rsidP="00931B48"/>
        </w:tc>
        <w:tc>
          <w:tcPr>
            <w:tcW w:w="1260" w:type="dxa"/>
            <w:tcBorders>
              <w:right w:val="single" w:sz="12" w:space="0" w:color="auto"/>
            </w:tcBorders>
          </w:tcPr>
          <w:p w14:paraId="02238FE8" w14:textId="77777777" w:rsidR="00F600B1" w:rsidRPr="0049036E" w:rsidRDefault="00F600B1" w:rsidP="00931B48"/>
        </w:tc>
        <w:tc>
          <w:tcPr>
            <w:tcW w:w="1620" w:type="dxa"/>
            <w:tcBorders>
              <w:left w:val="single" w:sz="12" w:space="0" w:color="auto"/>
              <w:right w:val="single" w:sz="12" w:space="0" w:color="auto"/>
            </w:tcBorders>
          </w:tcPr>
          <w:p w14:paraId="295471CD" w14:textId="01406E58" w:rsidR="00F600B1" w:rsidRPr="0049036E" w:rsidRDefault="0081573A" w:rsidP="00931B48">
            <w:r w:rsidRPr="0049036E">
              <w:rPr>
                <w:b/>
                <w:noProof/>
                <w:sz w:val="28"/>
              </w:rPr>
              <mc:AlternateContent>
                <mc:Choice Requires="wps">
                  <w:drawing>
                    <wp:anchor distT="0" distB="0" distL="114300" distR="114300" simplePos="0" relativeHeight="251980799" behindDoc="0" locked="0" layoutInCell="1" allowOverlap="1" wp14:anchorId="027296D5" wp14:editId="3CA0995E">
                      <wp:simplePos x="0" y="0"/>
                      <wp:positionH relativeFrom="column">
                        <wp:posOffset>281940</wp:posOffset>
                      </wp:positionH>
                      <wp:positionV relativeFrom="paragraph">
                        <wp:posOffset>-550545</wp:posOffset>
                      </wp:positionV>
                      <wp:extent cx="342900" cy="28670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34290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D4799" w14:textId="77777777" w:rsidR="00E900C0" w:rsidRPr="00897608" w:rsidRDefault="00E900C0" w:rsidP="00F600B1">
                                  <w:r>
                                    <w:t>Includes information from all multiple measures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96D5" id="Text Box 59" o:spid="_x0000_s1030" type="#_x0000_t202" style="position:absolute;margin-left:22.2pt;margin-top:-43.35pt;width:27pt;height:225.75pt;z-index:25198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" fillcolor="white [3201]" strokeweight=".5pt">
                      <v:textbox style="layout-flow:vertical;mso-layout-flow-alt:bottom-to-top">
                        <w:txbxContent>
                          <w:p w14:paraId="30CD4799" w14:textId="77777777" w:rsidR="00E900C0" w:rsidRPr="00897608" w:rsidRDefault="00E900C0" w:rsidP="00F600B1">
                            <w:r>
                              <w:t>Includes information from all multiple measures</w:t>
                            </w:r>
                          </w:p>
                        </w:txbxContent>
                      </v:textbox>
                    </v:shape>
                  </w:pict>
                </mc:Fallback>
              </mc:AlternateContent>
            </w:r>
          </w:p>
        </w:tc>
      </w:tr>
      <w:tr w:rsidR="00F600B1" w:rsidRPr="0049036E" w14:paraId="12A11E0E" w14:textId="77777777" w:rsidTr="00931B48">
        <w:trPr>
          <w:jc w:val="center"/>
        </w:trPr>
        <w:tc>
          <w:tcPr>
            <w:tcW w:w="975" w:type="dxa"/>
            <w:tcBorders>
              <w:left w:val="single" w:sz="12" w:space="0" w:color="auto"/>
              <w:right w:val="single" w:sz="12" w:space="0" w:color="auto"/>
            </w:tcBorders>
          </w:tcPr>
          <w:p w14:paraId="0A8691EC" w14:textId="77777777" w:rsidR="00F600B1" w:rsidRPr="0049036E" w:rsidRDefault="00F600B1" w:rsidP="00931B48">
            <w:pPr>
              <w:spacing w:line="480" w:lineRule="auto"/>
              <w:rPr>
                <w:b/>
              </w:rPr>
            </w:pPr>
            <w:r w:rsidRPr="0049036E">
              <w:rPr>
                <w:b/>
              </w:rPr>
              <w:t>Nov</w:t>
            </w:r>
          </w:p>
        </w:tc>
        <w:tc>
          <w:tcPr>
            <w:tcW w:w="1350" w:type="dxa"/>
            <w:tcBorders>
              <w:left w:val="single" w:sz="12" w:space="0" w:color="auto"/>
            </w:tcBorders>
          </w:tcPr>
          <w:p w14:paraId="6798CCBE" w14:textId="77777777" w:rsidR="00F600B1" w:rsidRPr="0049036E" w:rsidRDefault="00F600B1" w:rsidP="00931B48">
            <w:r w:rsidRPr="0049036E">
              <w:rPr>
                <w:b/>
                <w:noProof/>
                <w:sz w:val="28"/>
              </w:rPr>
              <mc:AlternateContent>
                <mc:Choice Requires="wps">
                  <w:drawing>
                    <wp:anchor distT="0" distB="0" distL="114300" distR="114300" simplePos="0" relativeHeight="251982847" behindDoc="0" locked="0" layoutInCell="1" allowOverlap="1" wp14:anchorId="5A6E1EFF" wp14:editId="789644E9">
                      <wp:simplePos x="0" y="0"/>
                      <wp:positionH relativeFrom="column">
                        <wp:posOffset>107315</wp:posOffset>
                      </wp:positionH>
                      <wp:positionV relativeFrom="paragraph">
                        <wp:posOffset>-96520</wp:posOffset>
                      </wp:positionV>
                      <wp:extent cx="371475" cy="2514600"/>
                      <wp:effectExtent l="0" t="0" r="28575" b="19050"/>
                      <wp:wrapNone/>
                      <wp:docPr id="3139" name="Text Box 3139"/>
                      <wp:cNvGraphicFramePr/>
                      <a:graphic xmlns:a="http://schemas.openxmlformats.org/drawingml/2006/main">
                        <a:graphicData uri="http://schemas.microsoft.com/office/word/2010/wordprocessingShape">
                          <wps:wsp>
                            <wps:cNvSpPr txBox="1"/>
                            <wps:spPr>
                              <a:xfrm>
                                <a:off x="0" y="0"/>
                                <a:ext cx="37147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2C1FF2" w14:textId="14A25354" w:rsidR="00E900C0" w:rsidRPr="00897608" w:rsidRDefault="00E900C0" w:rsidP="00F600B1">
                                  <w:pPr>
                                    <w:jc w:val="center"/>
                                  </w:pPr>
                                  <w:r>
                                    <w:t>Form includes on-going reflection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1EFF" id="Text Box 3139" o:spid="_x0000_s1031" type="#_x0000_t202" style="position:absolute;margin-left:8.45pt;margin-top:-7.6pt;width:29.25pt;height:198pt;z-index:25198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" fillcolor="white [3201]" strokeweight=".5pt">
                      <v:textbox style="layout-flow:vertical;mso-layout-flow-alt:bottom-to-top">
                        <w:txbxContent>
                          <w:p w14:paraId="762C1FF2" w14:textId="14A25354" w:rsidR="00E900C0" w:rsidRPr="00897608" w:rsidRDefault="00E900C0" w:rsidP="00F600B1">
                            <w:pPr>
                              <w:jc w:val="center"/>
                            </w:pPr>
                            <w:r>
                              <w:t>Form includes on-going reflection</w:t>
                            </w:r>
                          </w:p>
                        </w:txbxContent>
                      </v:textbox>
                    </v:shape>
                  </w:pict>
                </mc:Fallback>
              </mc:AlternateContent>
            </w:r>
          </w:p>
        </w:tc>
        <w:tc>
          <w:tcPr>
            <w:tcW w:w="1350" w:type="dxa"/>
            <w:tcBorders>
              <w:right w:val="single" w:sz="12" w:space="0" w:color="auto"/>
            </w:tcBorders>
          </w:tcPr>
          <w:p w14:paraId="6BF39633" w14:textId="77777777" w:rsidR="00F600B1" w:rsidRPr="0049036E" w:rsidRDefault="00F600B1" w:rsidP="00931B48"/>
        </w:tc>
        <w:tc>
          <w:tcPr>
            <w:tcW w:w="1620" w:type="dxa"/>
            <w:gridSpan w:val="2"/>
            <w:tcBorders>
              <w:left w:val="single" w:sz="12" w:space="0" w:color="auto"/>
            </w:tcBorders>
          </w:tcPr>
          <w:p w14:paraId="7AD6020F" w14:textId="77777777" w:rsidR="00F600B1" w:rsidRPr="0049036E" w:rsidRDefault="00F600B1" w:rsidP="00931B48">
            <w:r w:rsidRPr="0049036E">
              <w:t xml:space="preserve">      </w:t>
            </w:r>
          </w:p>
          <w:p w14:paraId="7F19EA10" w14:textId="77777777" w:rsidR="00F600B1" w:rsidRPr="0049036E" w:rsidRDefault="00F600B1" w:rsidP="00931B48">
            <w:r w:rsidRPr="0049036E">
              <w:t xml:space="preserve">       End </w:t>
            </w:r>
          </w:p>
        </w:tc>
        <w:tc>
          <w:tcPr>
            <w:tcW w:w="1260" w:type="dxa"/>
          </w:tcPr>
          <w:p w14:paraId="20356851" w14:textId="5DFD721E" w:rsidR="00F600B1" w:rsidRPr="0049036E" w:rsidRDefault="00F600B1" w:rsidP="00931B48">
            <w:r w:rsidRPr="0049036E">
              <w:rPr>
                <w:noProof/>
              </w:rPr>
              <mc:AlternateContent>
                <mc:Choice Requires="wps">
                  <w:drawing>
                    <wp:anchor distT="0" distB="0" distL="114300" distR="114300" simplePos="0" relativeHeight="251974655" behindDoc="0" locked="0" layoutInCell="1" allowOverlap="1" wp14:anchorId="4150E4DA" wp14:editId="57685C7B">
                      <wp:simplePos x="0" y="0"/>
                      <wp:positionH relativeFrom="column">
                        <wp:posOffset>160020</wp:posOffset>
                      </wp:positionH>
                      <wp:positionV relativeFrom="paragraph">
                        <wp:posOffset>181610</wp:posOffset>
                      </wp:positionV>
                      <wp:extent cx="323850" cy="628650"/>
                      <wp:effectExtent l="0" t="0" r="19050" b="19050"/>
                      <wp:wrapNone/>
                      <wp:docPr id="3140" name="Text Box 3140"/>
                      <wp:cNvGraphicFramePr/>
                      <a:graphic xmlns:a="http://schemas.openxmlformats.org/drawingml/2006/main">
                        <a:graphicData uri="http://schemas.microsoft.com/office/word/2010/wordprocessingShape">
                          <wps:wsp>
                            <wps:cNvSpPr txBox="1"/>
                            <wps:spPr>
                              <a:xfrm>
                                <a:off x="0" y="0"/>
                                <a:ext cx="3238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BCA71" w14:textId="77777777" w:rsidR="00E900C0" w:rsidRPr="00EF1FF2" w:rsidRDefault="00E900C0" w:rsidP="00F600B1">
                                  <w:pPr>
                                    <w:spacing w:after="0" w:line="240" w:lineRule="auto"/>
                                    <w:jc w:val="center"/>
                                    <w:rPr>
                                      <w:b/>
                                    </w:rPr>
                                  </w:pPr>
                                  <w:r>
                                    <w:rPr>
                                      <w:b/>
                                    </w:rPr>
                                    <w:t>1 Mini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0E4DA" id="Text Box 3140" o:spid="_x0000_s1032" type="#_x0000_t202" style="position:absolute;margin-left:12.6pt;margin-top:14.3pt;width:25.5pt;height:49.5pt;z-index:25197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" fillcolor="white [3201]" strokeweight=".5pt">
                      <v:textbox style="layout-flow:vertical;mso-layout-flow-alt:bottom-to-top">
                        <w:txbxContent>
                          <w:p w14:paraId="474BCA71" w14:textId="77777777" w:rsidR="00E900C0" w:rsidRPr="00EF1FF2" w:rsidRDefault="00E900C0" w:rsidP="00F600B1">
                            <w:pPr>
                              <w:spacing w:after="0" w:line="240" w:lineRule="auto"/>
                              <w:jc w:val="center"/>
                              <w:rPr>
                                <w:b/>
                              </w:rPr>
                            </w:pPr>
                            <w:r>
                              <w:rPr>
                                <w:b/>
                              </w:rPr>
                              <w:t>1 Mini</w:t>
                            </w:r>
                          </w:p>
                        </w:txbxContent>
                      </v:textbox>
                    </v:shape>
                  </w:pict>
                </mc:Fallback>
              </mc:AlternateContent>
            </w:r>
          </w:p>
        </w:tc>
        <w:tc>
          <w:tcPr>
            <w:tcW w:w="1350" w:type="dxa"/>
          </w:tcPr>
          <w:p w14:paraId="3BEFB2AF" w14:textId="30730C87" w:rsidR="00F600B1" w:rsidRPr="0049036E" w:rsidRDefault="005F2766" w:rsidP="00931B48">
            <w:r w:rsidRPr="0049036E">
              <w:rPr>
                <w:noProof/>
              </w:rPr>
              <mc:AlternateContent>
                <mc:Choice Requires="wps">
                  <w:drawing>
                    <wp:anchor distT="0" distB="0" distL="114300" distR="114300" simplePos="0" relativeHeight="252037119" behindDoc="0" locked="0" layoutInCell="1" allowOverlap="1" wp14:anchorId="48B46E56" wp14:editId="719AACE4">
                      <wp:simplePos x="0" y="0"/>
                      <wp:positionH relativeFrom="column">
                        <wp:posOffset>224790</wp:posOffset>
                      </wp:positionH>
                      <wp:positionV relativeFrom="paragraph">
                        <wp:posOffset>179705</wp:posOffset>
                      </wp:positionV>
                      <wp:extent cx="323850" cy="628650"/>
                      <wp:effectExtent l="0" t="0" r="19050" b="19050"/>
                      <wp:wrapNone/>
                      <wp:docPr id="3141" name="Text Box 3141"/>
                      <wp:cNvGraphicFramePr/>
                      <a:graphic xmlns:a="http://schemas.openxmlformats.org/drawingml/2006/main">
                        <a:graphicData uri="http://schemas.microsoft.com/office/word/2010/wordprocessingShape">
                          <wps:wsp>
                            <wps:cNvSpPr txBox="1"/>
                            <wps:spPr>
                              <a:xfrm>
                                <a:off x="0" y="0"/>
                                <a:ext cx="3238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3E19DC" w14:textId="77777777" w:rsidR="00E900C0" w:rsidRPr="00EF1FF2" w:rsidRDefault="00E900C0" w:rsidP="005F2766">
                                  <w:pPr>
                                    <w:spacing w:after="0" w:line="240" w:lineRule="auto"/>
                                    <w:jc w:val="center"/>
                                    <w:rPr>
                                      <w:b/>
                                    </w:rPr>
                                  </w:pPr>
                                  <w:r>
                                    <w:rPr>
                                      <w:b/>
                                    </w:rPr>
                                    <w:t>1 Mini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6E56" id="Text Box 3141" o:spid="_x0000_s1033" type="#_x0000_t202" style="position:absolute;margin-left:17.7pt;margin-top:14.15pt;width:25.5pt;height:49.5pt;z-index:252037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" fillcolor="white [3201]" strokeweight=".5pt">
                      <v:textbox style="layout-flow:vertical;mso-layout-flow-alt:bottom-to-top">
                        <w:txbxContent>
                          <w:p w14:paraId="733E19DC" w14:textId="77777777" w:rsidR="00E900C0" w:rsidRPr="00EF1FF2" w:rsidRDefault="00E900C0" w:rsidP="005F2766">
                            <w:pPr>
                              <w:spacing w:after="0" w:line="240" w:lineRule="auto"/>
                              <w:jc w:val="center"/>
                              <w:rPr>
                                <w:b/>
                              </w:rPr>
                            </w:pPr>
                            <w:r>
                              <w:rPr>
                                <w:b/>
                              </w:rPr>
                              <w:t>1 Mini</w:t>
                            </w:r>
                          </w:p>
                        </w:txbxContent>
                      </v:textbox>
                    </v:shape>
                  </w:pict>
                </mc:Fallback>
              </mc:AlternateContent>
            </w:r>
          </w:p>
        </w:tc>
        <w:tc>
          <w:tcPr>
            <w:tcW w:w="1620" w:type="dxa"/>
            <w:tcBorders>
              <w:right w:val="single" w:sz="12" w:space="0" w:color="auto"/>
            </w:tcBorders>
          </w:tcPr>
          <w:p w14:paraId="75A6B372" w14:textId="2E5A70DF" w:rsidR="00F600B1" w:rsidRPr="0049036E" w:rsidRDefault="00F600B1" w:rsidP="00931B48"/>
        </w:tc>
        <w:tc>
          <w:tcPr>
            <w:tcW w:w="1350" w:type="dxa"/>
            <w:tcBorders>
              <w:left w:val="single" w:sz="12" w:space="0" w:color="auto"/>
            </w:tcBorders>
          </w:tcPr>
          <w:p w14:paraId="173F0E62" w14:textId="77777777" w:rsidR="00F600B1" w:rsidRPr="0049036E" w:rsidRDefault="00F600B1" w:rsidP="00931B48"/>
        </w:tc>
        <w:tc>
          <w:tcPr>
            <w:tcW w:w="1260" w:type="dxa"/>
            <w:tcBorders>
              <w:right w:val="single" w:sz="12" w:space="0" w:color="auto"/>
            </w:tcBorders>
          </w:tcPr>
          <w:p w14:paraId="691783B7" w14:textId="77777777" w:rsidR="00F600B1" w:rsidRPr="0049036E" w:rsidRDefault="00F600B1" w:rsidP="00931B48"/>
        </w:tc>
        <w:tc>
          <w:tcPr>
            <w:tcW w:w="1620" w:type="dxa"/>
            <w:tcBorders>
              <w:left w:val="single" w:sz="12" w:space="0" w:color="auto"/>
              <w:right w:val="single" w:sz="12" w:space="0" w:color="auto"/>
            </w:tcBorders>
          </w:tcPr>
          <w:p w14:paraId="4624F393" w14:textId="3EF97C05" w:rsidR="00F600B1" w:rsidRPr="0049036E" w:rsidRDefault="00F600B1" w:rsidP="00931B48"/>
        </w:tc>
      </w:tr>
      <w:tr w:rsidR="00F600B1" w:rsidRPr="0049036E" w14:paraId="3F8567BB" w14:textId="77777777" w:rsidTr="00931B48">
        <w:trPr>
          <w:jc w:val="center"/>
        </w:trPr>
        <w:tc>
          <w:tcPr>
            <w:tcW w:w="975" w:type="dxa"/>
            <w:tcBorders>
              <w:left w:val="single" w:sz="12" w:space="0" w:color="auto"/>
              <w:right w:val="single" w:sz="12" w:space="0" w:color="auto"/>
            </w:tcBorders>
          </w:tcPr>
          <w:p w14:paraId="4A0AB5C9" w14:textId="77777777" w:rsidR="00F600B1" w:rsidRPr="0049036E" w:rsidRDefault="00F600B1" w:rsidP="00931B48">
            <w:pPr>
              <w:spacing w:line="480" w:lineRule="auto"/>
              <w:rPr>
                <w:b/>
              </w:rPr>
            </w:pPr>
            <w:r w:rsidRPr="0049036E">
              <w:rPr>
                <w:b/>
              </w:rPr>
              <w:t>Dec</w:t>
            </w:r>
          </w:p>
        </w:tc>
        <w:tc>
          <w:tcPr>
            <w:tcW w:w="1350" w:type="dxa"/>
            <w:tcBorders>
              <w:left w:val="single" w:sz="12" w:space="0" w:color="auto"/>
            </w:tcBorders>
          </w:tcPr>
          <w:p w14:paraId="17ECAA6D" w14:textId="77777777" w:rsidR="00F600B1" w:rsidRPr="0049036E" w:rsidRDefault="00F600B1" w:rsidP="00931B48"/>
        </w:tc>
        <w:tc>
          <w:tcPr>
            <w:tcW w:w="1350" w:type="dxa"/>
            <w:tcBorders>
              <w:right w:val="single" w:sz="12" w:space="0" w:color="auto"/>
            </w:tcBorders>
          </w:tcPr>
          <w:p w14:paraId="6D52D93B" w14:textId="77777777" w:rsidR="00F600B1" w:rsidRPr="0049036E" w:rsidRDefault="00F600B1" w:rsidP="00931B48"/>
        </w:tc>
        <w:tc>
          <w:tcPr>
            <w:tcW w:w="1620" w:type="dxa"/>
            <w:gridSpan w:val="2"/>
            <w:tcBorders>
              <w:left w:val="single" w:sz="12" w:space="0" w:color="auto"/>
            </w:tcBorders>
          </w:tcPr>
          <w:p w14:paraId="1E64B122" w14:textId="77777777" w:rsidR="00F600B1" w:rsidRPr="0049036E" w:rsidRDefault="00F600B1" w:rsidP="00931B48">
            <w:r w:rsidRPr="0049036E">
              <w:t xml:space="preserve">      of 2</w:t>
            </w:r>
            <w:r w:rsidRPr="0049036E">
              <w:rPr>
                <w:vertAlign w:val="superscript"/>
              </w:rPr>
              <w:t>nd</w:t>
            </w:r>
            <w:r w:rsidRPr="0049036E">
              <w:t xml:space="preserve"> </w:t>
            </w:r>
          </w:p>
          <w:p w14:paraId="17EC3334" w14:textId="77777777" w:rsidR="00F600B1" w:rsidRPr="0049036E" w:rsidRDefault="00F600B1" w:rsidP="00931B48">
            <w:r w:rsidRPr="0049036E">
              <w:t xml:space="preserve">       NW</w:t>
            </w:r>
          </w:p>
        </w:tc>
        <w:tc>
          <w:tcPr>
            <w:tcW w:w="1260" w:type="dxa"/>
          </w:tcPr>
          <w:p w14:paraId="5B75212A" w14:textId="77777777" w:rsidR="00F600B1" w:rsidRPr="0049036E" w:rsidRDefault="00F600B1" w:rsidP="00931B48"/>
        </w:tc>
        <w:tc>
          <w:tcPr>
            <w:tcW w:w="1350" w:type="dxa"/>
          </w:tcPr>
          <w:p w14:paraId="378628D7" w14:textId="77777777" w:rsidR="00F600B1" w:rsidRPr="0049036E" w:rsidRDefault="00F600B1" w:rsidP="00931B48"/>
        </w:tc>
        <w:tc>
          <w:tcPr>
            <w:tcW w:w="1620" w:type="dxa"/>
            <w:tcBorders>
              <w:right w:val="single" w:sz="12" w:space="0" w:color="auto"/>
            </w:tcBorders>
          </w:tcPr>
          <w:p w14:paraId="30D99F1E" w14:textId="77777777" w:rsidR="00F600B1" w:rsidRPr="0049036E" w:rsidRDefault="00F600B1" w:rsidP="00931B48"/>
        </w:tc>
        <w:tc>
          <w:tcPr>
            <w:tcW w:w="1350" w:type="dxa"/>
            <w:tcBorders>
              <w:left w:val="single" w:sz="12" w:space="0" w:color="auto"/>
            </w:tcBorders>
          </w:tcPr>
          <w:p w14:paraId="27BA01AA" w14:textId="77777777" w:rsidR="00F600B1" w:rsidRPr="0049036E" w:rsidRDefault="00F600B1" w:rsidP="00931B48"/>
        </w:tc>
        <w:tc>
          <w:tcPr>
            <w:tcW w:w="1260" w:type="dxa"/>
            <w:tcBorders>
              <w:right w:val="single" w:sz="12" w:space="0" w:color="auto"/>
            </w:tcBorders>
          </w:tcPr>
          <w:p w14:paraId="25DEA057" w14:textId="77777777" w:rsidR="00F600B1" w:rsidRPr="0049036E" w:rsidRDefault="00F600B1" w:rsidP="00931B48">
            <w:r w:rsidRPr="0049036E">
              <w:rPr>
                <w:noProof/>
              </w:rPr>
              <mc:AlternateContent>
                <mc:Choice Requires="wps">
                  <w:drawing>
                    <wp:anchor distT="0" distB="0" distL="114300" distR="114300" simplePos="0" relativeHeight="251979775" behindDoc="0" locked="0" layoutInCell="1" allowOverlap="1" wp14:anchorId="59B0B9FE" wp14:editId="6BDC20E9">
                      <wp:simplePos x="0" y="0"/>
                      <wp:positionH relativeFrom="column">
                        <wp:posOffset>179070</wp:posOffset>
                      </wp:positionH>
                      <wp:positionV relativeFrom="paragraph">
                        <wp:posOffset>300990</wp:posOffset>
                      </wp:positionV>
                      <wp:extent cx="352425" cy="457200"/>
                      <wp:effectExtent l="0" t="0" r="28575" b="19050"/>
                      <wp:wrapNone/>
                      <wp:docPr id="3147" name="Text Box 3147"/>
                      <wp:cNvGraphicFramePr/>
                      <a:graphic xmlns:a="http://schemas.openxmlformats.org/drawingml/2006/main">
                        <a:graphicData uri="http://schemas.microsoft.com/office/word/2010/wordprocessingShape">
                          <wps:wsp>
                            <wps:cNvSpPr txBox="1"/>
                            <wps:spPr>
                              <a:xfrm>
                                <a:off x="0" y="0"/>
                                <a:ext cx="352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4B47DF" w14:textId="77777777" w:rsidR="00E900C0" w:rsidRPr="00EF1FF2" w:rsidRDefault="00E900C0" w:rsidP="00F600B1">
                                  <w:pPr>
                                    <w:spacing w:after="0" w:line="240" w:lineRule="auto"/>
                                    <w:jc w:val="center"/>
                                    <w:rPr>
                                      <w:b/>
                                    </w:rPr>
                                  </w:pPr>
                                  <w:r>
                                    <w:rPr>
                                      <w:b/>
                                    </w:rPr>
                                    <w:t>1 Full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0B9FE" id="Text Box 3147" o:spid="_x0000_s1034" type="#_x0000_t202" style="position:absolute;margin-left:14.1pt;margin-top:23.7pt;width:27.75pt;height:36pt;z-index:25197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" fillcolor="white [3201]" strokeweight=".5pt">
                      <v:textbox style="layout-flow:vertical;mso-layout-flow-alt:bottom-to-top">
                        <w:txbxContent>
                          <w:p w14:paraId="074B47DF" w14:textId="77777777" w:rsidR="00E900C0" w:rsidRPr="00EF1FF2" w:rsidRDefault="00E900C0" w:rsidP="00F600B1">
                            <w:pPr>
                              <w:spacing w:after="0" w:line="240" w:lineRule="auto"/>
                              <w:jc w:val="center"/>
                              <w:rPr>
                                <w:b/>
                              </w:rPr>
                            </w:pPr>
                            <w:r>
                              <w:rPr>
                                <w:b/>
                              </w:rPr>
                              <w:t>1 Full</w:t>
                            </w:r>
                          </w:p>
                        </w:txbxContent>
                      </v:textbox>
                    </v:shape>
                  </w:pict>
                </mc:Fallback>
              </mc:AlternateContent>
            </w:r>
          </w:p>
        </w:tc>
        <w:tc>
          <w:tcPr>
            <w:tcW w:w="1620" w:type="dxa"/>
            <w:tcBorders>
              <w:left w:val="single" w:sz="12" w:space="0" w:color="auto"/>
              <w:right w:val="single" w:sz="12" w:space="0" w:color="auto"/>
            </w:tcBorders>
          </w:tcPr>
          <w:p w14:paraId="68B9EB51" w14:textId="77777777" w:rsidR="00F600B1" w:rsidRPr="0049036E" w:rsidRDefault="00F600B1" w:rsidP="00931B48"/>
        </w:tc>
      </w:tr>
      <w:tr w:rsidR="00F600B1" w:rsidRPr="0049036E" w14:paraId="43CA01F0" w14:textId="77777777" w:rsidTr="00931B48">
        <w:trPr>
          <w:jc w:val="center"/>
        </w:trPr>
        <w:tc>
          <w:tcPr>
            <w:tcW w:w="975" w:type="dxa"/>
            <w:tcBorders>
              <w:left w:val="single" w:sz="12" w:space="0" w:color="auto"/>
              <w:right w:val="single" w:sz="12" w:space="0" w:color="auto"/>
            </w:tcBorders>
          </w:tcPr>
          <w:p w14:paraId="7BE93A96" w14:textId="77777777" w:rsidR="00F600B1" w:rsidRPr="0049036E" w:rsidRDefault="00F600B1" w:rsidP="00931B48">
            <w:pPr>
              <w:spacing w:line="480" w:lineRule="auto"/>
              <w:rPr>
                <w:b/>
              </w:rPr>
            </w:pPr>
            <w:r w:rsidRPr="0049036E">
              <w:rPr>
                <w:b/>
              </w:rPr>
              <w:t>Jan</w:t>
            </w:r>
          </w:p>
        </w:tc>
        <w:tc>
          <w:tcPr>
            <w:tcW w:w="1350" w:type="dxa"/>
            <w:tcBorders>
              <w:left w:val="single" w:sz="12" w:space="0" w:color="auto"/>
            </w:tcBorders>
          </w:tcPr>
          <w:p w14:paraId="3D797B89" w14:textId="77777777" w:rsidR="00F600B1" w:rsidRPr="0049036E" w:rsidRDefault="00F600B1" w:rsidP="00931B48"/>
        </w:tc>
        <w:tc>
          <w:tcPr>
            <w:tcW w:w="1350" w:type="dxa"/>
            <w:tcBorders>
              <w:right w:val="single" w:sz="12" w:space="0" w:color="auto"/>
            </w:tcBorders>
          </w:tcPr>
          <w:p w14:paraId="78851819" w14:textId="77777777" w:rsidR="00F600B1" w:rsidRPr="0049036E" w:rsidRDefault="00F600B1" w:rsidP="00931B48"/>
        </w:tc>
        <w:tc>
          <w:tcPr>
            <w:tcW w:w="1620" w:type="dxa"/>
            <w:gridSpan w:val="2"/>
            <w:tcBorders>
              <w:left w:val="single" w:sz="12" w:space="0" w:color="auto"/>
            </w:tcBorders>
          </w:tcPr>
          <w:p w14:paraId="24FA756A" w14:textId="77777777" w:rsidR="00F600B1" w:rsidRPr="0049036E" w:rsidRDefault="00F600B1" w:rsidP="00931B48"/>
        </w:tc>
        <w:tc>
          <w:tcPr>
            <w:tcW w:w="1260" w:type="dxa"/>
          </w:tcPr>
          <w:p w14:paraId="37772093" w14:textId="77777777" w:rsidR="00F600B1" w:rsidRPr="0049036E" w:rsidRDefault="00F600B1" w:rsidP="00931B48"/>
        </w:tc>
        <w:tc>
          <w:tcPr>
            <w:tcW w:w="1350" w:type="dxa"/>
          </w:tcPr>
          <w:p w14:paraId="702982AA" w14:textId="77777777" w:rsidR="00F600B1" w:rsidRPr="0049036E" w:rsidRDefault="00F600B1" w:rsidP="00931B48"/>
        </w:tc>
        <w:tc>
          <w:tcPr>
            <w:tcW w:w="1620" w:type="dxa"/>
            <w:tcBorders>
              <w:right w:val="single" w:sz="12" w:space="0" w:color="auto"/>
            </w:tcBorders>
          </w:tcPr>
          <w:p w14:paraId="038696BE" w14:textId="77777777" w:rsidR="00F600B1" w:rsidRPr="0049036E" w:rsidRDefault="00F600B1" w:rsidP="00931B48"/>
        </w:tc>
        <w:tc>
          <w:tcPr>
            <w:tcW w:w="1350" w:type="dxa"/>
            <w:tcBorders>
              <w:left w:val="single" w:sz="12" w:space="0" w:color="auto"/>
            </w:tcBorders>
          </w:tcPr>
          <w:p w14:paraId="5D51A88D" w14:textId="77777777" w:rsidR="00F600B1" w:rsidRPr="0049036E" w:rsidRDefault="00F600B1" w:rsidP="00931B48">
            <w:r w:rsidRPr="0049036E">
              <w:rPr>
                <w:noProof/>
              </w:rPr>
              <mc:AlternateContent>
                <mc:Choice Requires="wps">
                  <w:drawing>
                    <wp:anchor distT="0" distB="0" distL="114300" distR="114300" simplePos="0" relativeHeight="251976703" behindDoc="0" locked="0" layoutInCell="1" allowOverlap="1" wp14:anchorId="76E76A1A" wp14:editId="26DE512C">
                      <wp:simplePos x="0" y="0"/>
                      <wp:positionH relativeFrom="column">
                        <wp:posOffset>-1905</wp:posOffset>
                      </wp:positionH>
                      <wp:positionV relativeFrom="paragraph">
                        <wp:posOffset>8255</wp:posOffset>
                      </wp:positionV>
                      <wp:extent cx="104775" cy="1676400"/>
                      <wp:effectExtent l="19050" t="0" r="47625" b="38100"/>
                      <wp:wrapNone/>
                      <wp:docPr id="3148" name="Down Arrow 18"/>
                      <wp:cNvGraphicFramePr/>
                      <a:graphic xmlns:a="http://schemas.openxmlformats.org/drawingml/2006/main">
                        <a:graphicData uri="http://schemas.microsoft.com/office/word/2010/wordprocessingShape">
                          <wps:wsp>
                            <wps:cNvSpPr/>
                            <wps:spPr>
                              <a:xfrm>
                                <a:off x="0" y="0"/>
                                <a:ext cx="104775" cy="167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0113" id="Down Arrow 18" o:spid="_x0000_s1026" type="#_x0000_t67" style="position:absolute;margin-left:-.15pt;margin-top:.65pt;width:8.25pt;height:132pt;z-index:25197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" adj="20925" fillcolor="#4f81bd [3204]" strokecolor="#243f60 [1604]" strokeweight="2pt"/>
                  </w:pict>
                </mc:Fallback>
              </mc:AlternateContent>
            </w:r>
            <w:r w:rsidRPr="0049036E">
              <w:t xml:space="preserve">     3</w:t>
            </w:r>
            <w:r w:rsidRPr="0049036E">
              <w:rPr>
                <w:vertAlign w:val="superscript"/>
              </w:rPr>
              <w:t>rd</w:t>
            </w:r>
            <w:r w:rsidRPr="0049036E">
              <w:t xml:space="preserve"> or</w:t>
            </w:r>
          </w:p>
          <w:p w14:paraId="20BC0589" w14:textId="77777777" w:rsidR="00F600B1" w:rsidRPr="0049036E" w:rsidRDefault="00F600B1" w:rsidP="00931B48">
            <w:r w:rsidRPr="0049036E">
              <w:t xml:space="preserve">    4</w:t>
            </w:r>
            <w:r w:rsidRPr="0049036E">
              <w:rPr>
                <w:vertAlign w:val="superscript"/>
              </w:rPr>
              <w:t>th</w:t>
            </w:r>
            <w:r w:rsidRPr="0049036E">
              <w:t>NW</w:t>
            </w:r>
          </w:p>
        </w:tc>
        <w:tc>
          <w:tcPr>
            <w:tcW w:w="1260" w:type="dxa"/>
            <w:tcBorders>
              <w:right w:val="single" w:sz="12" w:space="0" w:color="auto"/>
            </w:tcBorders>
          </w:tcPr>
          <w:p w14:paraId="682D2A37" w14:textId="77777777" w:rsidR="00F600B1" w:rsidRPr="0049036E" w:rsidRDefault="00F600B1" w:rsidP="00931B48">
            <w:r w:rsidRPr="0049036E">
              <w:rPr>
                <w:noProof/>
              </w:rPr>
              <mc:AlternateContent>
                <mc:Choice Requires="wps">
                  <w:drawing>
                    <wp:anchor distT="0" distB="0" distL="114300" distR="114300" simplePos="0" relativeHeight="251978751" behindDoc="0" locked="0" layoutInCell="1" allowOverlap="1" wp14:anchorId="39DCC3DA" wp14:editId="655244E1">
                      <wp:simplePos x="0" y="0"/>
                      <wp:positionH relativeFrom="column">
                        <wp:posOffset>-1906</wp:posOffset>
                      </wp:positionH>
                      <wp:positionV relativeFrom="paragraph">
                        <wp:posOffset>-1372870</wp:posOffset>
                      </wp:positionV>
                      <wp:extent cx="104775" cy="3048000"/>
                      <wp:effectExtent l="19050" t="0" r="47625" b="38100"/>
                      <wp:wrapNone/>
                      <wp:docPr id="3149" name="Down Arrow 19"/>
                      <wp:cNvGraphicFramePr/>
                      <a:graphic xmlns:a="http://schemas.openxmlformats.org/drawingml/2006/main">
                        <a:graphicData uri="http://schemas.microsoft.com/office/word/2010/wordprocessingShape">
                          <wps:wsp>
                            <wps:cNvSpPr/>
                            <wps:spPr>
                              <a:xfrm>
                                <a:off x="0" y="0"/>
                                <a:ext cx="104775" cy="304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6CCA" id="Down Arrow 19" o:spid="_x0000_s1026" type="#_x0000_t67" style="position:absolute;margin-left:-.15pt;margin-top:-108.1pt;width:8.25pt;height:240pt;z-index:25197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" adj="21229" fillcolor="#4f81bd [3204]" strokecolor="#243f60 [1604]" strokeweight="2pt"/>
                  </w:pict>
                </mc:Fallback>
              </mc:AlternateContent>
            </w:r>
            <w:r w:rsidRPr="0049036E">
              <w:t xml:space="preserve">     </w:t>
            </w:r>
          </w:p>
          <w:p w14:paraId="27B96AD4" w14:textId="77777777" w:rsidR="00F600B1" w:rsidRPr="0049036E" w:rsidRDefault="00F600B1" w:rsidP="00931B48"/>
        </w:tc>
        <w:tc>
          <w:tcPr>
            <w:tcW w:w="1620" w:type="dxa"/>
            <w:tcBorders>
              <w:left w:val="single" w:sz="12" w:space="0" w:color="auto"/>
              <w:right w:val="single" w:sz="12" w:space="0" w:color="auto"/>
            </w:tcBorders>
          </w:tcPr>
          <w:p w14:paraId="0F44219B" w14:textId="77777777" w:rsidR="00F600B1" w:rsidRPr="0049036E" w:rsidRDefault="00F600B1" w:rsidP="00931B48"/>
        </w:tc>
      </w:tr>
      <w:tr w:rsidR="00F600B1" w:rsidRPr="0049036E" w14:paraId="169C8471" w14:textId="77777777" w:rsidTr="00931B48">
        <w:trPr>
          <w:jc w:val="center"/>
        </w:trPr>
        <w:tc>
          <w:tcPr>
            <w:tcW w:w="975" w:type="dxa"/>
            <w:tcBorders>
              <w:left w:val="single" w:sz="12" w:space="0" w:color="auto"/>
              <w:right w:val="single" w:sz="12" w:space="0" w:color="auto"/>
            </w:tcBorders>
          </w:tcPr>
          <w:p w14:paraId="37B92ABB" w14:textId="77777777" w:rsidR="00F600B1" w:rsidRPr="0049036E" w:rsidRDefault="00F600B1" w:rsidP="00931B48">
            <w:pPr>
              <w:spacing w:line="480" w:lineRule="auto"/>
              <w:rPr>
                <w:b/>
              </w:rPr>
            </w:pPr>
            <w:r w:rsidRPr="0049036E">
              <w:rPr>
                <w:b/>
              </w:rPr>
              <w:t>Feb</w:t>
            </w:r>
          </w:p>
        </w:tc>
        <w:tc>
          <w:tcPr>
            <w:tcW w:w="1350" w:type="dxa"/>
            <w:tcBorders>
              <w:left w:val="single" w:sz="12" w:space="0" w:color="auto"/>
            </w:tcBorders>
          </w:tcPr>
          <w:p w14:paraId="55A919E7" w14:textId="77777777" w:rsidR="00F600B1" w:rsidRPr="0049036E" w:rsidRDefault="00F600B1" w:rsidP="00931B48"/>
        </w:tc>
        <w:tc>
          <w:tcPr>
            <w:tcW w:w="1350" w:type="dxa"/>
            <w:tcBorders>
              <w:right w:val="single" w:sz="12" w:space="0" w:color="auto"/>
            </w:tcBorders>
          </w:tcPr>
          <w:p w14:paraId="5353A82E" w14:textId="77777777" w:rsidR="00F600B1" w:rsidRPr="0049036E" w:rsidRDefault="00F600B1" w:rsidP="00931B48"/>
        </w:tc>
        <w:tc>
          <w:tcPr>
            <w:tcW w:w="1620" w:type="dxa"/>
            <w:gridSpan w:val="2"/>
            <w:tcBorders>
              <w:left w:val="single" w:sz="12" w:space="0" w:color="auto"/>
            </w:tcBorders>
          </w:tcPr>
          <w:p w14:paraId="4B67D0D1" w14:textId="77777777" w:rsidR="00F600B1" w:rsidRPr="0049036E" w:rsidRDefault="00F600B1" w:rsidP="00931B48"/>
        </w:tc>
        <w:tc>
          <w:tcPr>
            <w:tcW w:w="1260" w:type="dxa"/>
          </w:tcPr>
          <w:p w14:paraId="68C2AF2D" w14:textId="77777777" w:rsidR="00F600B1" w:rsidRPr="0049036E" w:rsidRDefault="00F600B1" w:rsidP="00931B48"/>
        </w:tc>
        <w:tc>
          <w:tcPr>
            <w:tcW w:w="1350" w:type="dxa"/>
          </w:tcPr>
          <w:p w14:paraId="0FC7359B" w14:textId="77777777" w:rsidR="00F600B1" w:rsidRPr="0049036E" w:rsidRDefault="00F600B1" w:rsidP="00931B48"/>
        </w:tc>
        <w:tc>
          <w:tcPr>
            <w:tcW w:w="1620" w:type="dxa"/>
            <w:tcBorders>
              <w:right w:val="single" w:sz="12" w:space="0" w:color="auto"/>
            </w:tcBorders>
          </w:tcPr>
          <w:p w14:paraId="68603022" w14:textId="77777777" w:rsidR="00F600B1" w:rsidRPr="0049036E" w:rsidRDefault="00F600B1" w:rsidP="00931B48"/>
        </w:tc>
        <w:tc>
          <w:tcPr>
            <w:tcW w:w="1350" w:type="dxa"/>
            <w:tcBorders>
              <w:left w:val="single" w:sz="12" w:space="0" w:color="auto"/>
            </w:tcBorders>
          </w:tcPr>
          <w:p w14:paraId="4D23645D" w14:textId="77777777" w:rsidR="00F600B1" w:rsidRPr="0049036E" w:rsidRDefault="00F600B1" w:rsidP="00931B48">
            <w:r w:rsidRPr="0049036E">
              <w:rPr>
                <w:noProof/>
              </w:rPr>
              <mc:AlternateContent>
                <mc:Choice Requires="wps">
                  <w:drawing>
                    <wp:anchor distT="0" distB="0" distL="114300" distR="114300" simplePos="0" relativeHeight="251977727" behindDoc="0" locked="0" layoutInCell="1" allowOverlap="1" wp14:anchorId="20295EE8" wp14:editId="6E2AA4B9">
                      <wp:simplePos x="0" y="0"/>
                      <wp:positionH relativeFrom="column">
                        <wp:posOffset>179070</wp:posOffset>
                      </wp:positionH>
                      <wp:positionV relativeFrom="paragraph">
                        <wp:posOffset>100965</wp:posOffset>
                      </wp:positionV>
                      <wp:extent cx="352425" cy="457200"/>
                      <wp:effectExtent l="0" t="0" r="28575" b="19050"/>
                      <wp:wrapNone/>
                      <wp:docPr id="3162" name="Text Box 3162"/>
                      <wp:cNvGraphicFramePr/>
                      <a:graphic xmlns:a="http://schemas.openxmlformats.org/drawingml/2006/main">
                        <a:graphicData uri="http://schemas.microsoft.com/office/word/2010/wordprocessingShape">
                          <wps:wsp>
                            <wps:cNvSpPr txBox="1"/>
                            <wps:spPr>
                              <a:xfrm>
                                <a:off x="0" y="0"/>
                                <a:ext cx="352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1058A" w14:textId="77777777" w:rsidR="00E900C0" w:rsidRPr="00EF1FF2" w:rsidRDefault="00E900C0" w:rsidP="00F600B1">
                                  <w:pPr>
                                    <w:spacing w:after="0" w:line="240" w:lineRule="auto"/>
                                    <w:jc w:val="center"/>
                                    <w:rPr>
                                      <w:b/>
                                    </w:rPr>
                                  </w:pPr>
                                  <w:r>
                                    <w:rPr>
                                      <w:b/>
                                    </w:rPr>
                                    <w:t>1 Full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5EE8" id="Text Box 3162" o:spid="_x0000_s1035" type="#_x0000_t202" style="position:absolute;margin-left:14.1pt;margin-top:7.95pt;width:27.75pt;height:36pt;z-index:25197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" fillcolor="white [3201]" strokeweight=".5pt">
                      <v:textbox style="layout-flow:vertical;mso-layout-flow-alt:bottom-to-top">
                        <w:txbxContent>
                          <w:p w14:paraId="1AF1058A" w14:textId="77777777" w:rsidR="00E900C0" w:rsidRPr="00EF1FF2" w:rsidRDefault="00E900C0" w:rsidP="00F600B1">
                            <w:pPr>
                              <w:spacing w:after="0" w:line="240" w:lineRule="auto"/>
                              <w:jc w:val="center"/>
                              <w:rPr>
                                <w:b/>
                              </w:rPr>
                            </w:pPr>
                            <w:r>
                              <w:rPr>
                                <w:b/>
                              </w:rPr>
                              <w:t>1 Full</w:t>
                            </w:r>
                          </w:p>
                        </w:txbxContent>
                      </v:textbox>
                    </v:shape>
                  </w:pict>
                </mc:Fallback>
              </mc:AlternateContent>
            </w:r>
          </w:p>
        </w:tc>
        <w:tc>
          <w:tcPr>
            <w:tcW w:w="1260" w:type="dxa"/>
            <w:tcBorders>
              <w:right w:val="single" w:sz="12" w:space="0" w:color="auto"/>
            </w:tcBorders>
          </w:tcPr>
          <w:p w14:paraId="61CE1FB8" w14:textId="77777777" w:rsidR="00F600B1" w:rsidRPr="0049036E" w:rsidRDefault="00F600B1" w:rsidP="00931B48"/>
        </w:tc>
        <w:tc>
          <w:tcPr>
            <w:tcW w:w="1620" w:type="dxa"/>
            <w:tcBorders>
              <w:left w:val="single" w:sz="12" w:space="0" w:color="auto"/>
              <w:right w:val="single" w:sz="12" w:space="0" w:color="auto"/>
            </w:tcBorders>
          </w:tcPr>
          <w:p w14:paraId="3BA3D12D" w14:textId="77777777" w:rsidR="00F600B1" w:rsidRPr="0049036E" w:rsidRDefault="00F600B1" w:rsidP="00931B48"/>
        </w:tc>
      </w:tr>
      <w:tr w:rsidR="00F600B1" w:rsidRPr="0049036E" w14:paraId="16ED04D8" w14:textId="77777777" w:rsidTr="00931B48">
        <w:trPr>
          <w:jc w:val="center"/>
        </w:trPr>
        <w:tc>
          <w:tcPr>
            <w:tcW w:w="975" w:type="dxa"/>
            <w:tcBorders>
              <w:left w:val="single" w:sz="12" w:space="0" w:color="auto"/>
              <w:right w:val="single" w:sz="12" w:space="0" w:color="auto"/>
            </w:tcBorders>
          </w:tcPr>
          <w:p w14:paraId="0D919568" w14:textId="77777777" w:rsidR="00F600B1" w:rsidRPr="0049036E" w:rsidRDefault="00F600B1" w:rsidP="00931B48">
            <w:pPr>
              <w:spacing w:line="480" w:lineRule="auto"/>
              <w:rPr>
                <w:b/>
              </w:rPr>
            </w:pPr>
            <w:r w:rsidRPr="0049036E">
              <w:rPr>
                <w:b/>
              </w:rPr>
              <w:t>Mar</w:t>
            </w:r>
          </w:p>
        </w:tc>
        <w:tc>
          <w:tcPr>
            <w:tcW w:w="1350" w:type="dxa"/>
            <w:tcBorders>
              <w:left w:val="single" w:sz="12" w:space="0" w:color="auto"/>
            </w:tcBorders>
          </w:tcPr>
          <w:p w14:paraId="251D6CA8" w14:textId="77777777" w:rsidR="00F600B1" w:rsidRPr="0049036E" w:rsidRDefault="00F600B1" w:rsidP="00931B48"/>
        </w:tc>
        <w:tc>
          <w:tcPr>
            <w:tcW w:w="1350" w:type="dxa"/>
            <w:tcBorders>
              <w:right w:val="single" w:sz="12" w:space="0" w:color="auto"/>
            </w:tcBorders>
          </w:tcPr>
          <w:p w14:paraId="74DE3382" w14:textId="77777777" w:rsidR="00F600B1" w:rsidRPr="0049036E" w:rsidRDefault="00F600B1" w:rsidP="00931B48"/>
        </w:tc>
        <w:tc>
          <w:tcPr>
            <w:tcW w:w="1620" w:type="dxa"/>
            <w:gridSpan w:val="2"/>
            <w:tcBorders>
              <w:left w:val="single" w:sz="12" w:space="0" w:color="auto"/>
            </w:tcBorders>
          </w:tcPr>
          <w:p w14:paraId="0B6AF133" w14:textId="77777777" w:rsidR="00F600B1" w:rsidRPr="0049036E" w:rsidRDefault="00F600B1" w:rsidP="00931B48"/>
        </w:tc>
        <w:tc>
          <w:tcPr>
            <w:tcW w:w="1260" w:type="dxa"/>
          </w:tcPr>
          <w:p w14:paraId="20B3E574" w14:textId="77777777" w:rsidR="00F600B1" w:rsidRPr="0049036E" w:rsidRDefault="00F600B1" w:rsidP="00931B48">
            <w:r w:rsidRPr="0049036E">
              <w:t xml:space="preserve">    Prior   </w:t>
            </w:r>
          </w:p>
          <w:p w14:paraId="30766843" w14:textId="77777777" w:rsidR="00F600B1" w:rsidRPr="0049036E" w:rsidRDefault="00F600B1" w:rsidP="00931B48">
            <w:r w:rsidRPr="0049036E">
              <w:t xml:space="preserve">    to last</w:t>
            </w:r>
          </w:p>
        </w:tc>
        <w:tc>
          <w:tcPr>
            <w:tcW w:w="1350" w:type="dxa"/>
          </w:tcPr>
          <w:p w14:paraId="498A9301" w14:textId="77777777" w:rsidR="00F600B1" w:rsidRPr="0049036E" w:rsidRDefault="00F600B1" w:rsidP="00931B48">
            <w:r w:rsidRPr="0049036E">
              <w:t xml:space="preserve">    Prior   </w:t>
            </w:r>
          </w:p>
          <w:p w14:paraId="64365DD6" w14:textId="77777777" w:rsidR="00F600B1" w:rsidRPr="0049036E" w:rsidRDefault="00F600B1" w:rsidP="00931B48">
            <w:r w:rsidRPr="0049036E">
              <w:t xml:space="preserve">    to last</w:t>
            </w:r>
          </w:p>
        </w:tc>
        <w:tc>
          <w:tcPr>
            <w:tcW w:w="1620" w:type="dxa"/>
            <w:tcBorders>
              <w:right w:val="single" w:sz="12" w:space="0" w:color="auto"/>
            </w:tcBorders>
          </w:tcPr>
          <w:p w14:paraId="14BAB7BB" w14:textId="77777777" w:rsidR="00F600B1" w:rsidRPr="0049036E" w:rsidRDefault="00F600B1" w:rsidP="00931B48"/>
        </w:tc>
        <w:tc>
          <w:tcPr>
            <w:tcW w:w="1350" w:type="dxa"/>
            <w:tcBorders>
              <w:left w:val="single" w:sz="12" w:space="0" w:color="auto"/>
            </w:tcBorders>
          </w:tcPr>
          <w:p w14:paraId="5A27445E" w14:textId="77777777" w:rsidR="00F600B1" w:rsidRPr="0049036E" w:rsidRDefault="00F600B1" w:rsidP="00931B48"/>
        </w:tc>
        <w:tc>
          <w:tcPr>
            <w:tcW w:w="1260" w:type="dxa"/>
            <w:tcBorders>
              <w:right w:val="single" w:sz="12" w:space="0" w:color="auto"/>
            </w:tcBorders>
          </w:tcPr>
          <w:p w14:paraId="2F76B645" w14:textId="77777777" w:rsidR="00F600B1" w:rsidRPr="0049036E" w:rsidRDefault="00F600B1" w:rsidP="00931B48"/>
        </w:tc>
        <w:tc>
          <w:tcPr>
            <w:tcW w:w="1620" w:type="dxa"/>
            <w:tcBorders>
              <w:left w:val="single" w:sz="12" w:space="0" w:color="auto"/>
              <w:right w:val="single" w:sz="12" w:space="0" w:color="auto"/>
            </w:tcBorders>
          </w:tcPr>
          <w:p w14:paraId="783B5306" w14:textId="77777777" w:rsidR="00F600B1" w:rsidRPr="0049036E" w:rsidRDefault="00F600B1" w:rsidP="00931B48"/>
        </w:tc>
      </w:tr>
      <w:tr w:rsidR="00F600B1" w:rsidRPr="0049036E" w14:paraId="076582BF" w14:textId="77777777" w:rsidTr="00931B48">
        <w:trPr>
          <w:jc w:val="center"/>
        </w:trPr>
        <w:tc>
          <w:tcPr>
            <w:tcW w:w="975" w:type="dxa"/>
            <w:tcBorders>
              <w:left w:val="single" w:sz="12" w:space="0" w:color="auto"/>
              <w:right w:val="single" w:sz="12" w:space="0" w:color="auto"/>
            </w:tcBorders>
          </w:tcPr>
          <w:p w14:paraId="1DDF8918" w14:textId="77777777" w:rsidR="00F600B1" w:rsidRPr="0049036E" w:rsidRDefault="00F600B1" w:rsidP="00931B48">
            <w:pPr>
              <w:spacing w:line="480" w:lineRule="auto"/>
              <w:rPr>
                <w:b/>
              </w:rPr>
            </w:pPr>
            <w:r w:rsidRPr="0049036E">
              <w:rPr>
                <w:b/>
              </w:rPr>
              <w:t>Apr</w:t>
            </w:r>
          </w:p>
        </w:tc>
        <w:tc>
          <w:tcPr>
            <w:tcW w:w="1350" w:type="dxa"/>
            <w:tcBorders>
              <w:left w:val="single" w:sz="12" w:space="0" w:color="auto"/>
            </w:tcBorders>
          </w:tcPr>
          <w:p w14:paraId="239B2128" w14:textId="77777777" w:rsidR="00F600B1" w:rsidRPr="0049036E" w:rsidRDefault="00F600B1" w:rsidP="00931B48"/>
        </w:tc>
        <w:tc>
          <w:tcPr>
            <w:tcW w:w="1350" w:type="dxa"/>
            <w:tcBorders>
              <w:right w:val="single" w:sz="12" w:space="0" w:color="auto"/>
            </w:tcBorders>
          </w:tcPr>
          <w:p w14:paraId="1153C14B" w14:textId="77777777" w:rsidR="00F600B1" w:rsidRPr="0049036E" w:rsidRDefault="00F600B1" w:rsidP="00931B48">
            <w:r w:rsidRPr="0049036E">
              <w:t xml:space="preserve">Conf. by May </w:t>
            </w:r>
            <w:proofErr w:type="gramStart"/>
            <w:r w:rsidRPr="0049036E">
              <w:t xml:space="preserve">1  </w:t>
            </w:r>
            <w:proofErr w:type="spellStart"/>
            <w:r w:rsidRPr="0049036E">
              <w:t>Summ</w:t>
            </w:r>
            <w:proofErr w:type="spellEnd"/>
            <w:proofErr w:type="gramEnd"/>
            <w:r w:rsidRPr="0049036E">
              <w:t xml:space="preserve">. </w:t>
            </w:r>
          </w:p>
        </w:tc>
        <w:tc>
          <w:tcPr>
            <w:tcW w:w="1620" w:type="dxa"/>
            <w:gridSpan w:val="2"/>
            <w:tcBorders>
              <w:left w:val="single" w:sz="12" w:space="0" w:color="auto"/>
            </w:tcBorders>
          </w:tcPr>
          <w:p w14:paraId="552B11D8" w14:textId="77777777" w:rsidR="00F600B1" w:rsidRPr="0049036E" w:rsidRDefault="00F600B1" w:rsidP="00931B48"/>
        </w:tc>
        <w:tc>
          <w:tcPr>
            <w:tcW w:w="1260" w:type="dxa"/>
          </w:tcPr>
          <w:p w14:paraId="70585CC3" w14:textId="77777777" w:rsidR="00F600B1" w:rsidRPr="0049036E" w:rsidRDefault="00F600B1" w:rsidP="00931B48">
            <w:r w:rsidRPr="0049036E">
              <w:t xml:space="preserve">     14</w:t>
            </w:r>
          </w:p>
          <w:p w14:paraId="08EBA81E" w14:textId="77777777" w:rsidR="00F600B1" w:rsidRPr="0049036E" w:rsidRDefault="00F600B1" w:rsidP="00931B48">
            <w:r w:rsidRPr="0049036E">
              <w:t xml:space="preserve">    Instr.</w:t>
            </w:r>
          </w:p>
          <w:p w14:paraId="539D435D" w14:textId="77777777" w:rsidR="00F600B1" w:rsidRPr="0049036E" w:rsidRDefault="00F600B1" w:rsidP="00931B48">
            <w:r w:rsidRPr="0049036E">
              <w:t xml:space="preserve">      Days</w:t>
            </w:r>
          </w:p>
        </w:tc>
        <w:tc>
          <w:tcPr>
            <w:tcW w:w="1350" w:type="dxa"/>
          </w:tcPr>
          <w:p w14:paraId="532E3707" w14:textId="77777777" w:rsidR="00F600B1" w:rsidRPr="0049036E" w:rsidRDefault="00F600B1" w:rsidP="00931B48">
            <w:r w:rsidRPr="0049036E">
              <w:t xml:space="preserve">     14</w:t>
            </w:r>
          </w:p>
          <w:p w14:paraId="2F01E521" w14:textId="77777777" w:rsidR="00F600B1" w:rsidRPr="0049036E" w:rsidRDefault="00F600B1" w:rsidP="00931B48">
            <w:r w:rsidRPr="0049036E">
              <w:t xml:space="preserve">    Instr.</w:t>
            </w:r>
          </w:p>
          <w:p w14:paraId="76BFF7CE" w14:textId="77777777" w:rsidR="00F600B1" w:rsidRPr="0049036E" w:rsidRDefault="00F600B1" w:rsidP="00931B48">
            <w:r w:rsidRPr="0049036E">
              <w:t xml:space="preserve">      Days</w:t>
            </w:r>
          </w:p>
        </w:tc>
        <w:tc>
          <w:tcPr>
            <w:tcW w:w="1620" w:type="dxa"/>
            <w:tcBorders>
              <w:right w:val="single" w:sz="12" w:space="0" w:color="auto"/>
            </w:tcBorders>
          </w:tcPr>
          <w:p w14:paraId="3D928B5A" w14:textId="77777777" w:rsidR="00F600B1" w:rsidRPr="0049036E" w:rsidRDefault="00F600B1" w:rsidP="00931B48"/>
        </w:tc>
        <w:tc>
          <w:tcPr>
            <w:tcW w:w="1350" w:type="dxa"/>
            <w:tcBorders>
              <w:left w:val="single" w:sz="12" w:space="0" w:color="auto"/>
            </w:tcBorders>
          </w:tcPr>
          <w:p w14:paraId="39F8DCBA" w14:textId="77777777" w:rsidR="00F600B1" w:rsidRPr="0049036E" w:rsidRDefault="00F600B1" w:rsidP="00931B48"/>
        </w:tc>
        <w:tc>
          <w:tcPr>
            <w:tcW w:w="1260" w:type="dxa"/>
            <w:tcBorders>
              <w:right w:val="single" w:sz="12" w:space="0" w:color="auto"/>
            </w:tcBorders>
          </w:tcPr>
          <w:p w14:paraId="1B38AE07" w14:textId="77777777" w:rsidR="00F600B1" w:rsidRPr="0049036E" w:rsidRDefault="00F600B1" w:rsidP="00931B48"/>
        </w:tc>
        <w:tc>
          <w:tcPr>
            <w:tcW w:w="1620" w:type="dxa"/>
            <w:tcBorders>
              <w:left w:val="single" w:sz="12" w:space="0" w:color="auto"/>
              <w:right w:val="single" w:sz="12" w:space="0" w:color="auto"/>
            </w:tcBorders>
          </w:tcPr>
          <w:p w14:paraId="68790FF1" w14:textId="77777777" w:rsidR="00F600B1" w:rsidRPr="0049036E" w:rsidRDefault="00F600B1" w:rsidP="00931B48"/>
        </w:tc>
      </w:tr>
      <w:tr w:rsidR="00F600B1" w:rsidRPr="0049036E" w14:paraId="783780DC" w14:textId="77777777" w:rsidTr="00931B48">
        <w:trPr>
          <w:jc w:val="center"/>
        </w:trPr>
        <w:tc>
          <w:tcPr>
            <w:tcW w:w="975" w:type="dxa"/>
            <w:tcBorders>
              <w:left w:val="single" w:sz="12" w:space="0" w:color="auto"/>
              <w:bottom w:val="single" w:sz="12" w:space="0" w:color="auto"/>
              <w:right w:val="single" w:sz="12" w:space="0" w:color="auto"/>
            </w:tcBorders>
          </w:tcPr>
          <w:p w14:paraId="5C5585F8" w14:textId="77777777" w:rsidR="00F600B1" w:rsidRPr="0049036E" w:rsidRDefault="00F600B1" w:rsidP="00931B48">
            <w:pPr>
              <w:spacing w:line="480" w:lineRule="auto"/>
              <w:rPr>
                <w:b/>
              </w:rPr>
            </w:pPr>
            <w:r w:rsidRPr="0049036E">
              <w:rPr>
                <w:b/>
              </w:rPr>
              <w:t>May</w:t>
            </w:r>
          </w:p>
        </w:tc>
        <w:tc>
          <w:tcPr>
            <w:tcW w:w="1350" w:type="dxa"/>
            <w:tcBorders>
              <w:left w:val="single" w:sz="12" w:space="0" w:color="auto"/>
              <w:bottom w:val="single" w:sz="12" w:space="0" w:color="auto"/>
            </w:tcBorders>
          </w:tcPr>
          <w:p w14:paraId="580157DB" w14:textId="77777777" w:rsidR="00F600B1" w:rsidRPr="0049036E" w:rsidRDefault="00F600B1" w:rsidP="00931B48"/>
        </w:tc>
        <w:tc>
          <w:tcPr>
            <w:tcW w:w="1350" w:type="dxa"/>
            <w:tcBorders>
              <w:bottom w:val="single" w:sz="12" w:space="0" w:color="auto"/>
              <w:right w:val="single" w:sz="12" w:space="0" w:color="auto"/>
            </w:tcBorders>
          </w:tcPr>
          <w:p w14:paraId="46944174" w14:textId="77777777" w:rsidR="00F600B1" w:rsidRPr="0049036E" w:rsidRDefault="00F600B1" w:rsidP="00931B48">
            <w:r w:rsidRPr="0049036E">
              <w:t>Conf. by Closing Day for T1/T2</w:t>
            </w:r>
          </w:p>
        </w:tc>
        <w:tc>
          <w:tcPr>
            <w:tcW w:w="1620" w:type="dxa"/>
            <w:gridSpan w:val="2"/>
            <w:tcBorders>
              <w:left w:val="single" w:sz="12" w:space="0" w:color="auto"/>
              <w:bottom w:val="single" w:sz="12" w:space="0" w:color="auto"/>
            </w:tcBorders>
          </w:tcPr>
          <w:p w14:paraId="409FD143" w14:textId="77777777" w:rsidR="00F600B1" w:rsidRPr="0049036E" w:rsidRDefault="00F600B1" w:rsidP="00931B48"/>
        </w:tc>
        <w:tc>
          <w:tcPr>
            <w:tcW w:w="1260" w:type="dxa"/>
            <w:tcBorders>
              <w:bottom w:val="single" w:sz="12" w:space="0" w:color="auto"/>
            </w:tcBorders>
          </w:tcPr>
          <w:p w14:paraId="4E2BD42D" w14:textId="77777777" w:rsidR="00F600B1" w:rsidRPr="0049036E" w:rsidRDefault="00F600B1" w:rsidP="00931B48"/>
        </w:tc>
        <w:tc>
          <w:tcPr>
            <w:tcW w:w="1350" w:type="dxa"/>
            <w:tcBorders>
              <w:bottom w:val="single" w:sz="12" w:space="0" w:color="auto"/>
            </w:tcBorders>
          </w:tcPr>
          <w:p w14:paraId="02779E37" w14:textId="77777777" w:rsidR="00F600B1" w:rsidRPr="0049036E" w:rsidRDefault="00F600B1" w:rsidP="00931B48"/>
        </w:tc>
        <w:tc>
          <w:tcPr>
            <w:tcW w:w="1620" w:type="dxa"/>
            <w:tcBorders>
              <w:bottom w:val="single" w:sz="12" w:space="0" w:color="auto"/>
              <w:right w:val="single" w:sz="12" w:space="0" w:color="auto"/>
            </w:tcBorders>
          </w:tcPr>
          <w:p w14:paraId="41FD4B9E" w14:textId="77777777" w:rsidR="00F600B1" w:rsidRPr="0049036E" w:rsidRDefault="00F600B1" w:rsidP="00931B48"/>
        </w:tc>
        <w:tc>
          <w:tcPr>
            <w:tcW w:w="1350" w:type="dxa"/>
            <w:tcBorders>
              <w:left w:val="single" w:sz="12" w:space="0" w:color="auto"/>
              <w:bottom w:val="single" w:sz="12" w:space="0" w:color="auto"/>
            </w:tcBorders>
          </w:tcPr>
          <w:p w14:paraId="2D4AC99D" w14:textId="77777777" w:rsidR="00F600B1" w:rsidRPr="0049036E" w:rsidRDefault="00F600B1" w:rsidP="00931B48">
            <w:r w:rsidRPr="0049036E">
              <w:t xml:space="preserve">     By  </w:t>
            </w:r>
          </w:p>
          <w:p w14:paraId="29255504" w14:textId="77777777" w:rsidR="00F600B1" w:rsidRPr="0049036E" w:rsidRDefault="00F600B1" w:rsidP="00931B48">
            <w:r w:rsidRPr="0049036E">
              <w:t xml:space="preserve">     May 1</w:t>
            </w:r>
          </w:p>
          <w:p w14:paraId="183B5126" w14:textId="77777777" w:rsidR="00F600B1" w:rsidRPr="0049036E" w:rsidRDefault="00F600B1" w:rsidP="00931B48">
            <w:r w:rsidRPr="0049036E">
              <w:t xml:space="preserve">     </w:t>
            </w:r>
            <w:proofErr w:type="spellStart"/>
            <w:r w:rsidRPr="0049036E">
              <w:t>Summ</w:t>
            </w:r>
            <w:proofErr w:type="spellEnd"/>
            <w:r w:rsidRPr="0049036E">
              <w:t xml:space="preserve">. </w:t>
            </w:r>
          </w:p>
        </w:tc>
        <w:tc>
          <w:tcPr>
            <w:tcW w:w="1260" w:type="dxa"/>
            <w:tcBorders>
              <w:bottom w:val="single" w:sz="12" w:space="0" w:color="auto"/>
              <w:right w:val="single" w:sz="12" w:space="0" w:color="auto"/>
            </w:tcBorders>
          </w:tcPr>
          <w:p w14:paraId="36A4D85A" w14:textId="77777777" w:rsidR="00F600B1" w:rsidRPr="0049036E" w:rsidRDefault="00F600B1" w:rsidP="00931B48">
            <w:r w:rsidRPr="0049036E">
              <w:t xml:space="preserve">     By  </w:t>
            </w:r>
          </w:p>
          <w:p w14:paraId="6D0CBB5A" w14:textId="77777777" w:rsidR="00F600B1" w:rsidRPr="0049036E" w:rsidRDefault="00F600B1" w:rsidP="00931B48">
            <w:r w:rsidRPr="0049036E">
              <w:t xml:space="preserve">     May 1</w:t>
            </w:r>
          </w:p>
          <w:p w14:paraId="1C7C508D" w14:textId="77777777" w:rsidR="00F600B1" w:rsidRPr="0049036E" w:rsidRDefault="00F600B1" w:rsidP="00931B48">
            <w:r w:rsidRPr="0049036E">
              <w:t xml:space="preserve">     </w:t>
            </w:r>
            <w:proofErr w:type="spellStart"/>
            <w:r w:rsidRPr="0049036E">
              <w:t>Summ</w:t>
            </w:r>
            <w:proofErr w:type="spellEnd"/>
            <w:r w:rsidRPr="0049036E">
              <w:t xml:space="preserve">. </w:t>
            </w:r>
          </w:p>
        </w:tc>
        <w:tc>
          <w:tcPr>
            <w:tcW w:w="1620" w:type="dxa"/>
            <w:tcBorders>
              <w:left w:val="single" w:sz="12" w:space="0" w:color="auto"/>
              <w:bottom w:val="single" w:sz="12" w:space="0" w:color="auto"/>
              <w:right w:val="single" w:sz="12" w:space="0" w:color="auto"/>
            </w:tcBorders>
          </w:tcPr>
          <w:p w14:paraId="682AF794" w14:textId="77777777" w:rsidR="00F600B1" w:rsidRPr="0049036E" w:rsidRDefault="00F600B1" w:rsidP="00931B48">
            <w:r w:rsidRPr="0049036E">
              <w:t xml:space="preserve">May 1 </w:t>
            </w:r>
            <w:proofErr w:type="spellStart"/>
            <w:r w:rsidRPr="0049036E">
              <w:t>Summ</w:t>
            </w:r>
            <w:proofErr w:type="spellEnd"/>
            <w:r w:rsidRPr="0049036E">
              <w:t>.</w:t>
            </w:r>
          </w:p>
          <w:p w14:paraId="5368D81C" w14:textId="77777777" w:rsidR="00F600B1" w:rsidRPr="0049036E" w:rsidRDefault="00F600B1" w:rsidP="00931B48">
            <w:r w:rsidRPr="0049036E">
              <w:t>Deadline</w:t>
            </w:r>
          </w:p>
        </w:tc>
      </w:tr>
      <w:tr w:rsidR="00F600B1" w:rsidRPr="0049036E" w14:paraId="2B910AD3" w14:textId="77777777" w:rsidTr="00931B48">
        <w:trPr>
          <w:jc w:val="center"/>
        </w:trPr>
        <w:tc>
          <w:tcPr>
            <w:tcW w:w="13755" w:type="dxa"/>
            <w:gridSpan w:val="11"/>
            <w:tcBorders>
              <w:top w:val="single" w:sz="12" w:space="0" w:color="auto"/>
              <w:left w:val="single" w:sz="12" w:space="0" w:color="auto"/>
              <w:bottom w:val="single" w:sz="12" w:space="0" w:color="auto"/>
              <w:right w:val="single" w:sz="12" w:space="0" w:color="auto"/>
            </w:tcBorders>
          </w:tcPr>
          <w:p w14:paraId="04577E33" w14:textId="77777777" w:rsidR="00F600B1" w:rsidRPr="0049036E" w:rsidRDefault="00F600B1" w:rsidP="00931B48">
            <w:r w:rsidRPr="0049036E">
              <w:rPr>
                <w:b/>
                <w:sz w:val="24"/>
              </w:rPr>
              <w:t>On-going Evidence</w:t>
            </w:r>
            <w:proofErr w:type="gramStart"/>
            <w:r w:rsidRPr="0049036E">
              <w:rPr>
                <w:b/>
                <w:sz w:val="24"/>
              </w:rPr>
              <w:t>:  “</w:t>
            </w:r>
            <w:proofErr w:type="gramEnd"/>
            <w:r w:rsidRPr="0049036E">
              <w:rPr>
                <w:b/>
                <w:sz w:val="24"/>
              </w:rPr>
              <w:t xml:space="preserve">Other” sources of </w:t>
            </w:r>
            <w:r w:rsidRPr="001973B6">
              <w:rPr>
                <w:b/>
                <w:sz w:val="24"/>
              </w:rPr>
              <w:t>evidence (</w:t>
            </w:r>
            <w:proofErr w:type="spellStart"/>
            <w:r w:rsidRPr="001973B6">
              <w:rPr>
                <w:b/>
                <w:sz w:val="24"/>
              </w:rPr>
              <w:t>pg</w:t>
            </w:r>
            <w:proofErr w:type="spellEnd"/>
            <w:r w:rsidRPr="001973B6">
              <w:rPr>
                <w:b/>
                <w:sz w:val="24"/>
              </w:rPr>
              <w:t xml:space="preserve"> 22); letters &amp; memos (</w:t>
            </w:r>
            <w:proofErr w:type="spellStart"/>
            <w:r w:rsidRPr="001973B6">
              <w:rPr>
                <w:b/>
                <w:sz w:val="24"/>
              </w:rPr>
              <w:t>pg</w:t>
            </w:r>
            <w:proofErr w:type="spellEnd"/>
            <w:r w:rsidRPr="001973B6">
              <w:rPr>
                <w:b/>
                <w:sz w:val="24"/>
              </w:rPr>
              <w:t xml:space="preserve"> 23).</w:t>
            </w:r>
            <w:r w:rsidRPr="0049036E">
              <w:rPr>
                <w:b/>
                <w:sz w:val="24"/>
              </w:rPr>
              <w:t xml:space="preserve">                                       </w:t>
            </w:r>
          </w:p>
        </w:tc>
      </w:tr>
      <w:tr w:rsidR="00F600B1" w:rsidRPr="0049036E" w14:paraId="1D6AAD66" w14:textId="77777777" w:rsidTr="00931B48">
        <w:trPr>
          <w:jc w:val="center"/>
        </w:trPr>
        <w:tc>
          <w:tcPr>
            <w:tcW w:w="975" w:type="dxa"/>
            <w:tcBorders>
              <w:top w:val="single" w:sz="12" w:space="0" w:color="auto"/>
              <w:left w:val="nil"/>
              <w:bottom w:val="single" w:sz="12" w:space="0" w:color="auto"/>
              <w:right w:val="nil"/>
            </w:tcBorders>
          </w:tcPr>
          <w:p w14:paraId="7658FF24" w14:textId="77777777" w:rsidR="00F600B1" w:rsidRPr="0049036E" w:rsidRDefault="00F600B1" w:rsidP="00931B48">
            <w:pPr>
              <w:rPr>
                <w:b/>
                <w:u w:val="single"/>
              </w:rPr>
            </w:pPr>
            <w:r w:rsidRPr="0049036E">
              <w:rPr>
                <w:b/>
                <w:u w:val="single"/>
              </w:rPr>
              <w:t>KEY:</w:t>
            </w:r>
          </w:p>
        </w:tc>
        <w:tc>
          <w:tcPr>
            <w:tcW w:w="1350" w:type="dxa"/>
            <w:tcBorders>
              <w:top w:val="single" w:sz="12" w:space="0" w:color="auto"/>
              <w:left w:val="nil"/>
              <w:bottom w:val="nil"/>
              <w:right w:val="nil"/>
            </w:tcBorders>
          </w:tcPr>
          <w:p w14:paraId="4F40F4A6" w14:textId="77777777" w:rsidR="00F600B1" w:rsidRPr="0049036E" w:rsidRDefault="00F600B1" w:rsidP="00931B48"/>
        </w:tc>
        <w:tc>
          <w:tcPr>
            <w:tcW w:w="1350" w:type="dxa"/>
            <w:tcBorders>
              <w:top w:val="single" w:sz="12" w:space="0" w:color="auto"/>
              <w:left w:val="nil"/>
              <w:bottom w:val="nil"/>
              <w:right w:val="nil"/>
            </w:tcBorders>
          </w:tcPr>
          <w:p w14:paraId="09F665CA" w14:textId="77777777" w:rsidR="00F600B1" w:rsidRPr="0049036E" w:rsidRDefault="00F600B1" w:rsidP="00931B48"/>
        </w:tc>
        <w:tc>
          <w:tcPr>
            <w:tcW w:w="270" w:type="dxa"/>
            <w:tcBorders>
              <w:top w:val="single" w:sz="12" w:space="0" w:color="auto"/>
              <w:left w:val="single" w:sz="12" w:space="0" w:color="auto"/>
              <w:bottom w:val="single" w:sz="12" w:space="0" w:color="auto"/>
              <w:right w:val="single" w:sz="12" w:space="0" w:color="auto"/>
            </w:tcBorders>
          </w:tcPr>
          <w:p w14:paraId="4CABB5EC" w14:textId="77777777" w:rsidR="00F600B1" w:rsidRPr="0049036E" w:rsidRDefault="00F600B1" w:rsidP="00931B48"/>
        </w:tc>
        <w:tc>
          <w:tcPr>
            <w:tcW w:w="1350" w:type="dxa"/>
            <w:tcBorders>
              <w:top w:val="single" w:sz="12" w:space="0" w:color="auto"/>
              <w:left w:val="single" w:sz="12" w:space="0" w:color="auto"/>
              <w:bottom w:val="single" w:sz="12" w:space="0" w:color="auto"/>
              <w:right w:val="single" w:sz="12" w:space="0" w:color="auto"/>
            </w:tcBorders>
          </w:tcPr>
          <w:p w14:paraId="726EF9C5" w14:textId="77777777" w:rsidR="00F600B1" w:rsidRPr="0049036E" w:rsidRDefault="00F600B1" w:rsidP="00931B48">
            <w:r w:rsidRPr="0049036E">
              <w:rPr>
                <w:b/>
              </w:rPr>
              <w:t>Schedule</w:t>
            </w:r>
          </w:p>
        </w:tc>
        <w:tc>
          <w:tcPr>
            <w:tcW w:w="4230" w:type="dxa"/>
            <w:gridSpan w:val="3"/>
            <w:tcBorders>
              <w:top w:val="single" w:sz="12" w:space="0" w:color="auto"/>
              <w:left w:val="single" w:sz="12" w:space="0" w:color="auto"/>
              <w:bottom w:val="single" w:sz="12" w:space="0" w:color="auto"/>
              <w:right w:val="single" w:sz="12" w:space="0" w:color="auto"/>
            </w:tcBorders>
          </w:tcPr>
          <w:p w14:paraId="2670EF02" w14:textId="77777777" w:rsidR="00F600B1" w:rsidRPr="0049036E" w:rsidRDefault="00F600B1" w:rsidP="00931B48">
            <w:pPr>
              <w:jc w:val="center"/>
            </w:pPr>
            <w:r w:rsidRPr="0049036E">
              <w:t>Unscheduled</w:t>
            </w:r>
          </w:p>
        </w:tc>
        <w:tc>
          <w:tcPr>
            <w:tcW w:w="2610" w:type="dxa"/>
            <w:gridSpan w:val="2"/>
            <w:tcBorders>
              <w:top w:val="single" w:sz="12" w:space="0" w:color="auto"/>
              <w:left w:val="single" w:sz="12" w:space="0" w:color="auto"/>
              <w:bottom w:val="single" w:sz="12" w:space="0" w:color="auto"/>
              <w:right w:val="single" w:sz="12" w:space="0" w:color="auto"/>
            </w:tcBorders>
          </w:tcPr>
          <w:p w14:paraId="558DDDB1" w14:textId="77777777" w:rsidR="00F600B1" w:rsidRPr="0049036E" w:rsidRDefault="00F600B1" w:rsidP="00931B48">
            <w:pPr>
              <w:jc w:val="center"/>
            </w:pPr>
            <w:r w:rsidRPr="0049036E">
              <w:t>Scheduled</w:t>
            </w:r>
          </w:p>
        </w:tc>
        <w:tc>
          <w:tcPr>
            <w:tcW w:w="1620" w:type="dxa"/>
            <w:tcBorders>
              <w:top w:val="single" w:sz="12" w:space="0" w:color="auto"/>
              <w:left w:val="single" w:sz="12" w:space="0" w:color="auto"/>
              <w:bottom w:val="single" w:sz="12" w:space="0" w:color="auto"/>
              <w:right w:val="single" w:sz="12" w:space="0" w:color="auto"/>
            </w:tcBorders>
          </w:tcPr>
          <w:p w14:paraId="3E7EB175" w14:textId="77777777" w:rsidR="00F600B1" w:rsidRPr="0049036E" w:rsidRDefault="00F600B1" w:rsidP="00931B48">
            <w:pPr>
              <w:jc w:val="center"/>
            </w:pPr>
            <w:r w:rsidRPr="0049036E">
              <w:t>Scheduled</w:t>
            </w:r>
          </w:p>
        </w:tc>
      </w:tr>
      <w:tr w:rsidR="00F600B1" w:rsidRPr="0049036E" w14:paraId="163DF42D" w14:textId="77777777" w:rsidTr="00931B48">
        <w:trPr>
          <w:jc w:val="center"/>
        </w:trPr>
        <w:tc>
          <w:tcPr>
            <w:tcW w:w="975" w:type="dxa"/>
            <w:tcBorders>
              <w:top w:val="single" w:sz="12" w:space="0" w:color="auto"/>
              <w:left w:val="single" w:sz="12" w:space="0" w:color="auto"/>
              <w:bottom w:val="nil"/>
              <w:right w:val="single" w:sz="12" w:space="0" w:color="auto"/>
            </w:tcBorders>
          </w:tcPr>
          <w:p w14:paraId="208AD801" w14:textId="77777777" w:rsidR="00F600B1" w:rsidRPr="0049036E" w:rsidRDefault="00F600B1" w:rsidP="00931B48">
            <w:pPr>
              <w:rPr>
                <w:b/>
              </w:rPr>
            </w:pPr>
            <w:r w:rsidRPr="0049036E">
              <w:rPr>
                <w:b/>
              </w:rPr>
              <w:t xml:space="preserve">1 </w:t>
            </w:r>
            <w:proofErr w:type="spellStart"/>
            <w:r w:rsidRPr="0049036E">
              <w:rPr>
                <w:b/>
              </w:rPr>
              <w:t>Yr</w:t>
            </w:r>
            <w:proofErr w:type="spellEnd"/>
          </w:p>
        </w:tc>
        <w:tc>
          <w:tcPr>
            <w:tcW w:w="2700" w:type="dxa"/>
            <w:gridSpan w:val="2"/>
            <w:tcBorders>
              <w:top w:val="single" w:sz="12" w:space="0" w:color="auto"/>
              <w:left w:val="single" w:sz="12" w:space="0" w:color="auto"/>
              <w:bottom w:val="nil"/>
              <w:right w:val="single" w:sz="12" w:space="0" w:color="auto"/>
            </w:tcBorders>
          </w:tcPr>
          <w:p w14:paraId="098D6FD0" w14:textId="77777777" w:rsidR="00F600B1" w:rsidRPr="0049036E" w:rsidRDefault="00F600B1" w:rsidP="00931B48">
            <w:proofErr w:type="gramStart"/>
            <w:r w:rsidRPr="0049036E">
              <w:t>1 year</w:t>
            </w:r>
            <w:proofErr w:type="gramEnd"/>
            <w:r w:rsidRPr="0049036E">
              <w:t xml:space="preserve"> cycle teacher</w:t>
            </w:r>
          </w:p>
        </w:tc>
        <w:tc>
          <w:tcPr>
            <w:tcW w:w="270" w:type="dxa"/>
            <w:tcBorders>
              <w:top w:val="single" w:sz="12" w:space="0" w:color="auto"/>
              <w:left w:val="single" w:sz="12" w:space="0" w:color="auto"/>
              <w:bottom w:val="single" w:sz="12" w:space="0" w:color="auto"/>
              <w:right w:val="single" w:sz="12" w:space="0" w:color="auto"/>
            </w:tcBorders>
          </w:tcPr>
          <w:p w14:paraId="1207430D" w14:textId="77777777" w:rsidR="00F600B1" w:rsidRPr="0049036E" w:rsidRDefault="00F600B1" w:rsidP="00931B48">
            <w:pPr>
              <w:rPr>
                <w:b/>
              </w:rPr>
            </w:pPr>
          </w:p>
        </w:tc>
        <w:tc>
          <w:tcPr>
            <w:tcW w:w="1350" w:type="dxa"/>
            <w:tcBorders>
              <w:top w:val="single" w:sz="12" w:space="0" w:color="auto"/>
              <w:left w:val="single" w:sz="12" w:space="0" w:color="auto"/>
              <w:bottom w:val="single" w:sz="12" w:space="0" w:color="auto"/>
              <w:right w:val="single" w:sz="12" w:space="0" w:color="auto"/>
            </w:tcBorders>
          </w:tcPr>
          <w:p w14:paraId="3BA3FDF3" w14:textId="77777777" w:rsidR="00F600B1" w:rsidRPr="0049036E" w:rsidRDefault="00F600B1" w:rsidP="00931B48">
            <w:pPr>
              <w:rPr>
                <w:b/>
              </w:rPr>
            </w:pPr>
            <w:r w:rsidRPr="0049036E">
              <w:rPr>
                <w:b/>
              </w:rPr>
              <w:t>Pre-Conf.</w:t>
            </w:r>
          </w:p>
        </w:tc>
        <w:tc>
          <w:tcPr>
            <w:tcW w:w="4230" w:type="dxa"/>
            <w:gridSpan w:val="3"/>
            <w:tcBorders>
              <w:top w:val="single" w:sz="12" w:space="0" w:color="auto"/>
              <w:left w:val="single" w:sz="12" w:space="0" w:color="auto"/>
              <w:bottom w:val="single" w:sz="12" w:space="0" w:color="auto"/>
              <w:right w:val="single" w:sz="12" w:space="0" w:color="auto"/>
            </w:tcBorders>
          </w:tcPr>
          <w:p w14:paraId="1D521DE9" w14:textId="77777777" w:rsidR="00F600B1" w:rsidRPr="0049036E" w:rsidRDefault="00F600B1" w:rsidP="00931B48">
            <w:pPr>
              <w:jc w:val="center"/>
            </w:pPr>
            <w:r w:rsidRPr="0049036E">
              <w:t>No Pre-Conference</w:t>
            </w:r>
          </w:p>
        </w:tc>
        <w:tc>
          <w:tcPr>
            <w:tcW w:w="2610" w:type="dxa"/>
            <w:gridSpan w:val="2"/>
            <w:tcBorders>
              <w:top w:val="single" w:sz="12" w:space="0" w:color="auto"/>
              <w:left w:val="single" w:sz="12" w:space="0" w:color="auto"/>
              <w:bottom w:val="single" w:sz="12" w:space="0" w:color="auto"/>
              <w:right w:val="single" w:sz="12" w:space="0" w:color="auto"/>
            </w:tcBorders>
          </w:tcPr>
          <w:p w14:paraId="725223D2" w14:textId="77777777" w:rsidR="00F600B1" w:rsidRPr="0049036E" w:rsidRDefault="00F600B1" w:rsidP="00931B48">
            <w:pPr>
              <w:jc w:val="center"/>
            </w:pPr>
            <w:r w:rsidRPr="0049036E">
              <w:t>Electronic</w:t>
            </w:r>
          </w:p>
        </w:tc>
        <w:tc>
          <w:tcPr>
            <w:tcW w:w="1620" w:type="dxa"/>
            <w:tcBorders>
              <w:top w:val="single" w:sz="12" w:space="0" w:color="auto"/>
              <w:left w:val="single" w:sz="12" w:space="0" w:color="auto"/>
              <w:bottom w:val="single" w:sz="12" w:space="0" w:color="auto"/>
              <w:right w:val="single" w:sz="12" w:space="0" w:color="auto"/>
            </w:tcBorders>
          </w:tcPr>
          <w:p w14:paraId="5435279F" w14:textId="77777777" w:rsidR="00F600B1" w:rsidRPr="0049036E" w:rsidRDefault="00F600B1" w:rsidP="00931B48">
            <w:pPr>
              <w:jc w:val="center"/>
            </w:pPr>
            <w:r w:rsidRPr="0049036E">
              <w:t>Electronic</w:t>
            </w:r>
          </w:p>
        </w:tc>
      </w:tr>
      <w:tr w:rsidR="00F600B1" w:rsidRPr="0049036E" w14:paraId="305F7083" w14:textId="77777777" w:rsidTr="00931B48">
        <w:trPr>
          <w:trHeight w:val="270"/>
          <w:jc w:val="center"/>
        </w:trPr>
        <w:tc>
          <w:tcPr>
            <w:tcW w:w="975" w:type="dxa"/>
            <w:tcBorders>
              <w:top w:val="nil"/>
              <w:left w:val="single" w:sz="12" w:space="0" w:color="auto"/>
              <w:bottom w:val="single" w:sz="12" w:space="0" w:color="auto"/>
              <w:right w:val="single" w:sz="12" w:space="0" w:color="auto"/>
            </w:tcBorders>
          </w:tcPr>
          <w:p w14:paraId="61CD2E06" w14:textId="77777777" w:rsidR="00F600B1" w:rsidRPr="0049036E" w:rsidRDefault="00F600B1" w:rsidP="00931B48">
            <w:pPr>
              <w:rPr>
                <w:b/>
              </w:rPr>
            </w:pPr>
          </w:p>
        </w:tc>
        <w:tc>
          <w:tcPr>
            <w:tcW w:w="2700" w:type="dxa"/>
            <w:gridSpan w:val="2"/>
            <w:tcBorders>
              <w:top w:val="nil"/>
              <w:left w:val="single" w:sz="12" w:space="0" w:color="auto"/>
              <w:bottom w:val="single" w:sz="12" w:space="0" w:color="auto"/>
              <w:right w:val="single" w:sz="12" w:space="0" w:color="auto"/>
            </w:tcBorders>
          </w:tcPr>
          <w:p w14:paraId="176B878E" w14:textId="77777777" w:rsidR="00F600B1" w:rsidRPr="0049036E" w:rsidRDefault="00F600B1" w:rsidP="00931B48">
            <w:r w:rsidRPr="0049036E">
              <w:t xml:space="preserve">Non-Ten + Ten. 1 </w:t>
            </w:r>
            <w:proofErr w:type="spellStart"/>
            <w:r w:rsidRPr="0049036E">
              <w:t>Yr</w:t>
            </w:r>
            <w:proofErr w:type="spellEnd"/>
            <w:r w:rsidRPr="0049036E">
              <w:t xml:space="preserve"> Cycle</w:t>
            </w:r>
          </w:p>
        </w:tc>
        <w:tc>
          <w:tcPr>
            <w:tcW w:w="270" w:type="dxa"/>
            <w:vMerge w:val="restart"/>
            <w:tcBorders>
              <w:top w:val="single" w:sz="12" w:space="0" w:color="auto"/>
              <w:left w:val="single" w:sz="12" w:space="0" w:color="auto"/>
              <w:right w:val="single" w:sz="12" w:space="0" w:color="auto"/>
            </w:tcBorders>
          </w:tcPr>
          <w:p w14:paraId="133C113B" w14:textId="77777777" w:rsidR="00F600B1" w:rsidRPr="0049036E" w:rsidRDefault="00F600B1" w:rsidP="00931B48">
            <w:pPr>
              <w:rPr>
                <w:b/>
              </w:rPr>
            </w:pPr>
          </w:p>
        </w:tc>
        <w:tc>
          <w:tcPr>
            <w:tcW w:w="1350" w:type="dxa"/>
            <w:vMerge w:val="restart"/>
            <w:tcBorders>
              <w:top w:val="single" w:sz="12" w:space="0" w:color="auto"/>
              <w:left w:val="single" w:sz="12" w:space="0" w:color="auto"/>
              <w:right w:val="single" w:sz="12" w:space="0" w:color="auto"/>
            </w:tcBorders>
          </w:tcPr>
          <w:p w14:paraId="026DB238" w14:textId="77777777" w:rsidR="00F600B1" w:rsidRPr="0049036E" w:rsidRDefault="00F600B1" w:rsidP="00931B48">
            <w:pPr>
              <w:rPr>
                <w:b/>
              </w:rPr>
            </w:pPr>
            <w:r w:rsidRPr="0049036E">
              <w:rPr>
                <w:b/>
              </w:rPr>
              <w:t xml:space="preserve">Post-Conf. </w:t>
            </w:r>
          </w:p>
          <w:p w14:paraId="455AC125" w14:textId="77777777" w:rsidR="00F600B1" w:rsidRPr="0049036E" w:rsidRDefault="00F600B1" w:rsidP="00931B48">
            <w:pPr>
              <w:rPr>
                <w:b/>
              </w:rPr>
            </w:pPr>
            <w:r w:rsidRPr="0049036E">
              <w:rPr>
                <w:b/>
              </w:rPr>
              <w:t>5 work days</w:t>
            </w:r>
          </w:p>
        </w:tc>
        <w:tc>
          <w:tcPr>
            <w:tcW w:w="1260" w:type="dxa"/>
            <w:vMerge w:val="restart"/>
            <w:tcBorders>
              <w:top w:val="single" w:sz="12" w:space="0" w:color="auto"/>
              <w:left w:val="single" w:sz="12" w:space="0" w:color="auto"/>
              <w:right w:val="single" w:sz="12" w:space="0" w:color="auto"/>
            </w:tcBorders>
          </w:tcPr>
          <w:p w14:paraId="45B08821" w14:textId="77777777" w:rsidR="00F600B1" w:rsidRPr="0049036E" w:rsidRDefault="00F600B1" w:rsidP="00931B48">
            <w:pPr>
              <w:jc w:val="center"/>
            </w:pPr>
            <w:r w:rsidRPr="0049036E">
              <w:t xml:space="preserve">1 </w:t>
            </w:r>
            <w:proofErr w:type="spellStart"/>
            <w:r w:rsidRPr="0049036E">
              <w:t>Yr</w:t>
            </w:r>
            <w:proofErr w:type="spellEnd"/>
            <w:r w:rsidRPr="0049036E">
              <w:t>:  In Person**</w:t>
            </w:r>
          </w:p>
        </w:tc>
        <w:tc>
          <w:tcPr>
            <w:tcW w:w="2970" w:type="dxa"/>
            <w:gridSpan w:val="2"/>
            <w:vMerge w:val="restart"/>
            <w:tcBorders>
              <w:top w:val="single" w:sz="12" w:space="0" w:color="auto"/>
              <w:left w:val="single" w:sz="12" w:space="0" w:color="auto"/>
              <w:right w:val="single" w:sz="12" w:space="0" w:color="auto"/>
            </w:tcBorders>
          </w:tcPr>
          <w:p w14:paraId="206322BF" w14:textId="77777777" w:rsidR="00F600B1" w:rsidRPr="0049036E" w:rsidRDefault="00F600B1" w:rsidP="00931B48">
            <w:pPr>
              <w:jc w:val="center"/>
            </w:pPr>
            <w:r w:rsidRPr="0049036E">
              <w:t xml:space="preserve">3 </w:t>
            </w:r>
            <w:proofErr w:type="spellStart"/>
            <w:r w:rsidRPr="0049036E">
              <w:t>Yr</w:t>
            </w:r>
            <w:proofErr w:type="spellEnd"/>
            <w:r w:rsidRPr="0049036E">
              <w:t>:  Electronic unless either party prefers in person</w:t>
            </w:r>
          </w:p>
        </w:tc>
        <w:tc>
          <w:tcPr>
            <w:tcW w:w="2610" w:type="dxa"/>
            <w:gridSpan w:val="2"/>
            <w:vMerge w:val="restart"/>
            <w:tcBorders>
              <w:top w:val="single" w:sz="12" w:space="0" w:color="auto"/>
              <w:left w:val="single" w:sz="12" w:space="0" w:color="auto"/>
              <w:right w:val="single" w:sz="12" w:space="0" w:color="auto"/>
            </w:tcBorders>
          </w:tcPr>
          <w:p w14:paraId="1638BB2D" w14:textId="77777777" w:rsidR="00F600B1" w:rsidRPr="0049036E" w:rsidRDefault="00F600B1" w:rsidP="00931B48">
            <w:pPr>
              <w:jc w:val="center"/>
            </w:pPr>
            <w:r w:rsidRPr="0049036E">
              <w:t>In Person**</w:t>
            </w:r>
          </w:p>
        </w:tc>
        <w:tc>
          <w:tcPr>
            <w:tcW w:w="1620" w:type="dxa"/>
            <w:vMerge w:val="restart"/>
            <w:tcBorders>
              <w:top w:val="single" w:sz="12" w:space="0" w:color="auto"/>
              <w:left w:val="single" w:sz="12" w:space="0" w:color="auto"/>
              <w:right w:val="single" w:sz="12" w:space="0" w:color="auto"/>
            </w:tcBorders>
          </w:tcPr>
          <w:p w14:paraId="19717342" w14:textId="77777777" w:rsidR="00F600B1" w:rsidRPr="0049036E" w:rsidRDefault="00F600B1" w:rsidP="00931B48">
            <w:pPr>
              <w:jc w:val="center"/>
            </w:pPr>
            <w:r w:rsidRPr="0049036E">
              <w:t>In Person**</w:t>
            </w:r>
          </w:p>
        </w:tc>
      </w:tr>
      <w:tr w:rsidR="00F600B1" w:rsidRPr="0049036E" w14:paraId="4538A5AC" w14:textId="77777777" w:rsidTr="00931B48">
        <w:trPr>
          <w:trHeight w:val="270"/>
          <w:jc w:val="center"/>
        </w:trPr>
        <w:tc>
          <w:tcPr>
            <w:tcW w:w="975" w:type="dxa"/>
            <w:tcBorders>
              <w:top w:val="single" w:sz="12" w:space="0" w:color="auto"/>
              <w:left w:val="single" w:sz="12" w:space="0" w:color="auto"/>
              <w:bottom w:val="nil"/>
              <w:right w:val="single" w:sz="12" w:space="0" w:color="auto"/>
            </w:tcBorders>
          </w:tcPr>
          <w:p w14:paraId="586C1AA5" w14:textId="77777777" w:rsidR="00F600B1" w:rsidRPr="0049036E" w:rsidRDefault="00F600B1" w:rsidP="00931B48">
            <w:pPr>
              <w:rPr>
                <w:b/>
              </w:rPr>
            </w:pPr>
            <w:r w:rsidRPr="0049036E">
              <w:rPr>
                <w:b/>
              </w:rPr>
              <w:t xml:space="preserve">3 </w:t>
            </w:r>
            <w:proofErr w:type="spellStart"/>
            <w:r w:rsidRPr="0049036E">
              <w:rPr>
                <w:b/>
              </w:rPr>
              <w:t>Yr</w:t>
            </w:r>
            <w:proofErr w:type="spellEnd"/>
            <w:r w:rsidRPr="0049036E">
              <w:rPr>
                <w:b/>
              </w:rPr>
              <w:t xml:space="preserve"> T1</w:t>
            </w:r>
          </w:p>
        </w:tc>
        <w:tc>
          <w:tcPr>
            <w:tcW w:w="2700" w:type="dxa"/>
            <w:gridSpan w:val="2"/>
            <w:tcBorders>
              <w:top w:val="single" w:sz="12" w:space="0" w:color="auto"/>
              <w:left w:val="single" w:sz="12" w:space="0" w:color="auto"/>
              <w:bottom w:val="nil"/>
              <w:right w:val="single" w:sz="12" w:space="0" w:color="auto"/>
            </w:tcBorders>
          </w:tcPr>
          <w:p w14:paraId="4647099A" w14:textId="77777777" w:rsidR="00F600B1" w:rsidRPr="0049036E" w:rsidRDefault="00F600B1" w:rsidP="00931B48">
            <w:r w:rsidRPr="0049036E">
              <w:t>Tenured—Year 1</w:t>
            </w:r>
          </w:p>
        </w:tc>
        <w:tc>
          <w:tcPr>
            <w:tcW w:w="270" w:type="dxa"/>
            <w:vMerge/>
            <w:tcBorders>
              <w:left w:val="single" w:sz="12" w:space="0" w:color="auto"/>
              <w:bottom w:val="single" w:sz="12" w:space="0" w:color="auto"/>
              <w:right w:val="single" w:sz="12" w:space="0" w:color="auto"/>
            </w:tcBorders>
          </w:tcPr>
          <w:p w14:paraId="2E4834BC" w14:textId="77777777" w:rsidR="00F600B1" w:rsidRPr="0049036E" w:rsidRDefault="00F600B1" w:rsidP="00931B48">
            <w:pPr>
              <w:rPr>
                <w:b/>
              </w:rPr>
            </w:pPr>
          </w:p>
        </w:tc>
        <w:tc>
          <w:tcPr>
            <w:tcW w:w="1350" w:type="dxa"/>
            <w:vMerge/>
            <w:tcBorders>
              <w:left w:val="single" w:sz="12" w:space="0" w:color="auto"/>
              <w:bottom w:val="single" w:sz="12" w:space="0" w:color="auto"/>
              <w:right w:val="single" w:sz="12" w:space="0" w:color="auto"/>
            </w:tcBorders>
          </w:tcPr>
          <w:p w14:paraId="231BD755" w14:textId="77777777" w:rsidR="00F600B1" w:rsidRPr="0049036E" w:rsidRDefault="00F600B1" w:rsidP="00931B48">
            <w:pPr>
              <w:rPr>
                <w:b/>
              </w:rPr>
            </w:pPr>
          </w:p>
        </w:tc>
        <w:tc>
          <w:tcPr>
            <w:tcW w:w="1260" w:type="dxa"/>
            <w:vMerge/>
            <w:tcBorders>
              <w:left w:val="single" w:sz="12" w:space="0" w:color="auto"/>
              <w:bottom w:val="single" w:sz="12" w:space="0" w:color="auto"/>
              <w:right w:val="single" w:sz="12" w:space="0" w:color="auto"/>
            </w:tcBorders>
          </w:tcPr>
          <w:p w14:paraId="7E2092D8" w14:textId="77777777" w:rsidR="00F600B1" w:rsidRPr="0049036E" w:rsidRDefault="00F600B1" w:rsidP="00931B48">
            <w:pPr>
              <w:jc w:val="center"/>
            </w:pPr>
          </w:p>
        </w:tc>
        <w:tc>
          <w:tcPr>
            <w:tcW w:w="2970" w:type="dxa"/>
            <w:gridSpan w:val="2"/>
            <w:vMerge/>
            <w:tcBorders>
              <w:left w:val="single" w:sz="12" w:space="0" w:color="auto"/>
              <w:bottom w:val="single" w:sz="12" w:space="0" w:color="auto"/>
              <w:right w:val="single" w:sz="12" w:space="0" w:color="auto"/>
            </w:tcBorders>
          </w:tcPr>
          <w:p w14:paraId="42AE66CC" w14:textId="77777777" w:rsidR="00F600B1" w:rsidRPr="0049036E" w:rsidRDefault="00F600B1" w:rsidP="00931B48">
            <w:pPr>
              <w:jc w:val="center"/>
            </w:pPr>
          </w:p>
        </w:tc>
        <w:tc>
          <w:tcPr>
            <w:tcW w:w="2610" w:type="dxa"/>
            <w:gridSpan w:val="2"/>
            <w:vMerge/>
            <w:tcBorders>
              <w:left w:val="single" w:sz="12" w:space="0" w:color="auto"/>
              <w:bottom w:val="single" w:sz="12" w:space="0" w:color="auto"/>
              <w:right w:val="single" w:sz="12" w:space="0" w:color="auto"/>
            </w:tcBorders>
          </w:tcPr>
          <w:p w14:paraId="37AA838A" w14:textId="77777777" w:rsidR="00F600B1" w:rsidRPr="0049036E" w:rsidRDefault="00F600B1" w:rsidP="00931B48">
            <w:pPr>
              <w:jc w:val="center"/>
            </w:pPr>
          </w:p>
        </w:tc>
        <w:tc>
          <w:tcPr>
            <w:tcW w:w="1620" w:type="dxa"/>
            <w:vMerge/>
            <w:tcBorders>
              <w:left w:val="single" w:sz="12" w:space="0" w:color="auto"/>
              <w:bottom w:val="single" w:sz="12" w:space="0" w:color="auto"/>
              <w:right w:val="single" w:sz="12" w:space="0" w:color="auto"/>
            </w:tcBorders>
          </w:tcPr>
          <w:p w14:paraId="23852066" w14:textId="77777777" w:rsidR="00F600B1" w:rsidRPr="0049036E" w:rsidRDefault="00F600B1" w:rsidP="00931B48">
            <w:pPr>
              <w:jc w:val="center"/>
            </w:pPr>
          </w:p>
        </w:tc>
      </w:tr>
      <w:tr w:rsidR="00F600B1" w:rsidRPr="0049036E" w14:paraId="478A07E6" w14:textId="77777777" w:rsidTr="00931B48">
        <w:trPr>
          <w:jc w:val="center"/>
        </w:trPr>
        <w:tc>
          <w:tcPr>
            <w:tcW w:w="975" w:type="dxa"/>
            <w:tcBorders>
              <w:top w:val="nil"/>
              <w:left w:val="single" w:sz="12" w:space="0" w:color="auto"/>
              <w:bottom w:val="nil"/>
              <w:right w:val="single" w:sz="12" w:space="0" w:color="auto"/>
            </w:tcBorders>
          </w:tcPr>
          <w:p w14:paraId="29388F4D" w14:textId="77777777" w:rsidR="00F600B1" w:rsidRPr="0049036E" w:rsidRDefault="00F600B1" w:rsidP="00931B48">
            <w:pPr>
              <w:rPr>
                <w:b/>
              </w:rPr>
            </w:pPr>
            <w:r w:rsidRPr="0049036E">
              <w:rPr>
                <w:b/>
              </w:rPr>
              <w:t xml:space="preserve">3 </w:t>
            </w:r>
            <w:proofErr w:type="spellStart"/>
            <w:r w:rsidRPr="0049036E">
              <w:rPr>
                <w:b/>
              </w:rPr>
              <w:t>Yr</w:t>
            </w:r>
            <w:proofErr w:type="spellEnd"/>
            <w:r w:rsidRPr="0049036E">
              <w:rPr>
                <w:b/>
              </w:rPr>
              <w:t xml:space="preserve"> T2</w:t>
            </w:r>
          </w:p>
        </w:tc>
        <w:tc>
          <w:tcPr>
            <w:tcW w:w="2700" w:type="dxa"/>
            <w:gridSpan w:val="2"/>
            <w:tcBorders>
              <w:top w:val="nil"/>
              <w:left w:val="single" w:sz="12" w:space="0" w:color="auto"/>
              <w:bottom w:val="nil"/>
              <w:right w:val="single" w:sz="12" w:space="0" w:color="auto"/>
            </w:tcBorders>
          </w:tcPr>
          <w:p w14:paraId="79DE5250" w14:textId="77777777" w:rsidR="00F600B1" w:rsidRPr="0049036E" w:rsidRDefault="00F600B1" w:rsidP="00931B48">
            <w:r w:rsidRPr="0049036E">
              <w:t>Tenured—Year 2</w:t>
            </w:r>
          </w:p>
        </w:tc>
        <w:tc>
          <w:tcPr>
            <w:tcW w:w="1620" w:type="dxa"/>
            <w:gridSpan w:val="2"/>
            <w:tcBorders>
              <w:top w:val="single" w:sz="12" w:space="0" w:color="auto"/>
              <w:left w:val="nil"/>
              <w:bottom w:val="nil"/>
              <w:right w:val="nil"/>
            </w:tcBorders>
          </w:tcPr>
          <w:p w14:paraId="6108C2FE" w14:textId="77777777" w:rsidR="00F600B1" w:rsidRPr="0049036E" w:rsidRDefault="00F600B1" w:rsidP="00931B48">
            <w:pPr>
              <w:rPr>
                <w:b/>
              </w:rPr>
            </w:pPr>
          </w:p>
        </w:tc>
        <w:tc>
          <w:tcPr>
            <w:tcW w:w="1260" w:type="dxa"/>
            <w:tcBorders>
              <w:top w:val="single" w:sz="12" w:space="0" w:color="auto"/>
              <w:left w:val="nil"/>
              <w:bottom w:val="nil"/>
              <w:right w:val="nil"/>
            </w:tcBorders>
          </w:tcPr>
          <w:p w14:paraId="282D74E6" w14:textId="77777777" w:rsidR="00F600B1" w:rsidRPr="0049036E" w:rsidRDefault="00F600B1" w:rsidP="00931B48">
            <w:pPr>
              <w:jc w:val="center"/>
            </w:pPr>
          </w:p>
        </w:tc>
        <w:tc>
          <w:tcPr>
            <w:tcW w:w="2970" w:type="dxa"/>
            <w:gridSpan w:val="2"/>
            <w:tcBorders>
              <w:top w:val="single" w:sz="12" w:space="0" w:color="auto"/>
              <w:left w:val="nil"/>
              <w:bottom w:val="nil"/>
              <w:right w:val="nil"/>
            </w:tcBorders>
          </w:tcPr>
          <w:p w14:paraId="72EA613C" w14:textId="77777777" w:rsidR="00F600B1" w:rsidRPr="0049036E" w:rsidRDefault="00F600B1" w:rsidP="00931B48">
            <w:pPr>
              <w:jc w:val="center"/>
            </w:pPr>
            <w:r w:rsidRPr="0049036E">
              <w:rPr>
                <w:b/>
                <w:noProof/>
              </w:rPr>
              <mc:AlternateContent>
                <mc:Choice Requires="wps">
                  <w:drawing>
                    <wp:anchor distT="0" distB="0" distL="114300" distR="114300" simplePos="0" relativeHeight="251985919" behindDoc="0" locked="0" layoutInCell="1" allowOverlap="1" wp14:anchorId="74FE411E" wp14:editId="59151C19">
                      <wp:simplePos x="0" y="0"/>
                      <wp:positionH relativeFrom="column">
                        <wp:posOffset>-1328365</wp:posOffset>
                      </wp:positionH>
                      <wp:positionV relativeFrom="paragraph">
                        <wp:posOffset>82246</wp:posOffset>
                      </wp:positionV>
                      <wp:extent cx="5591065" cy="453224"/>
                      <wp:effectExtent l="0" t="0" r="10160" b="23495"/>
                      <wp:wrapNone/>
                      <wp:docPr id="3163" name="Text Box 3163"/>
                      <wp:cNvGraphicFramePr/>
                      <a:graphic xmlns:a="http://schemas.openxmlformats.org/drawingml/2006/main">
                        <a:graphicData uri="http://schemas.microsoft.com/office/word/2010/wordprocessingShape">
                          <wps:wsp>
                            <wps:cNvSpPr txBox="1"/>
                            <wps:spPr>
                              <a:xfrm>
                                <a:off x="0" y="0"/>
                                <a:ext cx="5591065"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FB695" w14:textId="77777777" w:rsidR="00E900C0" w:rsidRDefault="00E900C0" w:rsidP="00F600B1">
                                  <w:pPr>
                                    <w:spacing w:after="0" w:line="240" w:lineRule="auto"/>
                                    <w:rPr>
                                      <w:b/>
                                      <w:color w:val="C00000"/>
                                      <w:sz w:val="24"/>
                                    </w:rPr>
                                  </w:pPr>
                                  <w:r>
                                    <w:rPr>
                                      <w:b/>
                                      <w:color w:val="C00000"/>
                                      <w:sz w:val="24"/>
                                    </w:rPr>
                                    <w:t>Observation* = Other Professional</w:t>
                                  </w:r>
                                  <w:r w:rsidRPr="00B3101B">
                                    <w:rPr>
                                      <w:b/>
                                      <w:color w:val="C00000"/>
                                      <w:sz w:val="24"/>
                                    </w:rPr>
                                    <w:t xml:space="preserve"> could be observation or site visit model</w:t>
                                  </w:r>
                                </w:p>
                                <w:p w14:paraId="616C3D6E" w14:textId="77777777" w:rsidR="00E900C0" w:rsidRPr="00B3101B" w:rsidRDefault="00E900C0" w:rsidP="00F600B1">
                                  <w:pPr>
                                    <w:spacing w:after="0" w:line="240" w:lineRule="auto"/>
                                    <w:rPr>
                                      <w:b/>
                                      <w:color w:val="C00000"/>
                                      <w:sz w:val="24"/>
                                    </w:rPr>
                                  </w:pPr>
                                  <w:r>
                                    <w:rPr>
                                      <w:b/>
                                      <w:color w:val="C00000"/>
                                      <w:sz w:val="24"/>
                                    </w:rPr>
                                    <w:t>Conferences**= May be video or telecommunication if Covid 19 limits in-person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411E" id="Text Box 3163" o:spid="_x0000_s1036" type="#_x0000_t202" style="position:absolute;left:0;text-align:left;margin-left:-104.6pt;margin-top:6.5pt;width:440.25pt;height:35.7pt;z-index:25198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" fillcolor="white [3201]" strokeweight=".5pt">
                      <v:textbox>
                        <w:txbxContent>
                          <w:p w14:paraId="40DFB695" w14:textId="77777777" w:rsidR="00E900C0" w:rsidRDefault="00E900C0" w:rsidP="00F600B1">
                            <w:pPr>
                              <w:spacing w:after="0" w:line="240" w:lineRule="auto"/>
                              <w:rPr>
                                <w:b/>
                                <w:color w:val="C00000"/>
                                <w:sz w:val="24"/>
                              </w:rPr>
                            </w:pPr>
                            <w:r>
                              <w:rPr>
                                <w:b/>
                                <w:color w:val="C00000"/>
                                <w:sz w:val="24"/>
                              </w:rPr>
                              <w:t>Observation* = Other Professional</w:t>
                            </w:r>
                            <w:r w:rsidRPr="00B3101B">
                              <w:rPr>
                                <w:b/>
                                <w:color w:val="C00000"/>
                                <w:sz w:val="24"/>
                              </w:rPr>
                              <w:t xml:space="preserve"> could be observation or site visit model</w:t>
                            </w:r>
                          </w:p>
                          <w:p w14:paraId="616C3D6E" w14:textId="77777777" w:rsidR="00E900C0" w:rsidRPr="00B3101B" w:rsidRDefault="00E900C0" w:rsidP="00F600B1">
                            <w:pPr>
                              <w:spacing w:after="0" w:line="240" w:lineRule="auto"/>
                              <w:rPr>
                                <w:b/>
                                <w:color w:val="C00000"/>
                                <w:sz w:val="24"/>
                              </w:rPr>
                            </w:pPr>
                            <w:r>
                              <w:rPr>
                                <w:b/>
                                <w:color w:val="C00000"/>
                                <w:sz w:val="24"/>
                              </w:rPr>
                              <w:t>Conferences**= May be video or telecommunication if Covid 19 limits in-person activity.</w:t>
                            </w:r>
                          </w:p>
                        </w:txbxContent>
                      </v:textbox>
                    </v:shape>
                  </w:pict>
                </mc:Fallback>
              </mc:AlternateContent>
            </w:r>
          </w:p>
        </w:tc>
        <w:tc>
          <w:tcPr>
            <w:tcW w:w="2610" w:type="dxa"/>
            <w:gridSpan w:val="2"/>
            <w:tcBorders>
              <w:top w:val="single" w:sz="12" w:space="0" w:color="auto"/>
              <w:left w:val="nil"/>
              <w:bottom w:val="nil"/>
              <w:right w:val="nil"/>
            </w:tcBorders>
          </w:tcPr>
          <w:p w14:paraId="24A13827" w14:textId="77777777" w:rsidR="00F600B1" w:rsidRPr="0049036E" w:rsidRDefault="00F600B1" w:rsidP="00931B48">
            <w:pPr>
              <w:jc w:val="center"/>
            </w:pPr>
          </w:p>
        </w:tc>
        <w:tc>
          <w:tcPr>
            <w:tcW w:w="1620" w:type="dxa"/>
            <w:tcBorders>
              <w:top w:val="single" w:sz="12" w:space="0" w:color="auto"/>
              <w:left w:val="nil"/>
              <w:bottom w:val="nil"/>
              <w:right w:val="nil"/>
            </w:tcBorders>
          </w:tcPr>
          <w:p w14:paraId="57F405A9" w14:textId="77777777" w:rsidR="00F600B1" w:rsidRPr="0049036E" w:rsidRDefault="00F600B1" w:rsidP="00931B48">
            <w:pPr>
              <w:jc w:val="center"/>
            </w:pPr>
          </w:p>
        </w:tc>
      </w:tr>
      <w:tr w:rsidR="00F600B1" w:rsidRPr="0049036E" w14:paraId="4807D3D2" w14:textId="77777777" w:rsidTr="00931B48">
        <w:trPr>
          <w:jc w:val="center"/>
        </w:trPr>
        <w:tc>
          <w:tcPr>
            <w:tcW w:w="975" w:type="dxa"/>
            <w:tcBorders>
              <w:top w:val="nil"/>
              <w:left w:val="single" w:sz="12" w:space="0" w:color="auto"/>
              <w:bottom w:val="single" w:sz="12" w:space="0" w:color="auto"/>
              <w:right w:val="single" w:sz="12" w:space="0" w:color="auto"/>
            </w:tcBorders>
          </w:tcPr>
          <w:p w14:paraId="155DE4CA" w14:textId="77777777" w:rsidR="00F600B1" w:rsidRPr="0049036E" w:rsidRDefault="00F600B1" w:rsidP="00931B48">
            <w:pPr>
              <w:rPr>
                <w:b/>
              </w:rPr>
            </w:pPr>
            <w:r w:rsidRPr="0049036E">
              <w:rPr>
                <w:b/>
              </w:rPr>
              <w:t xml:space="preserve">3 </w:t>
            </w:r>
            <w:proofErr w:type="spellStart"/>
            <w:r w:rsidRPr="0049036E">
              <w:rPr>
                <w:b/>
              </w:rPr>
              <w:t>Yr</w:t>
            </w:r>
            <w:proofErr w:type="spellEnd"/>
            <w:r w:rsidRPr="0049036E">
              <w:rPr>
                <w:b/>
              </w:rPr>
              <w:t xml:space="preserve"> T3</w:t>
            </w:r>
          </w:p>
        </w:tc>
        <w:tc>
          <w:tcPr>
            <w:tcW w:w="2700" w:type="dxa"/>
            <w:gridSpan w:val="2"/>
            <w:tcBorders>
              <w:top w:val="nil"/>
              <w:left w:val="single" w:sz="12" w:space="0" w:color="auto"/>
              <w:bottom w:val="single" w:sz="12" w:space="0" w:color="auto"/>
              <w:right w:val="single" w:sz="12" w:space="0" w:color="auto"/>
            </w:tcBorders>
          </w:tcPr>
          <w:p w14:paraId="4E1ED1E1" w14:textId="77777777" w:rsidR="00F600B1" w:rsidRPr="0049036E" w:rsidRDefault="00F600B1" w:rsidP="00931B48">
            <w:r w:rsidRPr="0049036E">
              <w:t>Tenured—Year 3</w:t>
            </w:r>
          </w:p>
        </w:tc>
        <w:tc>
          <w:tcPr>
            <w:tcW w:w="1620" w:type="dxa"/>
            <w:gridSpan w:val="2"/>
            <w:tcBorders>
              <w:top w:val="nil"/>
              <w:left w:val="nil"/>
              <w:bottom w:val="nil"/>
              <w:right w:val="nil"/>
            </w:tcBorders>
          </w:tcPr>
          <w:p w14:paraId="0F667CEF" w14:textId="77777777" w:rsidR="00F600B1" w:rsidRPr="0049036E" w:rsidRDefault="00F600B1" w:rsidP="00931B48">
            <w:pPr>
              <w:rPr>
                <w:b/>
              </w:rPr>
            </w:pPr>
          </w:p>
        </w:tc>
        <w:tc>
          <w:tcPr>
            <w:tcW w:w="1260" w:type="dxa"/>
            <w:tcBorders>
              <w:top w:val="nil"/>
              <w:left w:val="nil"/>
              <w:bottom w:val="nil"/>
              <w:right w:val="nil"/>
            </w:tcBorders>
          </w:tcPr>
          <w:p w14:paraId="69D38848" w14:textId="77777777" w:rsidR="00F600B1" w:rsidRPr="0049036E" w:rsidRDefault="00F600B1" w:rsidP="00931B48">
            <w:pPr>
              <w:jc w:val="center"/>
            </w:pPr>
          </w:p>
        </w:tc>
        <w:tc>
          <w:tcPr>
            <w:tcW w:w="2970" w:type="dxa"/>
            <w:gridSpan w:val="2"/>
            <w:tcBorders>
              <w:top w:val="nil"/>
              <w:left w:val="nil"/>
              <w:bottom w:val="nil"/>
              <w:right w:val="nil"/>
            </w:tcBorders>
          </w:tcPr>
          <w:p w14:paraId="7320197B" w14:textId="77777777" w:rsidR="00F600B1" w:rsidRPr="0049036E" w:rsidRDefault="00F600B1" w:rsidP="00931B48">
            <w:pPr>
              <w:jc w:val="center"/>
            </w:pPr>
          </w:p>
        </w:tc>
        <w:tc>
          <w:tcPr>
            <w:tcW w:w="2610" w:type="dxa"/>
            <w:gridSpan w:val="2"/>
            <w:tcBorders>
              <w:top w:val="nil"/>
              <w:left w:val="nil"/>
              <w:bottom w:val="nil"/>
              <w:right w:val="nil"/>
            </w:tcBorders>
          </w:tcPr>
          <w:p w14:paraId="317E7008" w14:textId="77777777" w:rsidR="00F600B1" w:rsidRPr="0049036E" w:rsidRDefault="00F600B1" w:rsidP="00931B48">
            <w:pPr>
              <w:jc w:val="center"/>
            </w:pPr>
          </w:p>
        </w:tc>
        <w:tc>
          <w:tcPr>
            <w:tcW w:w="1620" w:type="dxa"/>
            <w:tcBorders>
              <w:top w:val="nil"/>
              <w:left w:val="nil"/>
              <w:bottom w:val="nil"/>
              <w:right w:val="nil"/>
            </w:tcBorders>
          </w:tcPr>
          <w:p w14:paraId="5A9CAF8E" w14:textId="77777777" w:rsidR="00F600B1" w:rsidRPr="0049036E" w:rsidRDefault="00F600B1" w:rsidP="00931B48">
            <w:pPr>
              <w:jc w:val="center"/>
            </w:pPr>
          </w:p>
        </w:tc>
      </w:tr>
    </w:tbl>
    <w:p w14:paraId="610CA6E5" w14:textId="77777777" w:rsidR="00380CD5" w:rsidRPr="0049036E" w:rsidRDefault="00380CD5" w:rsidP="00E13088">
      <w:pPr>
        <w:spacing w:after="0" w:line="240" w:lineRule="auto"/>
        <w:rPr>
          <w:b/>
          <w:i/>
          <w:sz w:val="28"/>
        </w:rPr>
      </w:pPr>
    </w:p>
    <w:p w14:paraId="2661FE3F" w14:textId="77777777" w:rsidR="00F600B1" w:rsidRDefault="00F600B1" w:rsidP="00F600B1">
      <w:pPr>
        <w:spacing w:after="0" w:line="240" w:lineRule="auto"/>
        <w:jc w:val="center"/>
        <w:rPr>
          <w:b/>
          <w:i/>
          <w:sz w:val="28"/>
        </w:rPr>
      </w:pPr>
      <w:r w:rsidRPr="0049036E">
        <w:rPr>
          <w:b/>
          <w:i/>
          <w:sz w:val="28"/>
        </w:rPr>
        <w:t xml:space="preserve">All observation and conference requirements </w:t>
      </w:r>
      <w:proofErr w:type="gramStart"/>
      <w:r w:rsidRPr="0049036E">
        <w:rPr>
          <w:b/>
          <w:i/>
          <w:sz w:val="28"/>
        </w:rPr>
        <w:t>are</w:t>
      </w:r>
      <w:proofErr w:type="gramEnd"/>
      <w:r w:rsidRPr="0049036E">
        <w:rPr>
          <w:b/>
          <w:i/>
          <w:sz w:val="28"/>
        </w:rPr>
        <w:t xml:space="preserve"> a MINIMUM. More may be completed as needed</w:t>
      </w:r>
      <w:r w:rsidR="00E13088" w:rsidRPr="0049036E">
        <w:rPr>
          <w:b/>
          <w:i/>
          <w:sz w:val="28"/>
        </w:rPr>
        <w:t>.</w:t>
      </w:r>
    </w:p>
    <w:p w14:paraId="1FA029B2" w14:textId="351CA13A" w:rsidR="00E13088" w:rsidRDefault="00E13088" w:rsidP="00F600B1">
      <w:pPr>
        <w:spacing w:after="0" w:line="240" w:lineRule="auto"/>
        <w:jc w:val="center"/>
        <w:rPr>
          <w:b/>
          <w:i/>
          <w:sz w:val="28"/>
        </w:rPr>
        <w:sectPr w:rsidR="00E13088" w:rsidSect="00F600B1">
          <w:pgSz w:w="15840" w:h="12240" w:orient="landscape"/>
          <w:pgMar w:top="720" w:right="1440" w:bottom="720" w:left="1440" w:header="720" w:footer="720" w:gutter="0"/>
          <w:cols w:space="720"/>
          <w:titlePg/>
          <w:docGrid w:linePitch="360"/>
        </w:sectPr>
      </w:pPr>
    </w:p>
    <w:p w14:paraId="5AA9C9F6" w14:textId="26D42BFF" w:rsidR="00221745" w:rsidRDefault="005831A5" w:rsidP="00D934D4">
      <w:pPr>
        <w:spacing w:after="0" w:line="240" w:lineRule="auto"/>
        <w:jc w:val="both"/>
        <w:rPr>
          <w:rFonts w:ascii="Calibri" w:eastAsia="Calibri" w:hAnsi="Calibri" w:cs="Times New Roman"/>
          <w:b/>
          <w:i/>
          <w:sz w:val="40"/>
          <w:szCs w:val="40"/>
        </w:rPr>
      </w:pPr>
      <w:bookmarkStart w:id="8" w:name="KyFramTchrs"/>
      <w:bookmarkEnd w:id="8"/>
      <w:r w:rsidRPr="001C2AA7">
        <w:rPr>
          <w:rFonts w:ascii="Calibri" w:eastAsia="Calibri" w:hAnsi="Calibri" w:cs="Times New Roman"/>
          <w:b/>
          <w:i/>
          <w:sz w:val="40"/>
          <w:szCs w:val="40"/>
        </w:rPr>
        <w:lastRenderedPageBreak/>
        <w:t>The Kentucky Framework for Teaching</w:t>
      </w:r>
      <w:r w:rsidR="00E024A7" w:rsidRPr="001C2AA7">
        <w:rPr>
          <w:rFonts w:ascii="Calibri" w:eastAsia="Calibri" w:hAnsi="Calibri" w:cs="Times New Roman"/>
          <w:b/>
          <w:i/>
          <w:sz w:val="40"/>
          <w:szCs w:val="40"/>
        </w:rPr>
        <w:t xml:space="preserve"> </w:t>
      </w:r>
      <w:r w:rsidR="00221745" w:rsidRPr="001C2AA7">
        <w:rPr>
          <w:rFonts w:ascii="Calibri" w:eastAsia="Calibri" w:hAnsi="Calibri" w:cs="Times New Roman"/>
          <w:b/>
          <w:i/>
          <w:sz w:val="40"/>
          <w:szCs w:val="40"/>
        </w:rPr>
        <w:t xml:space="preserve">with </w:t>
      </w:r>
    </w:p>
    <w:p w14:paraId="3EB5D2D6" w14:textId="77777777" w:rsidR="005831A5" w:rsidRPr="001C2AA7" w:rsidRDefault="00221745" w:rsidP="00D934D4">
      <w:pPr>
        <w:spacing w:after="0" w:line="240" w:lineRule="auto"/>
        <w:jc w:val="both"/>
        <w:rPr>
          <w:rFonts w:ascii="Calibri" w:eastAsia="Calibri" w:hAnsi="Calibri" w:cs="Times New Roman"/>
          <w:b/>
          <w:i/>
          <w:sz w:val="40"/>
          <w:szCs w:val="40"/>
        </w:rPr>
      </w:pPr>
      <w:r w:rsidRPr="001C2AA7">
        <w:rPr>
          <w:rFonts w:ascii="Calibri" w:eastAsia="Calibri" w:hAnsi="Calibri" w:cs="Times New Roman"/>
          <w:b/>
          <w:i/>
          <w:sz w:val="40"/>
          <w:szCs w:val="40"/>
        </w:rPr>
        <w:t>Specialist</w:t>
      </w:r>
      <w:r w:rsidR="00E024A7" w:rsidRPr="001C2AA7">
        <w:rPr>
          <w:rFonts w:ascii="Calibri" w:eastAsia="Calibri" w:hAnsi="Calibri" w:cs="Times New Roman"/>
          <w:b/>
          <w:i/>
          <w:sz w:val="40"/>
          <w:szCs w:val="40"/>
        </w:rPr>
        <w:t xml:space="preserve"> </w:t>
      </w:r>
      <w:r w:rsidR="00A835F8" w:rsidRPr="001C2AA7">
        <w:rPr>
          <w:rFonts w:ascii="Calibri" w:eastAsia="Calibri" w:hAnsi="Calibri" w:cs="Times New Roman"/>
          <w:b/>
          <w:i/>
          <w:sz w:val="40"/>
          <w:szCs w:val="40"/>
        </w:rPr>
        <w:t xml:space="preserve">Frameworks </w:t>
      </w:r>
      <w:r w:rsidRPr="001C2AA7">
        <w:rPr>
          <w:rFonts w:ascii="Calibri" w:eastAsia="Calibri" w:hAnsi="Calibri" w:cs="Times New Roman"/>
          <w:b/>
          <w:i/>
          <w:sz w:val="40"/>
          <w:szCs w:val="40"/>
        </w:rPr>
        <w:t xml:space="preserve">for </w:t>
      </w:r>
      <w:r w:rsidR="00E024A7" w:rsidRPr="001C2AA7">
        <w:rPr>
          <w:rFonts w:ascii="Calibri" w:eastAsia="Calibri" w:hAnsi="Calibri" w:cs="Times New Roman"/>
          <w:b/>
          <w:i/>
          <w:sz w:val="40"/>
          <w:szCs w:val="40"/>
        </w:rPr>
        <w:t>Other Professional</w:t>
      </w:r>
      <w:r w:rsidR="00A835F8" w:rsidRPr="001C2AA7">
        <w:rPr>
          <w:rFonts w:ascii="Calibri" w:eastAsia="Calibri" w:hAnsi="Calibri" w:cs="Times New Roman"/>
          <w:b/>
          <w:i/>
          <w:sz w:val="40"/>
          <w:szCs w:val="40"/>
        </w:rPr>
        <w:t>s</w:t>
      </w:r>
      <w:r w:rsidR="00E024A7" w:rsidRPr="001C2AA7">
        <w:rPr>
          <w:rFonts w:ascii="Calibri" w:eastAsia="Calibri" w:hAnsi="Calibri" w:cs="Times New Roman"/>
          <w:b/>
          <w:i/>
          <w:sz w:val="40"/>
          <w:szCs w:val="40"/>
        </w:rPr>
        <w:t xml:space="preserve"> </w:t>
      </w:r>
    </w:p>
    <w:p w14:paraId="606627DE" w14:textId="77777777" w:rsidR="0022174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The</w:t>
      </w:r>
      <w:r w:rsidR="00221745" w:rsidRPr="001C2AA7">
        <w:rPr>
          <w:rFonts w:ascii="Calibri" w:eastAsia="Calibri" w:hAnsi="Calibri" w:cs="Times New Roman"/>
        </w:rPr>
        <w:t xml:space="preserve"> Kentucky</w:t>
      </w:r>
      <w:r w:rsidRPr="001C2AA7">
        <w:rPr>
          <w:rFonts w:ascii="Calibri" w:eastAsia="Calibri" w:hAnsi="Calibri" w:cs="Times New Roman"/>
        </w:rPr>
        <w:t xml:space="preserve"> Framework for Teaching is designed to support student achievement and </w:t>
      </w:r>
      <w:r w:rsidR="003D6ECD" w:rsidRPr="001C2AA7">
        <w:rPr>
          <w:rFonts w:ascii="Calibri" w:eastAsia="Calibri" w:hAnsi="Calibri" w:cs="Times New Roman"/>
        </w:rPr>
        <w:t>professional practice</w:t>
      </w:r>
      <w:r w:rsidRPr="001C2AA7">
        <w:rPr>
          <w:rFonts w:ascii="Calibri" w:eastAsia="Calibri" w:hAnsi="Calibri" w:cs="Times New Roman"/>
        </w:rPr>
        <w:t xml:space="preserve"> through the domains of</w:t>
      </w:r>
      <w:r w:rsidR="00221745" w:rsidRPr="001C2AA7">
        <w:rPr>
          <w:rFonts w:ascii="Calibri" w:eastAsia="Calibri" w:hAnsi="Calibri" w:cs="Times New Roman"/>
        </w:rPr>
        <w:t>:</w:t>
      </w:r>
    </w:p>
    <w:p w14:paraId="4A145E78" w14:textId="77777777" w:rsidR="00221745" w:rsidRPr="001C2AA7" w:rsidRDefault="00221745" w:rsidP="005831A5">
      <w:pPr>
        <w:spacing w:after="0" w:line="240" w:lineRule="auto"/>
        <w:ind w:left="360"/>
        <w:jc w:val="both"/>
        <w:rPr>
          <w:rFonts w:ascii="Calibri" w:eastAsia="Calibri" w:hAnsi="Calibri" w:cs="Times New Roman"/>
        </w:rPr>
      </w:pPr>
    </w:p>
    <w:p w14:paraId="0A78EDE0" w14:textId="77777777" w:rsidR="00221745" w:rsidRPr="001C2AA7" w:rsidRDefault="00221745" w:rsidP="00D934D4">
      <w:pPr>
        <w:spacing w:after="0" w:line="240" w:lineRule="auto"/>
        <w:jc w:val="both"/>
        <w:rPr>
          <w:rFonts w:ascii="Calibri" w:eastAsia="Calibri" w:hAnsi="Calibri" w:cs="Times New Roman"/>
          <w:b/>
        </w:rPr>
      </w:pPr>
      <w:r w:rsidRPr="001C2AA7">
        <w:rPr>
          <w:rFonts w:ascii="Calibri" w:eastAsia="Calibri" w:hAnsi="Calibri" w:cs="Times New Roman"/>
          <w:b/>
          <w:u w:val="single"/>
        </w:rPr>
        <w:t>Framework for Teaching</w:t>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rPr>
        <w:tab/>
      </w:r>
      <w:r w:rsidRPr="001C2AA7">
        <w:rPr>
          <w:rFonts w:ascii="Calibri" w:eastAsia="Calibri" w:hAnsi="Calibri" w:cs="Times New Roman"/>
          <w:b/>
          <w:u w:val="single"/>
        </w:rPr>
        <w:t>Specialist Frameworks for Other Professionals</w:t>
      </w:r>
    </w:p>
    <w:p w14:paraId="5C4A5A67" w14:textId="77777777" w:rsidR="0022174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Planning and Preparation</w:t>
      </w:r>
      <w:r w:rsidR="00221745" w:rsidRPr="001C2AA7">
        <w:rPr>
          <w:rFonts w:ascii="Calibri" w:eastAsia="Calibri" w:hAnsi="Calibri" w:cs="Times New Roman"/>
        </w:rPr>
        <w:t xml:space="preserve"> </w:t>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t>Planning and Preparation</w:t>
      </w:r>
    </w:p>
    <w:p w14:paraId="2B7B0BD1" w14:textId="77777777" w:rsidR="0022174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Classroom Environment</w:t>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r>
      <w:proofErr w:type="spellStart"/>
      <w:r w:rsidR="00221745" w:rsidRPr="001C2AA7">
        <w:rPr>
          <w:rFonts w:ascii="Calibri" w:eastAsia="Calibri" w:hAnsi="Calibri" w:cs="Times New Roman"/>
        </w:rPr>
        <w:t>Environment</w:t>
      </w:r>
      <w:proofErr w:type="spellEnd"/>
    </w:p>
    <w:p w14:paraId="2A812812" w14:textId="77777777" w:rsidR="0022174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Instruction</w:t>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t>Instruction/Delivery of Service</w:t>
      </w:r>
    </w:p>
    <w:p w14:paraId="37EAF788" w14:textId="77777777" w:rsidR="0022174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Professional Responsibilities</w:t>
      </w:r>
      <w:r w:rsidR="00221745" w:rsidRPr="001C2AA7">
        <w:rPr>
          <w:rFonts w:ascii="Calibri" w:eastAsia="Calibri" w:hAnsi="Calibri" w:cs="Times New Roman"/>
        </w:rPr>
        <w:tab/>
      </w:r>
      <w:r w:rsidR="00221745" w:rsidRPr="001C2AA7">
        <w:rPr>
          <w:rFonts w:ascii="Calibri" w:eastAsia="Calibri" w:hAnsi="Calibri" w:cs="Times New Roman"/>
        </w:rPr>
        <w:tab/>
      </w:r>
      <w:r w:rsidR="00221745" w:rsidRPr="001C2AA7">
        <w:rPr>
          <w:rFonts w:ascii="Calibri" w:eastAsia="Calibri" w:hAnsi="Calibri" w:cs="Times New Roman"/>
        </w:rPr>
        <w:tab/>
        <w:t>Professional Responsibilities</w:t>
      </w:r>
    </w:p>
    <w:p w14:paraId="4C26F0B3" w14:textId="77777777" w:rsidR="00221745" w:rsidRPr="001C2AA7" w:rsidRDefault="00221745" w:rsidP="005831A5">
      <w:pPr>
        <w:spacing w:after="0" w:line="240" w:lineRule="auto"/>
        <w:ind w:left="360"/>
        <w:jc w:val="both"/>
        <w:rPr>
          <w:rFonts w:ascii="Calibri" w:eastAsia="Calibri" w:hAnsi="Calibri" w:cs="Times New Roman"/>
        </w:rPr>
      </w:pPr>
    </w:p>
    <w:p w14:paraId="0CECEA22" w14:textId="77777777" w:rsidR="005831A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The Framework</w:t>
      </w:r>
      <w:r w:rsidR="00221745" w:rsidRPr="001C2AA7">
        <w:rPr>
          <w:rFonts w:ascii="Calibri" w:eastAsia="Calibri" w:hAnsi="Calibri" w:cs="Times New Roman"/>
        </w:rPr>
        <w:t>s</w:t>
      </w:r>
      <w:r w:rsidRPr="001C2AA7">
        <w:rPr>
          <w:rFonts w:ascii="Calibri" w:eastAsia="Calibri" w:hAnsi="Calibri" w:cs="Times New Roman"/>
        </w:rPr>
        <w:t xml:space="preserve"> also include themes such as equity, cultural competence, high expectations, developmental appropriateness, accommodating individual needs, effective technology integration, and student assumption of responsibility.</w:t>
      </w:r>
      <w:r w:rsidR="00221745">
        <w:rPr>
          <w:rFonts w:ascii="Calibri" w:eastAsia="Calibri" w:hAnsi="Calibri" w:cs="Times New Roman"/>
        </w:rPr>
        <w:t xml:space="preserve"> They</w:t>
      </w:r>
      <w:r w:rsidRPr="001C2AA7">
        <w:rPr>
          <w:rFonts w:ascii="Calibri" w:eastAsia="Calibri" w:hAnsi="Calibri" w:cs="Times New Roman"/>
        </w:rPr>
        <w:t xml:space="preserve"> provide structure for feedback for continuous improvement through individual goals that target student and professional growth, thus supporting overall</w:t>
      </w:r>
      <w:r w:rsidR="00784F02" w:rsidRPr="001C2AA7">
        <w:rPr>
          <w:rFonts w:ascii="Calibri" w:eastAsia="Calibri" w:hAnsi="Calibri" w:cs="Times New Roman"/>
        </w:rPr>
        <w:t xml:space="preserve"> school improvement. Evidence documenting</w:t>
      </w:r>
      <w:r w:rsidRPr="001C2AA7">
        <w:rPr>
          <w:rFonts w:ascii="Calibri" w:eastAsia="Calibri" w:hAnsi="Calibri" w:cs="Times New Roman"/>
        </w:rPr>
        <w:t xml:space="preserve"> professional practice </w:t>
      </w:r>
      <w:r w:rsidR="007B30C9">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sidR="007B30C9">
        <w:rPr>
          <w:rFonts w:ascii="Calibri" w:eastAsia="Calibri" w:hAnsi="Calibri" w:cs="Times New Roman"/>
        </w:rPr>
        <w:t>is</w:t>
      </w:r>
      <w:r w:rsidRPr="001C2AA7">
        <w:rPr>
          <w:rFonts w:ascii="Calibri" w:eastAsia="Calibri" w:hAnsi="Calibri" w:cs="Times New Roman"/>
        </w:rPr>
        <w:t xml:space="preserve"> rated for each component according to four performance levels: Ineffective, Developing</w:t>
      </w:r>
      <w:r w:rsidR="00207997" w:rsidRPr="001C2AA7">
        <w:rPr>
          <w:rFonts w:ascii="Calibri" w:eastAsia="Calibri" w:hAnsi="Calibri" w:cs="Times New Roman"/>
        </w:rPr>
        <w:t xml:space="preserve">, Accomplished, and Exemplary. </w:t>
      </w:r>
      <w:r w:rsidRPr="001C2AA7">
        <w:rPr>
          <w:rFonts w:ascii="Calibri" w:eastAsia="Calibri" w:hAnsi="Calibri" w:cs="Times New Roman"/>
        </w:rPr>
        <w:t xml:space="preserve">The summative rating </w:t>
      </w:r>
      <w:r w:rsidR="007B30C9">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7DECB6D" w14:textId="77777777" w:rsidR="005831A5" w:rsidRPr="001C2AA7" w:rsidRDefault="005831A5" w:rsidP="005831A5">
      <w:pPr>
        <w:spacing w:after="0" w:line="240" w:lineRule="auto"/>
        <w:jc w:val="both"/>
        <w:rPr>
          <w:rFonts w:ascii="Calibri" w:eastAsia="Calibri" w:hAnsi="Calibri" w:cs="Times New Roman"/>
        </w:rPr>
      </w:pPr>
    </w:p>
    <w:p w14:paraId="392F13D4" w14:textId="77777777" w:rsidR="005831A5" w:rsidRPr="001C2AA7" w:rsidRDefault="005831A5" w:rsidP="00D934D4">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w:t>
      </w:r>
      <w:proofErr w:type="gramStart"/>
      <w:r w:rsidRPr="001C2AA7">
        <w:rPr>
          <w:rFonts w:ascii="Calibri" w:eastAsia="Calibri" w:hAnsi="Calibri" w:cs="Times New Roman"/>
        </w:rPr>
        <w:t>take into account</w:t>
      </w:r>
      <w:proofErr w:type="gramEnd"/>
      <w:r w:rsidRPr="001C2AA7">
        <w:rPr>
          <w:rFonts w:ascii="Calibri" w:eastAsia="Calibri" w:hAnsi="Calibri" w:cs="Times New Roman"/>
        </w:rPr>
        <w:t xml:space="preserve">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5E186FF9" w14:textId="77777777" w:rsidR="005831A5" w:rsidRPr="001C2AA7" w:rsidRDefault="005831A5" w:rsidP="005831A5">
      <w:pPr>
        <w:spacing w:after="0" w:line="240" w:lineRule="auto"/>
        <w:jc w:val="both"/>
        <w:rPr>
          <w:rFonts w:ascii="Calibri" w:eastAsia="Calibri" w:hAnsi="Calibri" w:cs="Times New Roman"/>
        </w:rPr>
      </w:pPr>
    </w:p>
    <w:p w14:paraId="6E4D89B4" w14:textId="646889D8" w:rsidR="001F1243" w:rsidRDefault="005831A5" w:rsidP="009A31E2">
      <w:pPr>
        <w:spacing w:after="0" w:line="240" w:lineRule="auto"/>
        <w:jc w:val="both"/>
        <w:rPr>
          <w:rFonts w:ascii="Calibri" w:eastAsia="Calibri" w:hAnsi="Calibri" w:cs="Times New Roman"/>
        </w:rPr>
      </w:pPr>
      <w:r w:rsidRPr="001C2AA7">
        <w:rPr>
          <w:rFonts w:ascii="Calibri" w:eastAsia="Calibri" w:hAnsi="Calibri" w:cs="Times New Roman"/>
        </w:rPr>
        <w:t xml:space="preserve">All components and sources of evidence related </w:t>
      </w:r>
      <w:r w:rsidR="001F1243">
        <w:rPr>
          <w:rFonts w:ascii="Calibri" w:eastAsia="Calibri" w:hAnsi="Calibri" w:cs="Times New Roman"/>
        </w:rPr>
        <w:t xml:space="preserve">to </w:t>
      </w:r>
      <w:r w:rsidRPr="001C2AA7">
        <w:rPr>
          <w:rFonts w:ascii="Calibri" w:eastAsia="Calibri" w:hAnsi="Calibri" w:cs="Times New Roman"/>
        </w:rPr>
        <w:t xml:space="preserve">supporting an educator’s professional practice will be completed and </w:t>
      </w:r>
      <w:r w:rsidR="00221745">
        <w:rPr>
          <w:rFonts w:ascii="Calibri" w:eastAsia="Calibri" w:hAnsi="Calibri" w:cs="Times New Roman"/>
        </w:rPr>
        <w:t>document</w:t>
      </w:r>
      <w:r w:rsidR="00221745" w:rsidRPr="001C2AA7">
        <w:rPr>
          <w:rFonts w:ascii="Calibri" w:eastAsia="Calibri" w:hAnsi="Calibri" w:cs="Times New Roman"/>
        </w:rPr>
        <w:t xml:space="preserve">ed </w:t>
      </w:r>
      <w:r w:rsidR="00221745">
        <w:rPr>
          <w:rFonts w:ascii="Calibri" w:eastAsia="Calibri" w:hAnsi="Calibri" w:cs="Times New Roman"/>
        </w:rPr>
        <w:t xml:space="preserve">to inform the </w:t>
      </w:r>
      <w:r w:rsidR="00CB387B" w:rsidRPr="006C452A">
        <w:rPr>
          <w:rFonts w:ascii="Calibri" w:eastAsia="Calibri" w:hAnsi="Calibri" w:cs="Times New Roman"/>
        </w:rPr>
        <w:t>Sum</w:t>
      </w:r>
      <w:bookmarkStart w:id="9" w:name="_Toc315458912"/>
      <w:r w:rsidR="001F1243">
        <w:rPr>
          <w:rFonts w:ascii="Calibri" w:eastAsia="Calibri" w:hAnsi="Calibri" w:cs="Times New Roman"/>
        </w:rPr>
        <w:t>mative Rating</w:t>
      </w:r>
      <w:r w:rsidR="0004158B">
        <w:rPr>
          <w:rFonts w:ascii="Calibri" w:eastAsia="Calibri" w:hAnsi="Calibri" w:cs="Times New Roman"/>
        </w:rPr>
        <w:t>.</w:t>
      </w:r>
    </w:p>
    <w:p w14:paraId="069746CB" w14:textId="6E3BA9F0" w:rsidR="001F1243" w:rsidRDefault="001F1243" w:rsidP="009A31E2">
      <w:pPr>
        <w:spacing w:after="0" w:line="240" w:lineRule="auto"/>
        <w:jc w:val="both"/>
        <w:rPr>
          <w:rFonts w:ascii="Calibri" w:eastAsia="Calibri" w:hAnsi="Calibri" w:cs="Times New Roman"/>
        </w:rPr>
      </w:pPr>
    </w:p>
    <w:p w14:paraId="21AB5E29" w14:textId="77777777" w:rsidR="001F1243" w:rsidRDefault="001F1243">
      <w:pPr>
        <w:rPr>
          <w:rFonts w:ascii="Calibri" w:eastAsia="Calibri" w:hAnsi="Calibri" w:cs="Times New Roman"/>
          <w:i/>
          <w:iCs/>
          <w:sz w:val="36"/>
          <w:szCs w:val="36"/>
        </w:rPr>
      </w:pPr>
      <w:r>
        <w:rPr>
          <w:rFonts w:ascii="Calibri" w:eastAsia="Calibri" w:hAnsi="Calibri" w:cs="Times New Roman"/>
          <w:i/>
          <w:iCs/>
          <w:sz w:val="36"/>
          <w:szCs w:val="36"/>
        </w:rPr>
        <w:br w:type="page"/>
      </w:r>
    </w:p>
    <w:p w14:paraId="214C64DF" w14:textId="77777777" w:rsidR="001F1243" w:rsidRDefault="001F1243" w:rsidP="001F1243">
      <w:pPr>
        <w:spacing w:after="0"/>
        <w:jc w:val="center"/>
        <w:rPr>
          <w:rFonts w:ascii="Calibri" w:eastAsia="Calibri" w:hAnsi="Calibri" w:cs="Times New Roman"/>
          <w:i/>
          <w:iCs/>
          <w:sz w:val="36"/>
          <w:szCs w:val="36"/>
        </w:rPr>
        <w:sectPr w:rsidR="001F1243" w:rsidSect="0070503D">
          <w:pgSz w:w="12240" w:h="15840"/>
          <w:pgMar w:top="1440" w:right="1440" w:bottom="1440" w:left="1440" w:header="720" w:footer="720" w:gutter="0"/>
          <w:cols w:space="720"/>
          <w:titlePg/>
          <w:docGrid w:linePitch="360"/>
        </w:sectPr>
      </w:pPr>
    </w:p>
    <w:p w14:paraId="2D744892" w14:textId="0D6F2E2A" w:rsidR="001F1243" w:rsidRPr="00AA5041" w:rsidRDefault="001F1243" w:rsidP="001F1243">
      <w:pPr>
        <w:spacing w:after="0"/>
        <w:jc w:val="center"/>
        <w:rPr>
          <w:b/>
        </w:rPr>
      </w:pPr>
      <w:bookmarkStart w:id="10" w:name="SoEFTA"/>
      <w:bookmarkEnd w:id="10"/>
      <w:r w:rsidRPr="00AA5041">
        <w:rPr>
          <w:rFonts w:ascii="Calibri" w:eastAsia="Times New Roman" w:hAnsi="Calibri" w:cs="Times New Roman"/>
          <w:bCs/>
          <w:caps/>
          <w:noProof/>
          <w:sz w:val="32"/>
          <w:szCs w:val="32"/>
        </w:rPr>
        <w:lastRenderedPageBreak/>
        <mc:AlternateContent>
          <mc:Choice Requires="wps">
            <w:drawing>
              <wp:anchor distT="0" distB="0" distL="114300" distR="114300" simplePos="0" relativeHeight="251943935" behindDoc="0" locked="0" layoutInCell="1" allowOverlap="1" wp14:anchorId="5EF0A1C0" wp14:editId="7D4AB807">
                <wp:simplePos x="0" y="0"/>
                <wp:positionH relativeFrom="column">
                  <wp:posOffset>619125</wp:posOffset>
                </wp:positionH>
                <wp:positionV relativeFrom="paragraph">
                  <wp:posOffset>5724525</wp:posOffset>
                </wp:positionV>
                <wp:extent cx="504825" cy="133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504825"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5C619" w14:textId="77777777" w:rsidR="00E900C0" w:rsidRDefault="00E900C0" w:rsidP="001F1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F0A1C0" id="Text Box 1" o:spid="_x0000_s1037" type="#_x0000_t202" style="position:absolute;left:0;text-align:left;margin-left:48.75pt;margin-top:450.75pt;width:39.75pt;height:10.5pt;z-index:2519439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" fillcolor="white [3201]" stroked="f" strokeweight=".5pt">
                <v:textbox>
                  <w:txbxContent>
                    <w:p w14:paraId="49F5C619" w14:textId="77777777" w:rsidR="00E900C0" w:rsidRDefault="00E900C0" w:rsidP="001F1243"/>
                  </w:txbxContent>
                </v:textbox>
              </v:shape>
            </w:pict>
          </mc:Fallback>
        </mc:AlternateContent>
      </w:r>
      <w:r w:rsidRPr="00AA5041">
        <w:rPr>
          <w:rFonts w:ascii="Calibri" w:eastAsia="Calibri" w:hAnsi="Calibri" w:cs="Times New Roman"/>
          <w:i/>
          <w:iCs/>
          <w:sz w:val="36"/>
          <w:szCs w:val="36"/>
        </w:rPr>
        <w:t>LaRue County School District Certified Evaluation</w:t>
      </w:r>
    </w:p>
    <w:p w14:paraId="6110E772" w14:textId="1E641BAA" w:rsidR="001F1243" w:rsidRPr="00AA5041" w:rsidRDefault="001F1243" w:rsidP="001F1243">
      <w:pPr>
        <w:spacing w:after="160" w:line="259" w:lineRule="auto"/>
        <w:jc w:val="center"/>
        <w:rPr>
          <w:rFonts w:ascii="Calibri" w:eastAsia="Calibri" w:hAnsi="Calibri" w:cs="Times New Roman"/>
          <w:sz w:val="36"/>
          <w:szCs w:val="36"/>
        </w:rPr>
      </w:pPr>
      <w:r w:rsidRPr="00AA5041">
        <w:rPr>
          <w:rFonts w:ascii="Calibri" w:eastAsia="Calibri" w:hAnsi="Calibri" w:cs="Times New Roman"/>
          <w:sz w:val="36"/>
          <w:szCs w:val="36"/>
        </w:rPr>
        <w:t>Teacher and Other Professional—Sources of Evidence</w:t>
      </w:r>
    </w:p>
    <w:tbl>
      <w:tblPr>
        <w:tblStyle w:val="TableGrid9"/>
        <w:tblW w:w="13950" w:type="dxa"/>
        <w:tblInd w:w="-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835"/>
        <w:gridCol w:w="2835"/>
        <w:gridCol w:w="2835"/>
        <w:gridCol w:w="2835"/>
      </w:tblGrid>
      <w:tr w:rsidR="001F1243" w:rsidRPr="00AA5041" w14:paraId="235960FA" w14:textId="77777777" w:rsidTr="00C26F06">
        <w:trPr>
          <w:trHeight w:val="440"/>
        </w:trPr>
        <w:tc>
          <w:tcPr>
            <w:tcW w:w="2610" w:type="dxa"/>
            <w:vMerge w:val="restart"/>
            <w:tcBorders>
              <w:top w:val="single" w:sz="12" w:space="0" w:color="auto"/>
              <w:bottom w:val="single" w:sz="12" w:space="0" w:color="auto"/>
              <w:right w:val="single" w:sz="12" w:space="0" w:color="auto"/>
            </w:tcBorders>
            <w:vAlign w:val="center"/>
          </w:tcPr>
          <w:p w14:paraId="608BFB85" w14:textId="77777777" w:rsidR="001F1243" w:rsidRPr="00AA5041" w:rsidRDefault="001F1243" w:rsidP="00C26F06">
            <w:pPr>
              <w:jc w:val="center"/>
              <w:rPr>
                <w:b/>
                <w:i/>
              </w:rPr>
            </w:pPr>
            <w:r w:rsidRPr="00AA5041">
              <w:rPr>
                <w:b/>
                <w:i/>
              </w:rPr>
              <w:t>Performance Criteria</w:t>
            </w:r>
          </w:p>
          <w:p w14:paraId="753D07DD" w14:textId="77777777" w:rsidR="001F1243" w:rsidRPr="00AA5041" w:rsidRDefault="001F1243" w:rsidP="00C26F06">
            <w:pPr>
              <w:jc w:val="center"/>
              <w:rPr>
                <w:i/>
              </w:rPr>
            </w:pPr>
            <w:r w:rsidRPr="00AA5041">
              <w:rPr>
                <w:b/>
                <w:i/>
              </w:rPr>
              <w:t>And Role</w:t>
            </w:r>
          </w:p>
        </w:tc>
        <w:tc>
          <w:tcPr>
            <w:tcW w:w="11340" w:type="dxa"/>
            <w:gridSpan w:val="4"/>
            <w:tcBorders>
              <w:left w:val="single" w:sz="12" w:space="0" w:color="auto"/>
              <w:bottom w:val="single" w:sz="4" w:space="0" w:color="auto"/>
            </w:tcBorders>
            <w:shd w:val="clear" w:color="auto" w:fill="C5E0B3"/>
            <w:vAlign w:val="center"/>
          </w:tcPr>
          <w:p w14:paraId="41638E5D" w14:textId="77777777" w:rsidR="001F1243" w:rsidRPr="00AA5041" w:rsidRDefault="001F1243" w:rsidP="00C26F06">
            <w:pPr>
              <w:jc w:val="center"/>
              <w:rPr>
                <w:b/>
                <w:i/>
              </w:rPr>
            </w:pPr>
            <w:r w:rsidRPr="00AA5041">
              <w:rPr>
                <w:b/>
                <w:i/>
              </w:rPr>
              <w:t>Measures</w:t>
            </w:r>
          </w:p>
        </w:tc>
      </w:tr>
      <w:tr w:rsidR="001F1243" w:rsidRPr="00AA5041" w14:paraId="12D4E1A7" w14:textId="77777777" w:rsidTr="00C26F06">
        <w:trPr>
          <w:trHeight w:val="440"/>
        </w:trPr>
        <w:tc>
          <w:tcPr>
            <w:tcW w:w="2610" w:type="dxa"/>
            <w:vMerge/>
            <w:tcBorders>
              <w:top w:val="single" w:sz="4" w:space="0" w:color="auto"/>
              <w:bottom w:val="single" w:sz="12" w:space="0" w:color="auto"/>
              <w:right w:val="single" w:sz="12" w:space="0" w:color="auto"/>
            </w:tcBorders>
          </w:tcPr>
          <w:p w14:paraId="36EA0C78" w14:textId="77777777" w:rsidR="001F1243" w:rsidRPr="00AA5041" w:rsidRDefault="001F1243" w:rsidP="00C26F06">
            <w:pPr>
              <w:jc w:val="center"/>
              <w:rPr>
                <w:i/>
              </w:rPr>
            </w:pPr>
          </w:p>
        </w:tc>
        <w:tc>
          <w:tcPr>
            <w:tcW w:w="2835" w:type="dxa"/>
            <w:tcBorders>
              <w:top w:val="single" w:sz="4" w:space="0" w:color="auto"/>
              <w:left w:val="single" w:sz="12" w:space="0" w:color="auto"/>
              <w:bottom w:val="single" w:sz="12" w:space="0" w:color="auto"/>
            </w:tcBorders>
            <w:shd w:val="clear" w:color="auto" w:fill="C5E0B3"/>
            <w:vAlign w:val="center"/>
          </w:tcPr>
          <w:p w14:paraId="4BED3388" w14:textId="77777777" w:rsidR="001F1243" w:rsidRPr="00AA5041" w:rsidRDefault="001F1243" w:rsidP="00C26F06">
            <w:pPr>
              <w:jc w:val="center"/>
              <w:rPr>
                <w:b/>
                <w:i/>
              </w:rPr>
            </w:pPr>
            <w:r w:rsidRPr="00AA5041">
              <w:rPr>
                <w:b/>
                <w:i/>
              </w:rPr>
              <w:t>Planning</w:t>
            </w:r>
          </w:p>
        </w:tc>
        <w:tc>
          <w:tcPr>
            <w:tcW w:w="2835" w:type="dxa"/>
            <w:tcBorders>
              <w:top w:val="single" w:sz="4" w:space="0" w:color="auto"/>
              <w:bottom w:val="single" w:sz="12" w:space="0" w:color="auto"/>
            </w:tcBorders>
            <w:shd w:val="clear" w:color="auto" w:fill="C5E0B3"/>
            <w:vAlign w:val="center"/>
          </w:tcPr>
          <w:p w14:paraId="65DEBD5F" w14:textId="77777777" w:rsidR="001F1243" w:rsidRPr="00AA5041" w:rsidRDefault="001F1243" w:rsidP="00C26F06">
            <w:pPr>
              <w:jc w:val="center"/>
              <w:rPr>
                <w:b/>
                <w:i/>
              </w:rPr>
            </w:pPr>
            <w:r w:rsidRPr="00AA5041">
              <w:rPr>
                <w:b/>
                <w:i/>
              </w:rPr>
              <w:t>Environment</w:t>
            </w:r>
          </w:p>
        </w:tc>
        <w:tc>
          <w:tcPr>
            <w:tcW w:w="2835" w:type="dxa"/>
            <w:tcBorders>
              <w:top w:val="single" w:sz="4" w:space="0" w:color="auto"/>
              <w:bottom w:val="single" w:sz="12" w:space="0" w:color="auto"/>
            </w:tcBorders>
            <w:shd w:val="clear" w:color="auto" w:fill="C5E0B3"/>
            <w:vAlign w:val="center"/>
          </w:tcPr>
          <w:p w14:paraId="2D13E4F7" w14:textId="77777777" w:rsidR="001F1243" w:rsidRPr="00AA5041" w:rsidRDefault="001F1243" w:rsidP="00C26F06">
            <w:pPr>
              <w:jc w:val="center"/>
              <w:rPr>
                <w:b/>
                <w:i/>
              </w:rPr>
            </w:pPr>
            <w:r w:rsidRPr="00AA5041">
              <w:rPr>
                <w:b/>
                <w:i/>
              </w:rPr>
              <w:t>Instruction</w:t>
            </w:r>
          </w:p>
        </w:tc>
        <w:tc>
          <w:tcPr>
            <w:tcW w:w="2835" w:type="dxa"/>
            <w:tcBorders>
              <w:top w:val="single" w:sz="4" w:space="0" w:color="auto"/>
              <w:bottom w:val="single" w:sz="12" w:space="0" w:color="auto"/>
            </w:tcBorders>
            <w:shd w:val="clear" w:color="auto" w:fill="C5E0B3"/>
            <w:vAlign w:val="center"/>
          </w:tcPr>
          <w:p w14:paraId="6F43B071" w14:textId="77777777" w:rsidR="001F1243" w:rsidRPr="00AA5041" w:rsidRDefault="001F1243" w:rsidP="00C26F06">
            <w:pPr>
              <w:jc w:val="center"/>
              <w:rPr>
                <w:b/>
                <w:i/>
              </w:rPr>
            </w:pPr>
            <w:r w:rsidRPr="00AA5041">
              <w:rPr>
                <w:b/>
                <w:i/>
              </w:rPr>
              <w:t>Professionalism</w:t>
            </w:r>
          </w:p>
        </w:tc>
      </w:tr>
      <w:tr w:rsidR="001F1243" w:rsidRPr="00AA5041" w14:paraId="277E3AE0" w14:textId="77777777" w:rsidTr="002E43AD">
        <w:trPr>
          <w:trHeight w:val="1374"/>
        </w:trPr>
        <w:tc>
          <w:tcPr>
            <w:tcW w:w="2610" w:type="dxa"/>
            <w:tcBorders>
              <w:top w:val="single" w:sz="12" w:space="0" w:color="auto"/>
              <w:bottom w:val="single" w:sz="12" w:space="0" w:color="auto"/>
              <w:right w:val="single" w:sz="12" w:space="0" w:color="auto"/>
            </w:tcBorders>
            <w:shd w:val="clear" w:color="auto" w:fill="B8CCE4" w:themeFill="accent1" w:themeFillTint="66"/>
            <w:vAlign w:val="center"/>
          </w:tcPr>
          <w:p w14:paraId="029496F6" w14:textId="77777777" w:rsidR="001F1243" w:rsidRPr="00AA5041" w:rsidRDefault="001F1243" w:rsidP="001F1243">
            <w:pPr>
              <w:jc w:val="center"/>
              <w:rPr>
                <w:u w:val="single"/>
              </w:rPr>
            </w:pPr>
            <w:r w:rsidRPr="00AA5041">
              <w:rPr>
                <w:u w:val="single"/>
              </w:rPr>
              <w:t>Teacher</w:t>
            </w:r>
          </w:p>
          <w:p w14:paraId="6719F047" w14:textId="197003E8" w:rsidR="001F1243" w:rsidRPr="00AA5041" w:rsidRDefault="001F1243" w:rsidP="001F1243">
            <w:pPr>
              <w:jc w:val="center"/>
              <w:rPr>
                <w:i/>
              </w:rPr>
            </w:pPr>
            <w:r w:rsidRPr="00AA5041">
              <w:rPr>
                <w:i/>
              </w:rPr>
              <w:t>KY Framework for Teaching</w:t>
            </w:r>
          </w:p>
        </w:tc>
        <w:tc>
          <w:tcPr>
            <w:tcW w:w="2835" w:type="dxa"/>
            <w:tcBorders>
              <w:top w:val="single" w:sz="12" w:space="0" w:color="auto"/>
              <w:left w:val="single" w:sz="12" w:space="0" w:color="auto"/>
              <w:bottom w:val="single" w:sz="12" w:space="0" w:color="auto"/>
            </w:tcBorders>
            <w:shd w:val="clear" w:color="auto" w:fill="B8CCE4" w:themeFill="accent1" w:themeFillTint="66"/>
            <w:vAlign w:val="center"/>
          </w:tcPr>
          <w:p w14:paraId="79529905" w14:textId="77777777" w:rsidR="001F1243" w:rsidRPr="00AA5041" w:rsidRDefault="001F1243" w:rsidP="001F1243">
            <w:pPr>
              <w:jc w:val="center"/>
              <w:rPr>
                <w:u w:val="single"/>
              </w:rPr>
            </w:pPr>
            <w:r w:rsidRPr="00AA5041">
              <w:rPr>
                <w:u w:val="single"/>
              </w:rPr>
              <w:t>Domain 1</w:t>
            </w:r>
          </w:p>
          <w:p w14:paraId="7CD5EA94" w14:textId="70C55F6E" w:rsidR="001F1243" w:rsidRPr="00AA5041" w:rsidRDefault="001F1243" w:rsidP="001F1243">
            <w:pPr>
              <w:jc w:val="center"/>
            </w:pPr>
            <w:r w:rsidRPr="00AA5041">
              <w:t>Planning and Preparation</w:t>
            </w:r>
          </w:p>
        </w:tc>
        <w:tc>
          <w:tcPr>
            <w:tcW w:w="2835" w:type="dxa"/>
            <w:tcBorders>
              <w:top w:val="single" w:sz="12" w:space="0" w:color="auto"/>
              <w:bottom w:val="single" w:sz="12" w:space="0" w:color="auto"/>
            </w:tcBorders>
            <w:shd w:val="clear" w:color="auto" w:fill="B8CCE4" w:themeFill="accent1" w:themeFillTint="66"/>
            <w:vAlign w:val="center"/>
          </w:tcPr>
          <w:p w14:paraId="5EEB00A9" w14:textId="77777777" w:rsidR="001F1243" w:rsidRPr="00AA5041" w:rsidRDefault="001F1243" w:rsidP="001F1243">
            <w:pPr>
              <w:jc w:val="center"/>
              <w:rPr>
                <w:u w:val="single"/>
              </w:rPr>
            </w:pPr>
            <w:r w:rsidRPr="00AA5041">
              <w:rPr>
                <w:u w:val="single"/>
              </w:rPr>
              <w:t>Domain 2</w:t>
            </w:r>
          </w:p>
          <w:p w14:paraId="19C8C6BD" w14:textId="78853D6A" w:rsidR="001F1243" w:rsidRPr="00AA5041" w:rsidRDefault="001F1243" w:rsidP="001F1243">
            <w:pPr>
              <w:jc w:val="center"/>
            </w:pPr>
            <w:r w:rsidRPr="00AA5041">
              <w:t>Classroom Environment</w:t>
            </w:r>
          </w:p>
        </w:tc>
        <w:tc>
          <w:tcPr>
            <w:tcW w:w="2835" w:type="dxa"/>
            <w:tcBorders>
              <w:top w:val="single" w:sz="12" w:space="0" w:color="auto"/>
              <w:bottom w:val="single" w:sz="12" w:space="0" w:color="auto"/>
            </w:tcBorders>
            <w:shd w:val="clear" w:color="auto" w:fill="B8CCE4" w:themeFill="accent1" w:themeFillTint="66"/>
            <w:vAlign w:val="center"/>
          </w:tcPr>
          <w:p w14:paraId="2A920C89" w14:textId="77777777" w:rsidR="001F1243" w:rsidRPr="00AA5041" w:rsidRDefault="001F1243" w:rsidP="001F1243">
            <w:pPr>
              <w:jc w:val="center"/>
              <w:rPr>
                <w:u w:val="single"/>
              </w:rPr>
            </w:pPr>
            <w:r w:rsidRPr="00AA5041">
              <w:rPr>
                <w:u w:val="single"/>
              </w:rPr>
              <w:t>Domain 3</w:t>
            </w:r>
          </w:p>
          <w:p w14:paraId="442183B4" w14:textId="3FF7B584" w:rsidR="001F1243" w:rsidRPr="00AA5041" w:rsidRDefault="001F1243" w:rsidP="001F1243">
            <w:pPr>
              <w:jc w:val="center"/>
            </w:pPr>
            <w:r w:rsidRPr="00AA5041">
              <w:t>Instruction</w:t>
            </w:r>
          </w:p>
        </w:tc>
        <w:tc>
          <w:tcPr>
            <w:tcW w:w="2835" w:type="dxa"/>
            <w:tcBorders>
              <w:top w:val="single" w:sz="12" w:space="0" w:color="auto"/>
              <w:bottom w:val="single" w:sz="12" w:space="0" w:color="auto"/>
            </w:tcBorders>
            <w:shd w:val="clear" w:color="auto" w:fill="B8CCE4" w:themeFill="accent1" w:themeFillTint="66"/>
            <w:vAlign w:val="center"/>
          </w:tcPr>
          <w:p w14:paraId="1CFB6950" w14:textId="77777777" w:rsidR="001F1243" w:rsidRPr="00AA5041" w:rsidRDefault="001F1243" w:rsidP="001F1243">
            <w:pPr>
              <w:jc w:val="center"/>
              <w:rPr>
                <w:u w:val="single"/>
              </w:rPr>
            </w:pPr>
            <w:r w:rsidRPr="00AA5041">
              <w:rPr>
                <w:u w:val="single"/>
              </w:rPr>
              <w:t>Domain 4</w:t>
            </w:r>
          </w:p>
          <w:p w14:paraId="5BA6C270" w14:textId="7403EC2A" w:rsidR="001F1243" w:rsidRPr="00AA5041" w:rsidRDefault="001F1243" w:rsidP="001F1243">
            <w:pPr>
              <w:jc w:val="center"/>
            </w:pPr>
            <w:r w:rsidRPr="00AA5041">
              <w:t>Professional Responsibilities</w:t>
            </w:r>
          </w:p>
        </w:tc>
      </w:tr>
      <w:tr w:rsidR="001F1243" w:rsidRPr="00AA5041" w14:paraId="78029045" w14:textId="77777777" w:rsidTr="002E43AD">
        <w:trPr>
          <w:trHeight w:val="1374"/>
        </w:trPr>
        <w:tc>
          <w:tcPr>
            <w:tcW w:w="2610" w:type="dxa"/>
            <w:tcBorders>
              <w:top w:val="single" w:sz="12" w:space="0" w:color="auto"/>
              <w:bottom w:val="single" w:sz="12" w:space="0" w:color="auto"/>
              <w:right w:val="single" w:sz="12" w:space="0" w:color="auto"/>
            </w:tcBorders>
            <w:shd w:val="clear" w:color="auto" w:fill="FBD4B4" w:themeFill="accent6" w:themeFillTint="66"/>
            <w:vAlign w:val="center"/>
          </w:tcPr>
          <w:p w14:paraId="5587F9BF" w14:textId="77777777" w:rsidR="001F1243" w:rsidRPr="00AA5041" w:rsidRDefault="001F1243" w:rsidP="001F1243">
            <w:pPr>
              <w:jc w:val="center"/>
              <w:rPr>
                <w:u w:val="single"/>
              </w:rPr>
            </w:pPr>
            <w:r w:rsidRPr="00AA5041">
              <w:rPr>
                <w:u w:val="single"/>
              </w:rPr>
              <w:t>Other Professionals</w:t>
            </w:r>
          </w:p>
          <w:p w14:paraId="7FDAC8F6" w14:textId="5C850334" w:rsidR="001F1243" w:rsidRPr="00AA5041" w:rsidRDefault="001F1243" w:rsidP="001F1243">
            <w:pPr>
              <w:jc w:val="center"/>
              <w:rPr>
                <w:i/>
              </w:rPr>
            </w:pPr>
            <w:r w:rsidRPr="00AA5041">
              <w:rPr>
                <w:i/>
              </w:rPr>
              <w:t>The Kentucky Frameworks for Teaching – Specialists Frameworks</w:t>
            </w:r>
          </w:p>
        </w:tc>
        <w:tc>
          <w:tcPr>
            <w:tcW w:w="2835" w:type="dxa"/>
            <w:tcBorders>
              <w:top w:val="single" w:sz="12" w:space="0" w:color="auto"/>
              <w:left w:val="single" w:sz="12" w:space="0" w:color="auto"/>
              <w:bottom w:val="single" w:sz="12" w:space="0" w:color="auto"/>
            </w:tcBorders>
            <w:shd w:val="clear" w:color="auto" w:fill="FBD4B4" w:themeFill="accent6" w:themeFillTint="66"/>
            <w:vAlign w:val="center"/>
          </w:tcPr>
          <w:p w14:paraId="75D8D487" w14:textId="77777777" w:rsidR="001F1243" w:rsidRPr="00AA5041" w:rsidRDefault="001F1243" w:rsidP="001F1243">
            <w:pPr>
              <w:jc w:val="center"/>
              <w:rPr>
                <w:u w:val="single"/>
              </w:rPr>
            </w:pPr>
            <w:r w:rsidRPr="00AA5041">
              <w:rPr>
                <w:u w:val="single"/>
              </w:rPr>
              <w:t>Domain 1</w:t>
            </w:r>
          </w:p>
          <w:p w14:paraId="075C76E3" w14:textId="1A5E3BCD" w:rsidR="001F1243" w:rsidRPr="00AA5041" w:rsidRDefault="001F1243" w:rsidP="001F1243">
            <w:pPr>
              <w:jc w:val="center"/>
            </w:pPr>
            <w:r w:rsidRPr="00AA5041">
              <w:t>Planning and Preparation</w:t>
            </w:r>
          </w:p>
        </w:tc>
        <w:tc>
          <w:tcPr>
            <w:tcW w:w="2835" w:type="dxa"/>
            <w:tcBorders>
              <w:top w:val="single" w:sz="12" w:space="0" w:color="auto"/>
              <w:bottom w:val="single" w:sz="12" w:space="0" w:color="auto"/>
            </w:tcBorders>
            <w:shd w:val="clear" w:color="auto" w:fill="FBD4B4" w:themeFill="accent6" w:themeFillTint="66"/>
            <w:vAlign w:val="center"/>
          </w:tcPr>
          <w:p w14:paraId="2C28EB96" w14:textId="77777777" w:rsidR="001F1243" w:rsidRPr="00AA5041" w:rsidRDefault="001F1243" w:rsidP="001F1243">
            <w:pPr>
              <w:jc w:val="center"/>
              <w:rPr>
                <w:u w:val="single"/>
              </w:rPr>
            </w:pPr>
            <w:r w:rsidRPr="00AA5041">
              <w:rPr>
                <w:u w:val="single"/>
              </w:rPr>
              <w:t>Domain 2</w:t>
            </w:r>
          </w:p>
          <w:p w14:paraId="01499D23" w14:textId="38E2913D" w:rsidR="001F1243" w:rsidRPr="00AA5041" w:rsidRDefault="001F1243" w:rsidP="001F1243">
            <w:pPr>
              <w:jc w:val="center"/>
            </w:pPr>
            <w:r w:rsidRPr="00AA5041">
              <w:t>The Environment</w:t>
            </w:r>
          </w:p>
        </w:tc>
        <w:tc>
          <w:tcPr>
            <w:tcW w:w="2835" w:type="dxa"/>
            <w:tcBorders>
              <w:top w:val="single" w:sz="12" w:space="0" w:color="auto"/>
              <w:bottom w:val="single" w:sz="12" w:space="0" w:color="auto"/>
            </w:tcBorders>
            <w:shd w:val="clear" w:color="auto" w:fill="FBD4B4" w:themeFill="accent6" w:themeFillTint="66"/>
            <w:vAlign w:val="center"/>
          </w:tcPr>
          <w:p w14:paraId="66EAB064" w14:textId="77777777" w:rsidR="001F1243" w:rsidRPr="00AA5041" w:rsidRDefault="001F1243" w:rsidP="001F1243">
            <w:pPr>
              <w:jc w:val="center"/>
              <w:rPr>
                <w:u w:val="single"/>
              </w:rPr>
            </w:pPr>
            <w:r w:rsidRPr="00AA5041">
              <w:rPr>
                <w:u w:val="single"/>
              </w:rPr>
              <w:t>Domain 3</w:t>
            </w:r>
          </w:p>
          <w:p w14:paraId="001E03D0" w14:textId="547DE75C" w:rsidR="001F1243" w:rsidRPr="00AA5041" w:rsidRDefault="001F1243" w:rsidP="001F1243">
            <w:pPr>
              <w:jc w:val="center"/>
            </w:pPr>
            <w:r w:rsidRPr="00AA5041">
              <w:t>Delivery of Service</w:t>
            </w:r>
          </w:p>
        </w:tc>
        <w:tc>
          <w:tcPr>
            <w:tcW w:w="2835" w:type="dxa"/>
            <w:tcBorders>
              <w:top w:val="single" w:sz="12" w:space="0" w:color="auto"/>
              <w:bottom w:val="single" w:sz="12" w:space="0" w:color="auto"/>
            </w:tcBorders>
            <w:shd w:val="clear" w:color="auto" w:fill="FBD4B4" w:themeFill="accent6" w:themeFillTint="66"/>
            <w:vAlign w:val="center"/>
          </w:tcPr>
          <w:p w14:paraId="7D219800" w14:textId="77777777" w:rsidR="001F1243" w:rsidRPr="00AA5041" w:rsidRDefault="001F1243" w:rsidP="001F1243">
            <w:pPr>
              <w:jc w:val="center"/>
              <w:rPr>
                <w:u w:val="single"/>
              </w:rPr>
            </w:pPr>
            <w:r w:rsidRPr="00AA5041">
              <w:rPr>
                <w:u w:val="single"/>
              </w:rPr>
              <w:t>Domain 4</w:t>
            </w:r>
          </w:p>
          <w:p w14:paraId="1A84E99B" w14:textId="0CD12134" w:rsidR="001F1243" w:rsidRPr="00AA5041" w:rsidRDefault="001F1243" w:rsidP="001F1243">
            <w:pPr>
              <w:jc w:val="center"/>
            </w:pPr>
            <w:r w:rsidRPr="00AA5041">
              <w:t>Professional Responsibilities</w:t>
            </w:r>
          </w:p>
        </w:tc>
      </w:tr>
      <w:tr w:rsidR="001F1243" w:rsidRPr="00AA5041" w14:paraId="1C487FFD" w14:textId="77777777" w:rsidTr="00C26F06">
        <w:trPr>
          <w:trHeight w:val="503"/>
        </w:trPr>
        <w:tc>
          <w:tcPr>
            <w:tcW w:w="2610" w:type="dxa"/>
            <w:tcBorders>
              <w:top w:val="single" w:sz="12" w:space="0" w:color="auto"/>
              <w:bottom w:val="single" w:sz="4" w:space="0" w:color="auto"/>
              <w:right w:val="single" w:sz="12" w:space="0" w:color="auto"/>
            </w:tcBorders>
            <w:shd w:val="clear" w:color="auto" w:fill="auto"/>
            <w:vAlign w:val="center"/>
          </w:tcPr>
          <w:p w14:paraId="30A56457" w14:textId="77777777" w:rsidR="001F1243" w:rsidRPr="00AA5041" w:rsidRDefault="001F1243" w:rsidP="00C26F06">
            <w:pPr>
              <w:jc w:val="center"/>
            </w:pPr>
            <w:r w:rsidRPr="00AA5041">
              <w:t>Self-Reflection</w:t>
            </w:r>
          </w:p>
        </w:tc>
        <w:tc>
          <w:tcPr>
            <w:tcW w:w="2835" w:type="dxa"/>
            <w:tcBorders>
              <w:top w:val="single" w:sz="12" w:space="0" w:color="auto"/>
              <w:left w:val="single" w:sz="12" w:space="0" w:color="auto"/>
            </w:tcBorders>
            <w:shd w:val="clear" w:color="auto" w:fill="auto"/>
            <w:vAlign w:val="center"/>
          </w:tcPr>
          <w:p w14:paraId="54072396" w14:textId="77777777" w:rsidR="001F1243" w:rsidRPr="00AA5041" w:rsidRDefault="001F1243" w:rsidP="00C26F06">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30ED245C" w14:textId="77777777" w:rsidR="001F1243" w:rsidRPr="00AA5041" w:rsidRDefault="001F1243" w:rsidP="00C26F06">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1498A25C" w14:textId="77777777" w:rsidR="001F1243" w:rsidRPr="00AA5041" w:rsidRDefault="001F1243" w:rsidP="00C26F06">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3E995B18" w14:textId="77777777" w:rsidR="001F1243" w:rsidRPr="00AA5041" w:rsidRDefault="001F1243" w:rsidP="00C26F06">
            <w:pPr>
              <w:numPr>
                <w:ilvl w:val="0"/>
                <w:numId w:val="66"/>
              </w:numPr>
              <w:contextualSpacing/>
              <w:jc w:val="center"/>
              <w:rPr>
                <w:u w:val="single"/>
              </w:rPr>
            </w:pPr>
          </w:p>
        </w:tc>
      </w:tr>
      <w:tr w:rsidR="001F1243" w:rsidRPr="00AA5041" w14:paraId="710985DB" w14:textId="77777777" w:rsidTr="00C26F06">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2462BF57" w14:textId="77777777" w:rsidR="001F1243" w:rsidRPr="00AA5041" w:rsidRDefault="001F1243" w:rsidP="00C26F06">
            <w:pPr>
              <w:jc w:val="center"/>
            </w:pPr>
            <w:r w:rsidRPr="00AA5041">
              <w:t>Professional Growth Plan</w:t>
            </w:r>
          </w:p>
        </w:tc>
        <w:tc>
          <w:tcPr>
            <w:tcW w:w="2835" w:type="dxa"/>
            <w:tcBorders>
              <w:left w:val="single" w:sz="12" w:space="0" w:color="auto"/>
            </w:tcBorders>
            <w:shd w:val="clear" w:color="auto" w:fill="auto"/>
            <w:vAlign w:val="center"/>
          </w:tcPr>
          <w:p w14:paraId="7B532972"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4069E723"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39D4F2C5"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39724D3A" w14:textId="77777777" w:rsidR="001F1243" w:rsidRPr="00AA5041" w:rsidRDefault="001F1243" w:rsidP="00C26F06">
            <w:pPr>
              <w:numPr>
                <w:ilvl w:val="0"/>
                <w:numId w:val="66"/>
              </w:numPr>
              <w:contextualSpacing/>
              <w:jc w:val="center"/>
              <w:rPr>
                <w:u w:val="single"/>
              </w:rPr>
            </w:pPr>
          </w:p>
        </w:tc>
      </w:tr>
      <w:tr w:rsidR="001F1243" w:rsidRPr="00AA5041" w14:paraId="555554D2" w14:textId="77777777" w:rsidTr="00C26F06">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62CAE069" w14:textId="212DF32F" w:rsidR="001F1243" w:rsidRPr="00AA5041" w:rsidRDefault="002E43AD" w:rsidP="00C26F06">
            <w:pPr>
              <w:jc w:val="center"/>
            </w:pPr>
            <w:r w:rsidRPr="00AA5041">
              <w:t>Observation/Site Visit</w:t>
            </w:r>
          </w:p>
        </w:tc>
        <w:tc>
          <w:tcPr>
            <w:tcW w:w="2835" w:type="dxa"/>
            <w:tcBorders>
              <w:left w:val="single" w:sz="12" w:space="0" w:color="auto"/>
            </w:tcBorders>
            <w:shd w:val="clear" w:color="auto" w:fill="auto"/>
            <w:vAlign w:val="center"/>
          </w:tcPr>
          <w:p w14:paraId="1C0FF8E9" w14:textId="77777777" w:rsidR="001F1243" w:rsidRPr="00AA5041" w:rsidRDefault="001F1243" w:rsidP="002E43AD">
            <w:pPr>
              <w:ind w:left="720"/>
              <w:contextualSpacing/>
              <w:rPr>
                <w:u w:val="single"/>
              </w:rPr>
            </w:pPr>
          </w:p>
        </w:tc>
        <w:tc>
          <w:tcPr>
            <w:tcW w:w="2835" w:type="dxa"/>
            <w:shd w:val="clear" w:color="auto" w:fill="auto"/>
            <w:vAlign w:val="center"/>
          </w:tcPr>
          <w:p w14:paraId="2BCCB12D"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66B5DD78"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69FE216D" w14:textId="77777777" w:rsidR="001F1243" w:rsidRPr="00AA5041" w:rsidRDefault="001F1243" w:rsidP="002E43AD">
            <w:pPr>
              <w:ind w:left="720"/>
              <w:contextualSpacing/>
              <w:rPr>
                <w:u w:val="single"/>
              </w:rPr>
            </w:pPr>
          </w:p>
        </w:tc>
      </w:tr>
      <w:tr w:rsidR="001F1243" w:rsidRPr="00AA5041" w14:paraId="6F001B6E" w14:textId="77777777" w:rsidTr="00C26F06">
        <w:trPr>
          <w:trHeight w:val="519"/>
        </w:trPr>
        <w:tc>
          <w:tcPr>
            <w:tcW w:w="2610" w:type="dxa"/>
            <w:tcBorders>
              <w:top w:val="single" w:sz="4" w:space="0" w:color="auto"/>
              <w:bottom w:val="single" w:sz="12" w:space="0" w:color="auto"/>
              <w:right w:val="single" w:sz="12" w:space="0" w:color="auto"/>
            </w:tcBorders>
            <w:shd w:val="clear" w:color="auto" w:fill="auto"/>
            <w:vAlign w:val="center"/>
          </w:tcPr>
          <w:p w14:paraId="54A47825" w14:textId="430BDEEE" w:rsidR="001F1243" w:rsidRPr="00AA5041" w:rsidRDefault="002E43AD" w:rsidP="00C26F06">
            <w:pPr>
              <w:jc w:val="center"/>
            </w:pPr>
            <w:r w:rsidRPr="00AA5041">
              <w:t>Observation/Site Visit Pre- and Post- Conference</w:t>
            </w:r>
          </w:p>
        </w:tc>
        <w:tc>
          <w:tcPr>
            <w:tcW w:w="2835" w:type="dxa"/>
            <w:tcBorders>
              <w:left w:val="single" w:sz="12" w:space="0" w:color="auto"/>
            </w:tcBorders>
            <w:shd w:val="clear" w:color="auto" w:fill="auto"/>
            <w:vAlign w:val="center"/>
          </w:tcPr>
          <w:p w14:paraId="44A20BE4" w14:textId="77777777" w:rsidR="001F1243" w:rsidRPr="00AA5041" w:rsidRDefault="001F1243" w:rsidP="00C26F06">
            <w:pPr>
              <w:numPr>
                <w:ilvl w:val="0"/>
                <w:numId w:val="66"/>
              </w:numPr>
              <w:contextualSpacing/>
              <w:jc w:val="center"/>
              <w:rPr>
                <w:u w:val="single"/>
              </w:rPr>
            </w:pPr>
          </w:p>
        </w:tc>
        <w:tc>
          <w:tcPr>
            <w:tcW w:w="2835" w:type="dxa"/>
            <w:shd w:val="clear" w:color="auto" w:fill="auto"/>
            <w:vAlign w:val="center"/>
          </w:tcPr>
          <w:p w14:paraId="17AF0B9D" w14:textId="77777777" w:rsidR="001F1243" w:rsidRPr="00AA5041" w:rsidRDefault="001F1243" w:rsidP="002E43AD">
            <w:pPr>
              <w:ind w:left="720"/>
              <w:contextualSpacing/>
              <w:rPr>
                <w:u w:val="single"/>
              </w:rPr>
            </w:pPr>
          </w:p>
        </w:tc>
        <w:tc>
          <w:tcPr>
            <w:tcW w:w="2835" w:type="dxa"/>
            <w:shd w:val="clear" w:color="auto" w:fill="auto"/>
            <w:vAlign w:val="center"/>
          </w:tcPr>
          <w:p w14:paraId="315D3B16" w14:textId="77777777" w:rsidR="001F1243" w:rsidRPr="00AA5041" w:rsidRDefault="001F1243" w:rsidP="002E43AD">
            <w:pPr>
              <w:ind w:left="720"/>
              <w:contextualSpacing/>
              <w:rPr>
                <w:u w:val="single"/>
              </w:rPr>
            </w:pPr>
          </w:p>
        </w:tc>
        <w:tc>
          <w:tcPr>
            <w:tcW w:w="2835" w:type="dxa"/>
            <w:shd w:val="clear" w:color="auto" w:fill="auto"/>
            <w:vAlign w:val="center"/>
          </w:tcPr>
          <w:p w14:paraId="60B0858B" w14:textId="77777777" w:rsidR="001F1243" w:rsidRPr="00AA5041" w:rsidRDefault="001F1243" w:rsidP="00C26F06">
            <w:pPr>
              <w:numPr>
                <w:ilvl w:val="0"/>
                <w:numId w:val="66"/>
              </w:numPr>
              <w:contextualSpacing/>
              <w:jc w:val="center"/>
              <w:rPr>
                <w:u w:val="single"/>
              </w:rPr>
            </w:pPr>
          </w:p>
        </w:tc>
      </w:tr>
    </w:tbl>
    <w:p w14:paraId="7229476A" w14:textId="77777777" w:rsidR="001F1243" w:rsidRPr="00AA5041" w:rsidRDefault="001F1243" w:rsidP="001F1243">
      <w:pPr>
        <w:spacing w:after="160" w:line="259" w:lineRule="auto"/>
        <w:rPr>
          <w:rFonts w:ascii="Calibri" w:eastAsia="Calibri" w:hAnsi="Calibri" w:cs="Times New Roman"/>
        </w:rPr>
      </w:pPr>
    </w:p>
    <w:p w14:paraId="34A5A279" w14:textId="4F38FAF6" w:rsidR="001F1243" w:rsidRPr="00AA5041" w:rsidRDefault="001F1243" w:rsidP="001F1243">
      <w:pPr>
        <w:spacing w:after="160" w:line="259" w:lineRule="auto"/>
        <w:rPr>
          <w:rFonts w:ascii="Calibri" w:eastAsia="Calibri" w:hAnsi="Calibri" w:cs="Times New Roman"/>
        </w:rPr>
      </w:pPr>
      <w:r w:rsidRPr="00AA5041">
        <w:rPr>
          <w:rFonts w:ascii="Calibri" w:eastAsia="Calibri" w:hAnsi="Calibri" w:cs="Times New Roman"/>
        </w:rPr>
        <w:t xml:space="preserve">Kentucky’s </w:t>
      </w:r>
      <w:r w:rsidR="002E43AD" w:rsidRPr="00AA5041">
        <w:rPr>
          <w:rFonts w:ascii="Calibri" w:eastAsia="Calibri" w:hAnsi="Calibri" w:cs="Times New Roman"/>
        </w:rPr>
        <w:t>Framework for Teaching is</w:t>
      </w:r>
      <w:r w:rsidRPr="00AA5041">
        <w:rPr>
          <w:rFonts w:ascii="Calibri" w:eastAsia="Calibri" w:hAnsi="Calibri" w:cs="Times New Roman"/>
        </w:rPr>
        <w:t xml:space="preserve"> the basis for </w:t>
      </w:r>
      <w:r w:rsidR="002E43AD" w:rsidRPr="00AA5041">
        <w:rPr>
          <w:rFonts w:ascii="Calibri" w:eastAsia="Calibri" w:hAnsi="Calibri" w:cs="Times New Roman"/>
        </w:rPr>
        <w:t>teacher</w:t>
      </w:r>
      <w:r w:rsidRPr="00AA5041">
        <w:rPr>
          <w:rFonts w:ascii="Calibri" w:eastAsia="Calibri" w:hAnsi="Calibri" w:cs="Times New Roman"/>
        </w:rPr>
        <w:t xml:space="preserve"> evaluation. </w:t>
      </w:r>
      <w:r w:rsidR="002E43AD" w:rsidRPr="00AA5041">
        <w:rPr>
          <w:rFonts w:ascii="Calibri" w:eastAsia="Calibri" w:hAnsi="Calibri" w:cs="Times New Roman"/>
        </w:rPr>
        <w:t xml:space="preserve">Kentucky’s Specialist Frameworks are the basis for other professional evaluation. </w:t>
      </w:r>
      <w:r w:rsidRPr="00AA5041">
        <w:rPr>
          <w:rFonts w:ascii="Calibri" w:eastAsia="Calibri" w:hAnsi="Calibri" w:cs="Times New Roman"/>
        </w:rPr>
        <w:t xml:space="preserve">Multiple evidences and professional judgement </w:t>
      </w:r>
      <w:r w:rsidR="002E43AD" w:rsidRPr="00AA5041">
        <w:rPr>
          <w:rFonts w:ascii="Calibri" w:eastAsia="Calibri" w:hAnsi="Calibri" w:cs="Times New Roman"/>
        </w:rPr>
        <w:t>will be used to inform domain</w:t>
      </w:r>
      <w:r w:rsidRPr="00AA5041">
        <w:rPr>
          <w:rFonts w:ascii="Calibri" w:eastAsia="Calibri" w:hAnsi="Calibri" w:cs="Times New Roman"/>
        </w:rPr>
        <w:t xml:space="preserve"> ratings which will lead to measure ratings which will lead to the summative rating.</w:t>
      </w:r>
    </w:p>
    <w:p w14:paraId="5156C443" w14:textId="77777777" w:rsidR="001F1243" w:rsidRPr="008547C5" w:rsidRDefault="001F1243" w:rsidP="001F1243">
      <w:pPr>
        <w:spacing w:after="160" w:line="259" w:lineRule="auto"/>
        <w:rPr>
          <w:rFonts w:ascii="Calibri" w:eastAsia="Calibri" w:hAnsi="Calibri" w:cs="Times New Roman"/>
        </w:rPr>
      </w:pPr>
      <w:r w:rsidRPr="002E43AD">
        <w:rPr>
          <w:rFonts w:ascii="Calibri" w:eastAsia="Calibri" w:hAnsi="Calibri" w:cs="Times New Roman"/>
          <w:noProof/>
          <w:highlight w:val="green"/>
        </w:rPr>
        <mc:AlternateContent>
          <mc:Choice Requires="wps">
            <w:drawing>
              <wp:anchor distT="0" distB="0" distL="114300" distR="114300" simplePos="0" relativeHeight="251950079" behindDoc="0" locked="0" layoutInCell="1" allowOverlap="1" wp14:anchorId="785E2659" wp14:editId="4EF22E6D">
                <wp:simplePos x="0" y="0"/>
                <wp:positionH relativeFrom="column">
                  <wp:posOffset>6923314</wp:posOffset>
                </wp:positionH>
                <wp:positionV relativeFrom="paragraph">
                  <wp:posOffset>219314</wp:posOffset>
                </wp:positionV>
                <wp:extent cx="1021715" cy="676195"/>
                <wp:effectExtent l="0" t="0" r="26035" b="10160"/>
                <wp:wrapNone/>
                <wp:docPr id="3" name="Text Box 3"/>
                <wp:cNvGraphicFramePr/>
                <a:graphic xmlns:a="http://schemas.openxmlformats.org/drawingml/2006/main">
                  <a:graphicData uri="http://schemas.microsoft.com/office/word/2010/wordprocessingShape">
                    <wps:wsp>
                      <wps:cNvSpPr txBox="1"/>
                      <wps:spPr>
                        <a:xfrm>
                          <a:off x="0" y="0"/>
                          <a:ext cx="1021715" cy="676195"/>
                        </a:xfrm>
                        <a:prstGeom prst="rect">
                          <a:avLst/>
                        </a:prstGeom>
                        <a:solidFill>
                          <a:sysClr val="window" lastClr="FFFFFF"/>
                        </a:solidFill>
                        <a:ln w="19050">
                          <a:solidFill>
                            <a:srgbClr val="C00000"/>
                          </a:solidFill>
                        </a:ln>
                      </wps:spPr>
                      <wps:txbx>
                        <w:txbxContent>
                          <w:p w14:paraId="2507F338" w14:textId="77777777" w:rsidR="00E900C0" w:rsidRPr="00980B5B" w:rsidRDefault="00E900C0" w:rsidP="001F1243">
                            <w:pPr>
                              <w:spacing w:after="0"/>
                              <w:jc w:val="center"/>
                              <w:rPr>
                                <w:b/>
                              </w:rPr>
                            </w:pPr>
                            <w:r>
                              <w:rPr>
                                <w:b/>
                              </w:rPr>
                              <w:t>Summative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2659" id="Text Box 3" o:spid="_x0000_s1038" type="#_x0000_t202" style="position:absolute;margin-left:545.15pt;margin-top:17.25pt;width:80.45pt;height:53.25pt;z-index:251950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" fillcolor="window" strokecolor="#c00000" strokeweight="1.5pt">
                <v:textbox>
                  <w:txbxContent>
                    <w:p w14:paraId="2507F338" w14:textId="77777777" w:rsidR="00E900C0" w:rsidRPr="00980B5B" w:rsidRDefault="00E900C0" w:rsidP="001F1243">
                      <w:pPr>
                        <w:spacing w:after="0"/>
                        <w:jc w:val="center"/>
                        <w:rPr>
                          <w:b/>
                        </w:rPr>
                      </w:pPr>
                      <w:r>
                        <w:rPr>
                          <w:b/>
                        </w:rPr>
                        <w:t>Summative Rating</w:t>
                      </w:r>
                    </w:p>
                  </w:txbxContent>
                </v:textbox>
              </v:shape>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45983" behindDoc="0" locked="0" layoutInCell="1" allowOverlap="1" wp14:anchorId="3BEBDC72" wp14:editId="6274DAE0">
                <wp:simplePos x="0" y="0"/>
                <wp:positionH relativeFrom="column">
                  <wp:posOffset>122555</wp:posOffset>
                </wp:positionH>
                <wp:positionV relativeFrom="paragraph">
                  <wp:posOffset>40470</wp:posOffset>
                </wp:positionV>
                <wp:extent cx="1375410" cy="253573"/>
                <wp:effectExtent l="0" t="0" r="15240" b="13335"/>
                <wp:wrapNone/>
                <wp:docPr id="6" name="Text Box 6"/>
                <wp:cNvGraphicFramePr/>
                <a:graphic xmlns:a="http://schemas.openxmlformats.org/drawingml/2006/main">
                  <a:graphicData uri="http://schemas.microsoft.com/office/word/2010/wordprocessingShape">
                    <wps:wsp>
                      <wps:cNvSpPr txBox="1"/>
                      <wps:spPr>
                        <a:xfrm>
                          <a:off x="0" y="0"/>
                          <a:ext cx="1375410" cy="253573"/>
                        </a:xfrm>
                        <a:prstGeom prst="rect">
                          <a:avLst/>
                        </a:prstGeom>
                        <a:solidFill>
                          <a:sysClr val="window" lastClr="FFFFFF"/>
                        </a:solidFill>
                        <a:ln w="6350">
                          <a:solidFill>
                            <a:prstClr val="black"/>
                          </a:solidFill>
                        </a:ln>
                      </wps:spPr>
                      <wps:txbx>
                        <w:txbxContent>
                          <w:p w14:paraId="540C5721" w14:textId="77777777" w:rsidR="00E900C0" w:rsidRPr="00980B5B" w:rsidRDefault="00E900C0" w:rsidP="001F1243">
                            <w:pPr>
                              <w:jc w:val="center"/>
                              <w:rPr>
                                <w:b/>
                              </w:rPr>
                            </w:pPr>
                            <w:r w:rsidRPr="00980B5B">
                              <w:rPr>
                                <w:b/>
                              </w:rPr>
                              <w:t>Multiple Evidences</w:t>
                            </w:r>
                          </w:p>
                          <w:p w14:paraId="787774C3" w14:textId="77777777" w:rsidR="00E900C0" w:rsidRDefault="00E900C0" w:rsidP="001F1243">
                            <w:pPr>
                              <w:jc w:val="center"/>
                            </w:pPr>
                            <w:r>
                              <w:t>Multiple Evidences</w:t>
                            </w:r>
                          </w:p>
                          <w:p w14:paraId="19C74CA3" w14:textId="77777777" w:rsidR="00E900C0" w:rsidRDefault="00E900C0" w:rsidP="001F1243">
                            <w:pPr>
                              <w:jc w:val="center"/>
                            </w:pPr>
                            <w:r>
                              <w:t>Multiple Evidences</w:t>
                            </w:r>
                          </w:p>
                          <w:p w14:paraId="0DD3BCFE" w14:textId="77777777" w:rsidR="00E900C0" w:rsidRDefault="00E900C0" w:rsidP="001F1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DC72" id="Text Box 6" o:spid="_x0000_s1039" type="#_x0000_t202" style="position:absolute;margin-left:9.65pt;margin-top:3.2pt;width:108.3pt;height:19.95pt;z-index:251945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" fillcolor="window" strokeweight=".5pt">
                <v:textbox>
                  <w:txbxContent>
                    <w:p w14:paraId="540C5721" w14:textId="77777777" w:rsidR="00E900C0" w:rsidRPr="00980B5B" w:rsidRDefault="00E900C0" w:rsidP="001F1243">
                      <w:pPr>
                        <w:jc w:val="center"/>
                        <w:rPr>
                          <w:b/>
                        </w:rPr>
                      </w:pPr>
                      <w:r w:rsidRPr="00980B5B">
                        <w:rPr>
                          <w:b/>
                        </w:rPr>
                        <w:t>Multiple Evidences</w:t>
                      </w:r>
                    </w:p>
                    <w:p w14:paraId="787774C3" w14:textId="77777777" w:rsidR="00E900C0" w:rsidRDefault="00E900C0" w:rsidP="001F1243">
                      <w:pPr>
                        <w:jc w:val="center"/>
                      </w:pPr>
                      <w:r>
                        <w:t>Multiple Evidences</w:t>
                      </w:r>
                    </w:p>
                    <w:p w14:paraId="19C74CA3" w14:textId="77777777" w:rsidR="00E900C0" w:rsidRDefault="00E900C0" w:rsidP="001F1243">
                      <w:pPr>
                        <w:jc w:val="center"/>
                      </w:pPr>
                      <w:r>
                        <w:t>Multiple Evidences</w:t>
                      </w:r>
                    </w:p>
                    <w:p w14:paraId="0DD3BCFE" w14:textId="77777777" w:rsidR="00E900C0" w:rsidRDefault="00E900C0" w:rsidP="001F1243">
                      <w:pPr>
                        <w:jc w:val="center"/>
                      </w:pPr>
                    </w:p>
                  </w:txbxContent>
                </v:textbox>
              </v:shape>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51103" behindDoc="0" locked="0" layoutInCell="1" allowOverlap="1" wp14:anchorId="37FDBEEF" wp14:editId="687C9BBA">
                <wp:simplePos x="0" y="0"/>
                <wp:positionH relativeFrom="column">
                  <wp:posOffset>720923</wp:posOffset>
                </wp:positionH>
                <wp:positionV relativeFrom="paragraph">
                  <wp:posOffset>368871</wp:posOffset>
                </wp:positionV>
                <wp:extent cx="230521" cy="261257"/>
                <wp:effectExtent l="0" t="0" r="0" b="5715"/>
                <wp:wrapNone/>
                <wp:docPr id="7" name="Plus 7"/>
                <wp:cNvGraphicFramePr/>
                <a:graphic xmlns:a="http://schemas.openxmlformats.org/drawingml/2006/main">
                  <a:graphicData uri="http://schemas.microsoft.com/office/word/2010/wordprocessingShape">
                    <wps:wsp>
                      <wps:cNvSpPr/>
                      <wps:spPr>
                        <a:xfrm>
                          <a:off x="0" y="0"/>
                          <a:ext cx="230521" cy="261257"/>
                        </a:xfrm>
                        <a:prstGeom prst="mathPlus">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B5FE" id="Plus 7" o:spid="_x0000_s1026" style="position:absolute;margin-left:56.75pt;margin-top:29.05pt;width:18.15pt;height:20.55pt;z-index:251951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21,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" path="m30556,103519r57595,l88151,34630r54219,l142370,103519r57595,l199965,157738r-57595,l142370,226627r-54219,l88151,157738r-57595,l30556,103519xe" fillcolor="#fbd4b4 [1305]" strokecolor="#41719c" strokeweight="1pt">
                <v:stroke joinstyle="miter"/>
                <v:path arrowok="t" o:connecttype="custom" o:connectlocs="30556,103519;88151,103519;88151,34630;142370,34630;142370,103519;199965,103519;199965,157738;142370,157738;142370,226627;88151,226627;88151,157738;30556,157738;30556,103519" o:connectangles="0,0,0,0,0,0,0,0,0,0,0,0,0"/>
              </v:shape>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49055" behindDoc="0" locked="0" layoutInCell="1" allowOverlap="1" wp14:anchorId="3FD5BADB" wp14:editId="056E40EC">
                <wp:simplePos x="0" y="0"/>
                <wp:positionH relativeFrom="margin">
                  <wp:align>left</wp:align>
                </wp:positionH>
                <wp:positionV relativeFrom="paragraph">
                  <wp:posOffset>708537</wp:posOffset>
                </wp:positionV>
                <wp:extent cx="1652067" cy="253573"/>
                <wp:effectExtent l="0" t="0" r="24765" b="13335"/>
                <wp:wrapNone/>
                <wp:docPr id="16" name="Text Box 16"/>
                <wp:cNvGraphicFramePr/>
                <a:graphic xmlns:a="http://schemas.openxmlformats.org/drawingml/2006/main">
                  <a:graphicData uri="http://schemas.microsoft.com/office/word/2010/wordprocessingShape">
                    <wps:wsp>
                      <wps:cNvSpPr txBox="1"/>
                      <wps:spPr>
                        <a:xfrm>
                          <a:off x="0" y="0"/>
                          <a:ext cx="1652067" cy="253573"/>
                        </a:xfrm>
                        <a:prstGeom prst="rect">
                          <a:avLst/>
                        </a:prstGeom>
                        <a:solidFill>
                          <a:sysClr val="window" lastClr="FFFFFF"/>
                        </a:solidFill>
                        <a:ln w="6350">
                          <a:solidFill>
                            <a:prstClr val="black"/>
                          </a:solidFill>
                        </a:ln>
                      </wps:spPr>
                      <wps:txbx>
                        <w:txbxContent>
                          <w:p w14:paraId="798B0868" w14:textId="77777777" w:rsidR="00E900C0" w:rsidRDefault="00E900C0" w:rsidP="001F1243">
                            <w:pPr>
                              <w:jc w:val="center"/>
                            </w:pPr>
                            <w:r w:rsidRPr="00980B5B">
                              <w:rPr>
                                <w:b/>
                              </w:rPr>
                              <w:t>Professional</w:t>
                            </w:r>
                            <w:r>
                              <w:t xml:space="preserve"> </w:t>
                            </w:r>
                            <w:r w:rsidRPr="00980B5B">
                              <w:rPr>
                                <w:b/>
                              </w:rPr>
                              <w:t>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5BADB" id="Text Box 16" o:spid="_x0000_s1040" type="#_x0000_t202" style="position:absolute;margin-left:0;margin-top:55.8pt;width:130.1pt;height:19.95pt;z-index:2519490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" fillcolor="window" strokeweight=".5pt">
                <v:textbox>
                  <w:txbxContent>
                    <w:p w14:paraId="798B0868" w14:textId="77777777" w:rsidR="00E900C0" w:rsidRDefault="00E900C0" w:rsidP="001F1243">
                      <w:pPr>
                        <w:jc w:val="center"/>
                      </w:pPr>
                      <w:r w:rsidRPr="00980B5B">
                        <w:rPr>
                          <w:b/>
                        </w:rPr>
                        <w:t>Professional</w:t>
                      </w:r>
                      <w:r>
                        <w:t xml:space="preserve"> </w:t>
                      </w:r>
                      <w:r w:rsidRPr="00980B5B">
                        <w:rPr>
                          <w:b/>
                        </w:rPr>
                        <w:t>Judgement</w:t>
                      </w:r>
                    </w:p>
                  </w:txbxContent>
                </v:textbox>
                <w10:wrap anchorx="margin"/>
              </v:shape>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52127" behindDoc="0" locked="0" layoutInCell="1" allowOverlap="1" wp14:anchorId="71BD5DA5" wp14:editId="704BE4C1">
                <wp:simplePos x="0" y="0"/>
                <wp:positionH relativeFrom="column">
                  <wp:posOffset>5847550</wp:posOffset>
                </wp:positionH>
                <wp:positionV relativeFrom="paragraph">
                  <wp:posOffset>326412</wp:posOffset>
                </wp:positionV>
                <wp:extent cx="977900" cy="407254"/>
                <wp:effectExtent l="0" t="19050" r="31750" b="31115"/>
                <wp:wrapNone/>
                <wp:docPr id="17" name="Right Arrow 17"/>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B72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460.45pt;margin-top:25.7pt;width:77pt;height:32.05pt;z-index:2519521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" adj="13288" fillcolor="#fbd4b4 [1305]" strokecolor="#41719c" strokeweight="1pt"/>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53151" behindDoc="0" locked="0" layoutInCell="1" allowOverlap="1" wp14:anchorId="0F60D820" wp14:editId="6C0DC7D9">
                <wp:simplePos x="0" y="0"/>
                <wp:positionH relativeFrom="column">
                  <wp:posOffset>3740843</wp:posOffset>
                </wp:positionH>
                <wp:positionV relativeFrom="paragraph">
                  <wp:posOffset>300173</wp:posOffset>
                </wp:positionV>
                <wp:extent cx="977900" cy="407254"/>
                <wp:effectExtent l="0" t="19050" r="31750" b="31115"/>
                <wp:wrapNone/>
                <wp:docPr id="18" name="Right Arrow 18"/>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CBDB55" id="Right Arrow 18" o:spid="_x0000_s1026" type="#_x0000_t13" style="position:absolute;margin-left:294.55pt;margin-top:23.65pt;width:77pt;height:32.05pt;z-index:251953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" adj="13288" fillcolor="#fbd4b4 [1305]" strokecolor="#41719c" strokeweight="1pt"/>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44959" behindDoc="0" locked="0" layoutInCell="1" allowOverlap="1" wp14:anchorId="459BFD09" wp14:editId="25437963">
                <wp:simplePos x="0" y="0"/>
                <wp:positionH relativeFrom="column">
                  <wp:posOffset>1567180</wp:posOffset>
                </wp:positionH>
                <wp:positionV relativeFrom="paragraph">
                  <wp:posOffset>323983</wp:posOffset>
                </wp:positionV>
                <wp:extent cx="977900" cy="407254"/>
                <wp:effectExtent l="0" t="19050" r="31750" b="31115"/>
                <wp:wrapNone/>
                <wp:docPr id="19" name="Right Arrow 19"/>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6">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6F1267" id="Right Arrow 19" o:spid="_x0000_s1026" type="#_x0000_t13" style="position:absolute;margin-left:123.4pt;margin-top:25.5pt;width:77pt;height:32.05pt;z-index:2519449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" adj="13288" fillcolor="#fbd4b4 [1305]" strokecolor="#41719c" strokeweight="1pt"/>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47007" behindDoc="0" locked="0" layoutInCell="1" allowOverlap="1" wp14:anchorId="21CE7029" wp14:editId="07B1A213">
                <wp:simplePos x="0" y="0"/>
                <wp:positionH relativeFrom="column">
                  <wp:posOffset>4886747</wp:posOffset>
                </wp:positionH>
                <wp:positionV relativeFrom="paragraph">
                  <wp:posOffset>278365</wp:posOffset>
                </wp:positionV>
                <wp:extent cx="814507" cy="461042"/>
                <wp:effectExtent l="0" t="0" r="24130" b="15240"/>
                <wp:wrapNone/>
                <wp:docPr id="21" name="Text Box 21"/>
                <wp:cNvGraphicFramePr/>
                <a:graphic xmlns:a="http://schemas.openxmlformats.org/drawingml/2006/main">
                  <a:graphicData uri="http://schemas.microsoft.com/office/word/2010/wordprocessingShape">
                    <wps:wsp>
                      <wps:cNvSpPr txBox="1"/>
                      <wps:spPr>
                        <a:xfrm>
                          <a:off x="0" y="0"/>
                          <a:ext cx="814507" cy="461042"/>
                        </a:xfrm>
                        <a:prstGeom prst="rect">
                          <a:avLst/>
                        </a:prstGeom>
                        <a:solidFill>
                          <a:sysClr val="window" lastClr="FFFFFF"/>
                        </a:solidFill>
                        <a:ln w="6350">
                          <a:solidFill>
                            <a:prstClr val="black"/>
                          </a:solidFill>
                        </a:ln>
                      </wps:spPr>
                      <wps:txbx>
                        <w:txbxContent>
                          <w:p w14:paraId="3C3FEFAE" w14:textId="77777777" w:rsidR="00E900C0" w:rsidRPr="00980B5B" w:rsidRDefault="00E900C0" w:rsidP="001F1243">
                            <w:pPr>
                              <w:jc w:val="center"/>
                              <w:rPr>
                                <w:b/>
                              </w:rPr>
                            </w:pPr>
                            <w:r w:rsidRPr="00980B5B">
                              <w:rPr>
                                <w:b/>
                              </w:rPr>
                              <w:t>Measure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E7029" id="Text Box 21" o:spid="_x0000_s1041" type="#_x0000_t202" style="position:absolute;margin-left:384.8pt;margin-top:21.9pt;width:64.15pt;height:36.3pt;z-index:251947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" fillcolor="window" strokeweight=".5pt">
                <v:textbox>
                  <w:txbxContent>
                    <w:p w14:paraId="3C3FEFAE" w14:textId="77777777" w:rsidR="00E900C0" w:rsidRPr="00980B5B" w:rsidRDefault="00E900C0" w:rsidP="001F1243">
                      <w:pPr>
                        <w:jc w:val="center"/>
                        <w:rPr>
                          <w:b/>
                        </w:rPr>
                      </w:pPr>
                      <w:r w:rsidRPr="00980B5B">
                        <w:rPr>
                          <w:b/>
                        </w:rPr>
                        <w:t>Measure Ratings</w:t>
                      </w:r>
                    </w:p>
                  </w:txbxContent>
                </v:textbox>
              </v:shape>
            </w:pict>
          </mc:Fallback>
        </mc:AlternateContent>
      </w:r>
      <w:r w:rsidRPr="002E43AD">
        <w:rPr>
          <w:rFonts w:ascii="Calibri" w:eastAsia="Calibri" w:hAnsi="Calibri" w:cs="Times New Roman"/>
          <w:noProof/>
          <w:highlight w:val="green"/>
        </w:rPr>
        <mc:AlternateContent>
          <mc:Choice Requires="wps">
            <w:drawing>
              <wp:anchor distT="0" distB="0" distL="114300" distR="114300" simplePos="0" relativeHeight="251948031" behindDoc="0" locked="0" layoutInCell="1" allowOverlap="1" wp14:anchorId="44A369D3" wp14:editId="4C1FA2F6">
                <wp:simplePos x="0" y="0"/>
                <wp:positionH relativeFrom="column">
                  <wp:posOffset>2681360</wp:posOffset>
                </wp:positionH>
                <wp:positionV relativeFrom="paragraph">
                  <wp:posOffset>271358</wp:posOffset>
                </wp:positionV>
                <wp:extent cx="860612" cy="453358"/>
                <wp:effectExtent l="0" t="0" r="15875" b="23495"/>
                <wp:wrapNone/>
                <wp:docPr id="22" name="Text Box 22"/>
                <wp:cNvGraphicFramePr/>
                <a:graphic xmlns:a="http://schemas.openxmlformats.org/drawingml/2006/main">
                  <a:graphicData uri="http://schemas.microsoft.com/office/word/2010/wordprocessingShape">
                    <wps:wsp>
                      <wps:cNvSpPr txBox="1"/>
                      <wps:spPr>
                        <a:xfrm>
                          <a:off x="0" y="0"/>
                          <a:ext cx="860612" cy="453358"/>
                        </a:xfrm>
                        <a:prstGeom prst="rect">
                          <a:avLst/>
                        </a:prstGeom>
                        <a:solidFill>
                          <a:sysClr val="window" lastClr="FFFFFF"/>
                        </a:solidFill>
                        <a:ln w="6350">
                          <a:solidFill>
                            <a:prstClr val="black"/>
                          </a:solidFill>
                        </a:ln>
                      </wps:spPr>
                      <wps:txbx>
                        <w:txbxContent>
                          <w:p w14:paraId="0F184627" w14:textId="20EBF8F5" w:rsidR="00E900C0" w:rsidRPr="00980B5B" w:rsidRDefault="00E900C0" w:rsidP="001F1243">
                            <w:pPr>
                              <w:jc w:val="center"/>
                              <w:rPr>
                                <w:b/>
                              </w:rPr>
                            </w:pPr>
                            <w:r>
                              <w:rPr>
                                <w:b/>
                              </w:rPr>
                              <w:t>Domain</w:t>
                            </w:r>
                            <w:r w:rsidRPr="00980B5B">
                              <w:rPr>
                                <w:b/>
                              </w:rPr>
                              <w:t xml:space="preserve"> Ratings</w:t>
                            </w:r>
                          </w:p>
                          <w:p w14:paraId="3147FAB2" w14:textId="77777777" w:rsidR="00E900C0" w:rsidRDefault="00E900C0" w:rsidP="001F1243">
                            <w:pPr>
                              <w:jc w:val="center"/>
                            </w:pPr>
                            <w:r>
                              <w:t>Multiple Evidences</w:t>
                            </w:r>
                          </w:p>
                          <w:p w14:paraId="31693ECE" w14:textId="77777777" w:rsidR="00E900C0" w:rsidRDefault="00E900C0" w:rsidP="001F1243">
                            <w:pPr>
                              <w:jc w:val="center"/>
                            </w:pPr>
                            <w:r>
                              <w:t>Multiple Evidences</w:t>
                            </w:r>
                          </w:p>
                          <w:p w14:paraId="2D9B2AE5" w14:textId="77777777" w:rsidR="00E900C0" w:rsidRDefault="00E900C0" w:rsidP="001F12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369D3" id="Text Box 22" o:spid="_x0000_s1042" type="#_x0000_t202" style="position:absolute;margin-left:211.15pt;margin-top:21.35pt;width:67.75pt;height:35.7pt;z-index:251948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" fillcolor="window" strokeweight=".5pt">
                <v:textbox>
                  <w:txbxContent>
                    <w:p w14:paraId="0F184627" w14:textId="20EBF8F5" w:rsidR="00E900C0" w:rsidRPr="00980B5B" w:rsidRDefault="00E900C0" w:rsidP="001F1243">
                      <w:pPr>
                        <w:jc w:val="center"/>
                        <w:rPr>
                          <w:b/>
                        </w:rPr>
                      </w:pPr>
                      <w:r>
                        <w:rPr>
                          <w:b/>
                        </w:rPr>
                        <w:t>Domain</w:t>
                      </w:r>
                      <w:r w:rsidRPr="00980B5B">
                        <w:rPr>
                          <w:b/>
                        </w:rPr>
                        <w:t xml:space="preserve"> Ratings</w:t>
                      </w:r>
                    </w:p>
                    <w:p w14:paraId="3147FAB2" w14:textId="77777777" w:rsidR="00E900C0" w:rsidRDefault="00E900C0" w:rsidP="001F1243">
                      <w:pPr>
                        <w:jc w:val="center"/>
                      </w:pPr>
                      <w:r>
                        <w:t>Multiple Evidences</w:t>
                      </w:r>
                    </w:p>
                    <w:p w14:paraId="31693ECE" w14:textId="77777777" w:rsidR="00E900C0" w:rsidRDefault="00E900C0" w:rsidP="001F1243">
                      <w:pPr>
                        <w:jc w:val="center"/>
                      </w:pPr>
                      <w:r>
                        <w:t>Multiple Evidences</w:t>
                      </w:r>
                    </w:p>
                    <w:p w14:paraId="2D9B2AE5" w14:textId="77777777" w:rsidR="00E900C0" w:rsidRDefault="00E900C0" w:rsidP="001F1243">
                      <w:pPr>
                        <w:jc w:val="center"/>
                      </w:pPr>
                    </w:p>
                  </w:txbxContent>
                </v:textbox>
              </v:shape>
            </w:pict>
          </mc:Fallback>
        </mc:AlternateContent>
      </w:r>
    </w:p>
    <w:p w14:paraId="533A82CD" w14:textId="77777777" w:rsidR="002E43AD" w:rsidRDefault="002E43AD" w:rsidP="001F1243">
      <w:pPr>
        <w:spacing w:after="160" w:line="259" w:lineRule="auto"/>
        <w:rPr>
          <w:rFonts w:ascii="Calibri" w:eastAsia="Calibri" w:hAnsi="Calibri" w:cs="Times New Roman"/>
        </w:rPr>
      </w:pPr>
    </w:p>
    <w:p w14:paraId="5E4E8777" w14:textId="1068FD90" w:rsidR="00605010" w:rsidRDefault="00605010" w:rsidP="001F1243">
      <w:pPr>
        <w:spacing w:after="160" w:line="259" w:lineRule="auto"/>
        <w:rPr>
          <w:rFonts w:ascii="Calibri" w:eastAsia="Calibri" w:hAnsi="Calibri" w:cs="Times New Roman"/>
        </w:rPr>
        <w:sectPr w:rsidR="00605010" w:rsidSect="002E43AD">
          <w:pgSz w:w="15840" w:h="12240" w:orient="landscape"/>
          <w:pgMar w:top="720" w:right="1440" w:bottom="720" w:left="1440" w:header="720" w:footer="720" w:gutter="0"/>
          <w:cols w:space="720"/>
          <w:titlePg/>
          <w:docGrid w:linePitch="360"/>
        </w:sectPr>
      </w:pPr>
    </w:p>
    <w:p w14:paraId="21A66485" w14:textId="7128BE7B" w:rsidR="00111127" w:rsidRPr="00D77FBA" w:rsidRDefault="00D22D61" w:rsidP="00D77FBA">
      <w:pPr>
        <w:rPr>
          <w:rFonts w:ascii="Calibri" w:eastAsia="Calibri" w:hAnsi="Calibri" w:cs="Times New Roman"/>
          <w:b/>
          <w:i/>
          <w:strike/>
          <w:color w:val="FF0000"/>
          <w:sz w:val="40"/>
          <w:szCs w:val="40"/>
          <w:u w:val="single"/>
        </w:rPr>
      </w:pPr>
      <w:bookmarkStart w:id="11" w:name="ProfGroSReflect"/>
      <w:bookmarkEnd w:id="9"/>
      <w:r w:rsidRPr="001C2AA7">
        <w:rPr>
          <w:rFonts w:ascii="Calibri" w:eastAsia="Calibri" w:hAnsi="Calibri" w:cs="Times New Roman"/>
          <w:b/>
          <w:i/>
          <w:sz w:val="32"/>
          <w:szCs w:val="32"/>
          <w:u w:val="single"/>
        </w:rPr>
        <w:lastRenderedPageBreak/>
        <w:t xml:space="preserve">Self-Reflection and </w:t>
      </w:r>
      <w:r w:rsidR="00111127" w:rsidRPr="001C2AA7">
        <w:rPr>
          <w:rFonts w:ascii="Calibri" w:eastAsia="Calibri" w:hAnsi="Calibri" w:cs="Times New Roman"/>
          <w:b/>
          <w:i/>
          <w:sz w:val="32"/>
          <w:szCs w:val="32"/>
          <w:u w:val="single"/>
        </w:rPr>
        <w:t xml:space="preserve">Professional Growth Planning </w:t>
      </w:r>
    </w:p>
    <w:bookmarkEnd w:id="11"/>
    <w:p w14:paraId="076AFF63" w14:textId="77777777" w:rsidR="00111127" w:rsidRPr="00111127" w:rsidRDefault="00111127" w:rsidP="001C2AA7">
      <w:pPr>
        <w:spacing w:after="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14:paraId="2ED42DDE" w14:textId="77777777" w:rsidR="0004266E" w:rsidRDefault="0004266E" w:rsidP="001C2AA7">
      <w:pPr>
        <w:spacing w:after="0"/>
        <w:jc w:val="both"/>
        <w:rPr>
          <w:rFonts w:ascii="Calibri" w:eastAsia="Calibri" w:hAnsi="Calibri" w:cs="Times New Roman"/>
        </w:rPr>
      </w:pPr>
    </w:p>
    <w:p w14:paraId="1CF05A45" w14:textId="77777777" w:rsidR="007952BE" w:rsidRPr="00111127" w:rsidRDefault="007952BE" w:rsidP="001C2AA7">
      <w:pPr>
        <w:spacing w:after="0"/>
        <w:jc w:val="both"/>
        <w:rPr>
          <w:rFonts w:ascii="Calibri" w:eastAsia="Calibri" w:hAnsi="Calibri" w:cs="Times New Roman"/>
        </w:rPr>
      </w:pPr>
      <w:r w:rsidRPr="00111127">
        <w:rPr>
          <w:rFonts w:ascii="Calibri" w:eastAsia="Calibri" w:hAnsi="Calibri" w:cs="Times New Roman"/>
        </w:rPr>
        <w:t>The Professional Growth Plan address</w:t>
      </w:r>
      <w:r w:rsidR="007B30C9">
        <w:rPr>
          <w:rFonts w:ascii="Calibri" w:eastAsia="Calibri" w:hAnsi="Calibri" w:cs="Times New Roman"/>
        </w:rPr>
        <w:t>es</w:t>
      </w:r>
      <w:r w:rsidRPr="00111127">
        <w:rPr>
          <w:rFonts w:ascii="Calibri" w:eastAsia="Calibri" w:hAnsi="Calibri" w:cs="Times New Roman"/>
        </w:rPr>
        <w:t xml:space="preserve"> realistic, focused, and measurable professional goals. The plan connect</w:t>
      </w:r>
      <w:r w:rsidR="007B30C9">
        <w:rPr>
          <w:rFonts w:ascii="Calibri" w:eastAsia="Calibri" w:hAnsi="Calibri" w:cs="Times New Roman"/>
        </w:rPr>
        <w:t>s</w:t>
      </w:r>
      <w:r w:rsidRPr="00111127">
        <w:rPr>
          <w:rFonts w:ascii="Calibri" w:eastAsia="Calibri" w:hAnsi="Calibri" w:cs="Times New Roman"/>
        </w:rPr>
        <w:t xml:space="preserve"> data from multiple sources including classroom observation feedback, data on student growth and achievement, and professional growth needs identified through self-assessment and reflection. In collaboration with the administrators, teachers identify explicit goals which drive the focus of professional growth activities, support, and on-going reflection.     </w:t>
      </w:r>
    </w:p>
    <w:p w14:paraId="4BC3BA85" w14:textId="77777777" w:rsidR="00111127" w:rsidRPr="00111127" w:rsidRDefault="00111127" w:rsidP="00111127">
      <w:pPr>
        <w:spacing w:after="0" w:line="240" w:lineRule="auto"/>
        <w:ind w:left="720"/>
        <w:jc w:val="both"/>
        <w:rPr>
          <w:rFonts w:ascii="Calibri" w:eastAsia="Calibri" w:hAnsi="Calibri" w:cs="Times New Roman"/>
        </w:rPr>
      </w:pPr>
    </w:p>
    <w:p w14:paraId="0EB88738" w14:textId="77777777" w:rsidR="00292772" w:rsidRPr="00174CCF" w:rsidRDefault="00292772" w:rsidP="00571670">
      <w:pPr>
        <w:pStyle w:val="ListParagraph"/>
        <w:numPr>
          <w:ilvl w:val="0"/>
          <w:numId w:val="37"/>
        </w:numPr>
        <w:spacing w:after="0" w:line="240" w:lineRule="auto"/>
        <w:rPr>
          <w:rFonts w:ascii="Calibri" w:eastAsia="Calibri" w:hAnsi="Calibri" w:cs="Times New Roman"/>
          <w:b/>
        </w:rPr>
      </w:pPr>
      <w:r w:rsidRPr="00174CCF">
        <w:rPr>
          <w:rFonts w:ascii="Calibri" w:eastAsia="Calibri" w:hAnsi="Calibri" w:cs="Times New Roman"/>
          <w:b/>
        </w:rPr>
        <w:t xml:space="preserve">Describe the process the district will use to document the development, approval and monitoring of self-reflection and the professional growth plan. </w:t>
      </w:r>
    </w:p>
    <w:p w14:paraId="58281DA6" w14:textId="77777777" w:rsidR="002B5D81" w:rsidRPr="00174CCF" w:rsidRDefault="002B5D81" w:rsidP="00571670">
      <w:pPr>
        <w:pStyle w:val="ListParagraph"/>
        <w:numPr>
          <w:ilvl w:val="0"/>
          <w:numId w:val="37"/>
        </w:numPr>
        <w:spacing w:after="0" w:line="240" w:lineRule="auto"/>
        <w:rPr>
          <w:rFonts w:ascii="Calibri" w:eastAsia="Calibri" w:hAnsi="Calibri" w:cs="Times New Roman"/>
          <w:b/>
        </w:rPr>
      </w:pPr>
      <w:r w:rsidRPr="00174CCF">
        <w:rPr>
          <w:rFonts w:ascii="Calibri" w:eastAsia="Calibri" w:hAnsi="Calibri" w:cs="Times New Roman"/>
          <w:b/>
        </w:rPr>
        <w:t>Describe any differences for other professionals.</w:t>
      </w:r>
    </w:p>
    <w:p w14:paraId="16064CE3" w14:textId="77777777" w:rsidR="00292772" w:rsidRPr="00174CCF" w:rsidRDefault="00687939" w:rsidP="00571670">
      <w:pPr>
        <w:pStyle w:val="ListParagraph"/>
        <w:numPr>
          <w:ilvl w:val="0"/>
          <w:numId w:val="37"/>
        </w:numPr>
        <w:rPr>
          <w:b/>
        </w:rPr>
      </w:pPr>
      <w:r w:rsidRPr="00174CCF">
        <w:rPr>
          <w:b/>
        </w:rPr>
        <w:t>Establish a timeline for</w:t>
      </w:r>
      <w:r w:rsidR="002A7BC8" w:rsidRPr="00174CCF">
        <w:rPr>
          <w:b/>
        </w:rPr>
        <w:t xml:space="preserve"> </w:t>
      </w:r>
      <w:r w:rsidR="00D22D61" w:rsidRPr="00174CCF">
        <w:rPr>
          <w:b/>
        </w:rPr>
        <w:t>ongoing</w:t>
      </w:r>
      <w:r w:rsidRPr="00174CCF">
        <w:rPr>
          <w:b/>
        </w:rPr>
        <w:t xml:space="preserve"> </w:t>
      </w:r>
      <w:r w:rsidR="000E09B9" w:rsidRPr="00174CCF">
        <w:rPr>
          <w:b/>
        </w:rPr>
        <w:t>S</w:t>
      </w:r>
      <w:r w:rsidR="002A7BC8" w:rsidRPr="00174CCF">
        <w:rPr>
          <w:b/>
        </w:rPr>
        <w:t xml:space="preserve">elf-Reflection </w:t>
      </w:r>
      <w:r w:rsidR="002B5D81" w:rsidRPr="00174CCF">
        <w:rPr>
          <w:b/>
        </w:rPr>
        <w:t>(include information to address late hires).</w:t>
      </w:r>
    </w:p>
    <w:p w14:paraId="0AC0634E" w14:textId="77777777" w:rsidR="002B5D81" w:rsidRPr="00174CCF" w:rsidRDefault="00292772" w:rsidP="00571670">
      <w:pPr>
        <w:pStyle w:val="ListParagraph"/>
        <w:numPr>
          <w:ilvl w:val="0"/>
          <w:numId w:val="37"/>
        </w:numPr>
        <w:rPr>
          <w:b/>
        </w:rPr>
      </w:pPr>
      <w:r w:rsidRPr="00174CCF">
        <w:rPr>
          <w:b/>
        </w:rPr>
        <w:t xml:space="preserve">Establish a timeline for </w:t>
      </w:r>
      <w:r w:rsidR="0023302A" w:rsidRPr="00174CCF">
        <w:rPr>
          <w:b/>
        </w:rPr>
        <w:t xml:space="preserve">the </w:t>
      </w:r>
      <w:r w:rsidR="002A7BC8" w:rsidRPr="00174CCF">
        <w:rPr>
          <w:b/>
        </w:rPr>
        <w:t>P</w:t>
      </w:r>
      <w:r w:rsidR="0023302A" w:rsidRPr="00174CCF">
        <w:rPr>
          <w:b/>
        </w:rPr>
        <w:t xml:space="preserve">rofessional </w:t>
      </w:r>
      <w:r w:rsidR="002A7BC8" w:rsidRPr="00174CCF">
        <w:rPr>
          <w:b/>
        </w:rPr>
        <w:t>G</w:t>
      </w:r>
      <w:r w:rsidR="0023302A" w:rsidRPr="00174CCF">
        <w:rPr>
          <w:b/>
        </w:rPr>
        <w:t xml:space="preserve">rowth </w:t>
      </w:r>
      <w:r w:rsidR="002A7BC8" w:rsidRPr="00174CCF">
        <w:rPr>
          <w:b/>
        </w:rPr>
        <w:t>P</w:t>
      </w:r>
      <w:r w:rsidR="0023302A" w:rsidRPr="00174CCF">
        <w:rPr>
          <w:b/>
        </w:rPr>
        <w:t>lan</w:t>
      </w:r>
      <w:r w:rsidR="002B5D81" w:rsidRPr="00174CCF">
        <w:rPr>
          <w:b/>
        </w:rPr>
        <w:t xml:space="preserve"> (include information to address late hires).</w:t>
      </w:r>
    </w:p>
    <w:p w14:paraId="541EA0C0" w14:textId="244A2115" w:rsidR="006150A7" w:rsidRDefault="00174CCF" w:rsidP="006150A7">
      <w:pPr>
        <w:spacing w:line="240" w:lineRule="auto"/>
        <w:rPr>
          <w:b/>
        </w:rPr>
      </w:pPr>
      <w:r w:rsidRPr="00D77FBA">
        <w:rPr>
          <w:rFonts w:ascii="Calibri" w:eastAsia="Calibri" w:hAnsi="Calibri" w:cs="Times New Roman"/>
          <w:b/>
        </w:rPr>
        <w:t xml:space="preserve">All Teachers and Other Professionals participate in self-reflection and professional growth planning each year. </w:t>
      </w:r>
      <w:r w:rsidRPr="00D77FBA">
        <w:rPr>
          <w:b/>
        </w:rPr>
        <w:t xml:space="preserve"> </w:t>
      </w:r>
      <w:r w:rsidR="002D17A2" w:rsidRPr="00D77FBA">
        <w:rPr>
          <w:b/>
        </w:rPr>
        <w:t>Self-reflection and P</w:t>
      </w:r>
      <w:r w:rsidR="00252B50" w:rsidRPr="00D77FBA">
        <w:rPr>
          <w:b/>
        </w:rPr>
        <w:t xml:space="preserve">rofessional </w:t>
      </w:r>
      <w:r w:rsidR="002D17A2" w:rsidRPr="00D77FBA">
        <w:rPr>
          <w:b/>
        </w:rPr>
        <w:t>G</w:t>
      </w:r>
      <w:r w:rsidR="00252B50" w:rsidRPr="00D77FBA">
        <w:rPr>
          <w:b/>
        </w:rPr>
        <w:t xml:space="preserve">rowth </w:t>
      </w:r>
      <w:r w:rsidR="002D17A2" w:rsidRPr="00D77FBA">
        <w:rPr>
          <w:b/>
        </w:rPr>
        <w:t>P</w:t>
      </w:r>
      <w:r w:rsidR="00252B50" w:rsidRPr="00D77FBA">
        <w:rPr>
          <w:b/>
        </w:rPr>
        <w:t>lan</w:t>
      </w:r>
      <w:r w:rsidR="002D17A2" w:rsidRPr="00D77FBA">
        <w:rPr>
          <w:b/>
        </w:rPr>
        <w:t xml:space="preserve">s will be developed and approved by </w:t>
      </w:r>
      <w:r w:rsidR="00BF6830" w:rsidRPr="00D77FBA">
        <w:rPr>
          <w:b/>
        </w:rPr>
        <w:t xml:space="preserve">the end of the first quarter of instruction </w:t>
      </w:r>
      <w:r w:rsidR="002D17A2" w:rsidRPr="00D77FBA">
        <w:rPr>
          <w:b/>
        </w:rPr>
        <w:t xml:space="preserve">each year. PGPs will be reviewed prior to closing day. PGPs will align with the school/district improvement plans. </w:t>
      </w:r>
    </w:p>
    <w:p w14:paraId="69012DAE" w14:textId="5A1E3686" w:rsidR="00797C98" w:rsidRPr="00AE5326" w:rsidRDefault="00660E12" w:rsidP="002D17A2">
      <w:pPr>
        <w:rPr>
          <w:b/>
        </w:rPr>
      </w:pPr>
      <w:r w:rsidRPr="00D77FBA">
        <w:rPr>
          <w:b/>
        </w:rPr>
        <w:t xml:space="preserve">Self-Reflections will be completed using the LCS Self-Reflection forms for each job category (Teacher, Counselor, Library/Media Specialist, </w:t>
      </w:r>
      <w:r w:rsidR="00252B50" w:rsidRPr="00D77FBA">
        <w:rPr>
          <w:b/>
        </w:rPr>
        <w:t xml:space="preserve">and </w:t>
      </w:r>
      <w:r w:rsidRPr="00D77FBA">
        <w:rPr>
          <w:b/>
        </w:rPr>
        <w:t xml:space="preserve">Therapeutic Specialist). </w:t>
      </w:r>
      <w:r w:rsidR="00797C98" w:rsidRPr="00D77FBA">
        <w:rPr>
          <w:b/>
        </w:rPr>
        <w:t xml:space="preserve">A copy will be provided to the evaluator. </w:t>
      </w:r>
      <w:proofErr w:type="spellStart"/>
      <w:r w:rsidR="00797C98" w:rsidRPr="00D77FBA">
        <w:rPr>
          <w:b/>
        </w:rPr>
        <w:t>Evaluatees</w:t>
      </w:r>
      <w:proofErr w:type="spellEnd"/>
      <w:r w:rsidR="00797C98" w:rsidRPr="00D77FBA">
        <w:rPr>
          <w:b/>
        </w:rPr>
        <w:t xml:space="preserve"> will be encouraged to reflect on practice throughout </w:t>
      </w:r>
      <w:r w:rsidR="00797C98" w:rsidRPr="00AE5326">
        <w:rPr>
          <w:b/>
        </w:rPr>
        <w:t xml:space="preserve">the year. </w:t>
      </w:r>
      <w:r w:rsidRPr="00AE5326">
        <w:rPr>
          <w:b/>
        </w:rPr>
        <w:t xml:space="preserve">See Appendix B for </w:t>
      </w:r>
      <w:r w:rsidR="00797C98" w:rsidRPr="00AE5326">
        <w:rPr>
          <w:b/>
        </w:rPr>
        <w:t xml:space="preserve">Self-Reflection </w:t>
      </w:r>
      <w:r w:rsidRPr="00AE5326">
        <w:rPr>
          <w:b/>
        </w:rPr>
        <w:t>forms. PGPs will be completed using the</w:t>
      </w:r>
      <w:r w:rsidR="00252B50" w:rsidRPr="00AE5326">
        <w:rPr>
          <w:b/>
        </w:rPr>
        <w:t xml:space="preserve"> LCS Professional Growth </w:t>
      </w:r>
      <w:r w:rsidRPr="00AE5326">
        <w:rPr>
          <w:b/>
        </w:rPr>
        <w:t>Plan form (Appendix C).</w:t>
      </w:r>
      <w:r w:rsidR="00797C98" w:rsidRPr="00AE5326">
        <w:rPr>
          <w:b/>
        </w:rPr>
        <w:t xml:space="preserve"> The form includes space for conferencing and on-going reflection. </w:t>
      </w:r>
    </w:p>
    <w:p w14:paraId="6D4260DF" w14:textId="1C348058" w:rsidR="002D17A2" w:rsidRPr="00D77FBA" w:rsidRDefault="00797C98" w:rsidP="002D17A2">
      <w:pPr>
        <w:rPr>
          <w:b/>
        </w:rPr>
      </w:pPr>
      <w:r w:rsidRPr="00AE5326">
        <w:rPr>
          <w:b/>
        </w:rPr>
        <w:t xml:space="preserve">Evaluators will track the completion of self-reflections and PGPs. Employees hired after September 1 will negotiate a revised completion timeline with their evaluator. The new timeline will be included on the Modified CEP Timeline </w:t>
      </w:r>
      <w:r w:rsidR="00252B50" w:rsidRPr="00AE5326">
        <w:rPr>
          <w:b/>
        </w:rPr>
        <w:t xml:space="preserve">for </w:t>
      </w:r>
      <w:r w:rsidR="00174CCF" w:rsidRPr="00AE5326">
        <w:rPr>
          <w:b/>
        </w:rPr>
        <w:t xml:space="preserve">Teachers &amp; </w:t>
      </w:r>
      <w:proofErr w:type="gramStart"/>
      <w:r w:rsidR="00174CCF" w:rsidRPr="00AE5326">
        <w:rPr>
          <w:b/>
        </w:rPr>
        <w:t>Other</w:t>
      </w:r>
      <w:proofErr w:type="gramEnd"/>
      <w:r w:rsidR="00174CCF" w:rsidRPr="00AE5326">
        <w:rPr>
          <w:b/>
        </w:rPr>
        <w:t xml:space="preserve"> Professionals </w:t>
      </w:r>
      <w:r w:rsidRPr="00AE5326">
        <w:rPr>
          <w:b/>
        </w:rPr>
        <w:t>form—Appendix A.</w:t>
      </w:r>
      <w:r w:rsidR="00410BC9" w:rsidRPr="00AE5326">
        <w:rPr>
          <w:b/>
        </w:rPr>
        <w:t xml:space="preserve"> </w:t>
      </w:r>
      <w:r w:rsidR="00410BC9" w:rsidRPr="00AE5326">
        <w:rPr>
          <w:rFonts w:ascii="Calibri" w:eastAsia="Calibri" w:hAnsi="Calibri" w:cs="Consolas"/>
          <w:b/>
        </w:rPr>
        <w:t>The supervisor will complete</w:t>
      </w:r>
      <w:r w:rsidR="00174CCF" w:rsidRPr="00AE5326">
        <w:rPr>
          <w:rFonts w:ascii="Calibri" w:eastAsia="Calibri" w:hAnsi="Calibri" w:cs="Consolas"/>
          <w:b/>
        </w:rPr>
        <w:t xml:space="preserve"> this</w:t>
      </w:r>
      <w:r w:rsidR="00410BC9" w:rsidRPr="00AE5326">
        <w:rPr>
          <w:rFonts w:ascii="Calibri" w:eastAsia="Calibri" w:hAnsi="Calibri" w:cs="Consolas"/>
          <w:b/>
        </w:rPr>
        <w:t xml:space="preserve"> form (Appendix A) within </w:t>
      </w:r>
      <w:r w:rsidR="001B113A" w:rsidRPr="00AE5326">
        <w:rPr>
          <w:rFonts w:ascii="Calibri" w:eastAsia="Calibri" w:hAnsi="Calibri" w:cs="Consolas"/>
          <w:b/>
        </w:rPr>
        <w:t xml:space="preserve">10 </w:t>
      </w:r>
      <w:r w:rsidR="00410BC9" w:rsidRPr="00AE5326">
        <w:rPr>
          <w:rFonts w:ascii="Calibri" w:eastAsia="Calibri" w:hAnsi="Calibri" w:cs="Consolas"/>
          <w:b/>
        </w:rPr>
        <w:t xml:space="preserve">working days of the </w:t>
      </w:r>
      <w:proofErr w:type="spellStart"/>
      <w:r w:rsidR="00410BC9" w:rsidRPr="00AE5326">
        <w:rPr>
          <w:rFonts w:ascii="Calibri" w:eastAsia="Calibri" w:hAnsi="Calibri" w:cs="Consolas"/>
          <w:b/>
        </w:rPr>
        <w:t>evaluatee’s</w:t>
      </w:r>
      <w:proofErr w:type="spellEnd"/>
      <w:r w:rsidR="00410BC9" w:rsidRPr="00AE5326">
        <w:rPr>
          <w:rFonts w:ascii="Calibri" w:eastAsia="Calibri" w:hAnsi="Calibri" w:cs="Consolas"/>
          <w:b/>
        </w:rPr>
        <w:t xml:space="preserve"> return to work. The superintendent or other designee should approve the form and notify the </w:t>
      </w:r>
      <w:proofErr w:type="spellStart"/>
      <w:r w:rsidR="00410BC9" w:rsidRPr="00AE5326">
        <w:rPr>
          <w:rFonts w:ascii="Calibri" w:eastAsia="Calibri" w:hAnsi="Calibri" w:cs="Consolas"/>
          <w:b/>
        </w:rPr>
        <w:t>evaluatee</w:t>
      </w:r>
      <w:proofErr w:type="spellEnd"/>
      <w:r w:rsidR="00410BC9" w:rsidRPr="00AE5326">
        <w:rPr>
          <w:rFonts w:ascii="Calibri" w:eastAsia="Calibri" w:hAnsi="Calibri" w:cs="Consolas"/>
          <w:b/>
        </w:rPr>
        <w:t xml:space="preserve"> within 5</w:t>
      </w:r>
      <w:r w:rsidR="00410BC9" w:rsidRPr="00D77FBA">
        <w:rPr>
          <w:rFonts w:ascii="Calibri" w:eastAsia="Calibri" w:hAnsi="Calibri" w:cs="Consolas"/>
          <w:b/>
        </w:rPr>
        <w:t xml:space="preserve"> additional working days.</w:t>
      </w:r>
    </w:p>
    <w:p w14:paraId="268B4419" w14:textId="77777777" w:rsidR="002D17A2" w:rsidRPr="00D77FBA" w:rsidRDefault="00797C98" w:rsidP="00AA62DF">
      <w:pPr>
        <w:rPr>
          <w:b/>
        </w:rPr>
      </w:pPr>
      <w:r w:rsidRPr="00D77FBA">
        <w:rPr>
          <w:b/>
        </w:rPr>
        <w:t>The process for self-reflections and PGPs for other professionals and alternative settings will be the same as it is for other teachers.</w:t>
      </w:r>
    </w:p>
    <w:p w14:paraId="47C03AF0" w14:textId="77777777" w:rsidR="00221745" w:rsidRPr="001C2AA7" w:rsidRDefault="00D413BD" w:rsidP="00065C8F">
      <w:pPr>
        <w:spacing w:after="0"/>
        <w:rPr>
          <w:rFonts w:ascii="Calibri" w:eastAsia="Calibri" w:hAnsi="Calibri" w:cs="Times New Roman"/>
          <w:b/>
          <w:i/>
          <w:sz w:val="32"/>
          <w:szCs w:val="32"/>
          <w:u w:val="single"/>
        </w:rPr>
      </w:pPr>
      <w:bookmarkStart w:id="12" w:name="Observation"/>
      <w:bookmarkEnd w:id="12"/>
      <w:r w:rsidRPr="001C2AA7">
        <w:rPr>
          <w:rFonts w:ascii="Calibri" w:eastAsia="Calibri" w:hAnsi="Calibri" w:cs="Times New Roman"/>
          <w:b/>
          <w:i/>
          <w:sz w:val="32"/>
          <w:szCs w:val="32"/>
          <w:u w:val="single"/>
        </w:rPr>
        <w:lastRenderedPageBreak/>
        <w:t>Observation</w:t>
      </w:r>
    </w:p>
    <w:p w14:paraId="34A1EA72" w14:textId="4090C8B2" w:rsidR="00D413BD" w:rsidRPr="00777DE4" w:rsidRDefault="00D413BD" w:rsidP="00065C8F">
      <w:pPr>
        <w:spacing w:after="0"/>
        <w:rPr>
          <w:rFonts w:ascii="Calibri" w:eastAsia="Calibri" w:hAnsi="Calibri" w:cs="Times New Roman"/>
          <w:iCs/>
          <w:strike/>
          <w:color w:val="FF0000"/>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00AD5C6E">
        <w:rPr>
          <w:rFonts w:ascii="Calibri" w:eastAsia="Calibri" w:hAnsi="Calibri" w:cs="Times New Roman"/>
        </w:rPr>
        <w:t>educator</w:t>
      </w:r>
      <w:r w:rsidR="00AD5C6E" w:rsidRPr="00D413BD">
        <w:rPr>
          <w:rFonts w:ascii="Calibri" w:eastAsia="Calibri" w:hAnsi="Calibri" w:cs="Times New Roman"/>
        </w:rPr>
        <w:t xml:space="preserve"> </w:t>
      </w:r>
      <w:r w:rsidRPr="00D413BD">
        <w:rPr>
          <w:rFonts w:ascii="Calibri" w:eastAsia="Calibri" w:hAnsi="Calibri" w:cs="Times New Roman"/>
        </w:rPr>
        <w:t>effectiveness that includes supervisor observation for each certified teacher</w:t>
      </w:r>
      <w:r w:rsidR="00FD3C27">
        <w:rPr>
          <w:rFonts w:ascii="Calibri" w:eastAsia="Calibri" w:hAnsi="Calibri" w:cs="Times New Roman"/>
        </w:rPr>
        <w:t xml:space="preserve"> and other professional</w:t>
      </w:r>
      <w:r w:rsidRPr="00D413BD">
        <w:rPr>
          <w:rFonts w:ascii="Calibri" w:eastAsia="Calibri" w:hAnsi="Calibri" w:cs="Times New Roman"/>
        </w:rPr>
        <w:t>.</w:t>
      </w:r>
      <w:r w:rsidRPr="00D413BD">
        <w:rPr>
          <w:rFonts w:ascii="Calibri" w:eastAsia="Calibri" w:hAnsi="Calibri" w:cs="Times New Roman"/>
          <w:iCs/>
        </w:rPr>
        <w:t xml:space="preserve"> </w:t>
      </w:r>
      <w:r w:rsidRPr="00D413BD">
        <w:rPr>
          <w:rFonts w:ascii="Calibri" w:eastAsia="Calibri" w:hAnsi="Calibri" w:cs="Times New Roman"/>
        </w:rPr>
        <w:t>The supervisor observation provide</w:t>
      </w:r>
      <w:r w:rsidR="007B30C9">
        <w:rPr>
          <w:rFonts w:ascii="Calibri" w:eastAsia="Calibri" w:hAnsi="Calibri" w:cs="Times New Roman"/>
        </w:rPr>
        <w:t>s</w:t>
      </w:r>
      <w:r w:rsidRPr="00D413BD">
        <w:rPr>
          <w:rFonts w:ascii="Calibri" w:eastAsia="Calibri" w:hAnsi="Calibri" w:cs="Times New Roman"/>
        </w:rPr>
        <w:t xml:space="preserv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professional practice</w:t>
      </w:r>
      <w:r w:rsidRPr="00D413BD">
        <w:rPr>
          <w:rFonts w:ascii="Calibri" w:eastAsia="Calibri" w:hAnsi="Calibri" w:cs="Times New Roman"/>
          <w:iCs/>
        </w:rPr>
        <w:t xml:space="preserve"> </w:t>
      </w:r>
      <w:r w:rsidR="00777DE4" w:rsidRPr="00D77FBA">
        <w:rPr>
          <w:rFonts w:ascii="Calibri" w:eastAsia="Calibri" w:hAnsi="Calibri" w:cs="Times New Roman"/>
          <w:iCs/>
        </w:rPr>
        <w:t xml:space="preserve">and </w:t>
      </w:r>
      <w:r w:rsidRPr="00D413BD">
        <w:rPr>
          <w:rFonts w:ascii="Calibri" w:eastAsia="Calibri" w:hAnsi="Calibri" w:cs="Times New Roman"/>
          <w:iCs/>
        </w:rPr>
        <w:t>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a summative rating.  </w:t>
      </w:r>
    </w:p>
    <w:p w14:paraId="42ABE869" w14:textId="77777777" w:rsidR="001D10D7" w:rsidRDefault="001D10D7" w:rsidP="00D413BD">
      <w:pPr>
        <w:spacing w:after="0" w:line="240" w:lineRule="auto"/>
        <w:ind w:left="720"/>
        <w:jc w:val="both"/>
        <w:rPr>
          <w:rFonts w:ascii="Calibri" w:eastAsia="Calibri" w:hAnsi="Calibri" w:cs="Times New Roman"/>
          <w:iCs/>
        </w:rPr>
      </w:pPr>
    </w:p>
    <w:p w14:paraId="57FFEB8B" w14:textId="77777777" w:rsidR="00F242BF" w:rsidRPr="001C2AA7" w:rsidRDefault="00F242BF" w:rsidP="001C2AA7">
      <w:pPr>
        <w:spacing w:after="0"/>
        <w:jc w:val="both"/>
        <w:rPr>
          <w:rFonts w:ascii="Calibri" w:eastAsia="Times New Roman" w:hAnsi="Calibri" w:cs="Times New Roman"/>
          <w:i/>
          <w:sz w:val="32"/>
          <w:szCs w:val="32"/>
          <w:u w:val="single"/>
        </w:rPr>
      </w:pPr>
      <w:bookmarkStart w:id="13" w:name="ObservModel"/>
      <w:r w:rsidRPr="001C2AA7">
        <w:rPr>
          <w:rFonts w:ascii="Calibri" w:eastAsia="Calibri" w:hAnsi="Calibri" w:cs="Times New Roman"/>
          <w:b/>
          <w:i/>
          <w:iCs/>
          <w:sz w:val="32"/>
          <w:szCs w:val="32"/>
          <w:u w:val="single"/>
        </w:rPr>
        <w:t>Observation Model</w:t>
      </w:r>
    </w:p>
    <w:bookmarkEnd w:id="13"/>
    <w:p w14:paraId="77C13338" w14:textId="177F2CC0" w:rsidR="00BC07AA" w:rsidRPr="00691915" w:rsidRDefault="001265C6" w:rsidP="001C2AA7">
      <w:pPr>
        <w:pStyle w:val="ListParagraph"/>
        <w:numPr>
          <w:ilvl w:val="0"/>
          <w:numId w:val="1"/>
        </w:numPr>
        <w:spacing w:after="0"/>
        <w:jc w:val="both"/>
        <w:rPr>
          <w:rFonts w:ascii="Calibri" w:eastAsia="Calibri" w:hAnsi="Calibri" w:cs="Times New Roman"/>
          <w:b/>
          <w:iCs/>
          <w:strike/>
        </w:rPr>
      </w:pPr>
      <w:r w:rsidRPr="00691915">
        <w:rPr>
          <w:rFonts w:ascii="Calibri" w:eastAsia="Calibri" w:hAnsi="Calibri" w:cs="Times New Roman"/>
          <w:b/>
          <w:iCs/>
        </w:rPr>
        <w:t xml:space="preserve">Three-Year Cycle Teachers/Other Professionals:  </w:t>
      </w:r>
      <w:r w:rsidR="00777DE4" w:rsidRPr="00691915">
        <w:rPr>
          <w:rFonts w:ascii="Calibri" w:eastAsia="Calibri" w:hAnsi="Calibri" w:cs="Times New Roman"/>
          <w:b/>
          <w:iCs/>
        </w:rPr>
        <w:t xml:space="preserve">A minimum of three (3) </w:t>
      </w:r>
      <w:r w:rsidR="00F506D0" w:rsidRPr="00691915">
        <w:rPr>
          <w:rFonts w:ascii="Calibri" w:eastAsia="Calibri" w:hAnsi="Calibri" w:cs="Times New Roman"/>
          <w:b/>
          <w:iCs/>
        </w:rPr>
        <w:t>o</w:t>
      </w:r>
      <w:r w:rsidR="00BC07AA" w:rsidRPr="00691915">
        <w:rPr>
          <w:rFonts w:ascii="Calibri" w:eastAsia="Calibri" w:hAnsi="Calibri" w:cs="Times New Roman"/>
          <w:b/>
          <w:iCs/>
        </w:rPr>
        <w:t>bservations in the summative cycle</w:t>
      </w:r>
      <w:r w:rsidR="00021F65" w:rsidRPr="00691915">
        <w:rPr>
          <w:rFonts w:ascii="Calibri" w:eastAsia="Calibri" w:hAnsi="Calibri" w:cs="Times New Roman"/>
          <w:b/>
          <w:iCs/>
        </w:rPr>
        <w:t xml:space="preserve"> conducted by the supervisor</w:t>
      </w:r>
      <w:r w:rsidR="00F506D0" w:rsidRPr="00691915">
        <w:rPr>
          <w:rFonts w:ascii="Calibri" w:eastAsia="Calibri" w:hAnsi="Calibri" w:cs="Times New Roman"/>
          <w:b/>
          <w:iCs/>
        </w:rPr>
        <w:t xml:space="preserve"> </w:t>
      </w:r>
    </w:p>
    <w:p w14:paraId="49D6D55E" w14:textId="7BD960BD" w:rsidR="00CD1698" w:rsidRPr="00691915" w:rsidRDefault="001265C6" w:rsidP="00D77FBA">
      <w:pPr>
        <w:pStyle w:val="ListParagraph"/>
        <w:numPr>
          <w:ilvl w:val="0"/>
          <w:numId w:val="1"/>
        </w:numPr>
        <w:spacing w:after="0"/>
        <w:jc w:val="both"/>
        <w:rPr>
          <w:rFonts w:ascii="Calibri" w:eastAsia="Calibri" w:hAnsi="Calibri" w:cs="Times New Roman"/>
          <w:b/>
          <w:iCs/>
        </w:rPr>
      </w:pPr>
      <w:r w:rsidRPr="00691915">
        <w:rPr>
          <w:rFonts w:ascii="Calibri" w:eastAsia="Calibri" w:hAnsi="Calibri" w:cs="Times New Roman"/>
          <w:b/>
          <w:iCs/>
        </w:rPr>
        <w:t>One-Year Cycle</w:t>
      </w:r>
      <w:r w:rsidR="00A77E49" w:rsidRPr="00691915">
        <w:rPr>
          <w:rFonts w:ascii="Calibri" w:eastAsia="Calibri" w:hAnsi="Calibri" w:cs="Times New Roman"/>
          <w:b/>
          <w:iCs/>
        </w:rPr>
        <w:t xml:space="preserve"> Teachers/Other Professionals: </w:t>
      </w:r>
      <w:r w:rsidRPr="00691915">
        <w:rPr>
          <w:rFonts w:ascii="Calibri" w:eastAsia="Calibri" w:hAnsi="Calibri" w:cs="Times New Roman"/>
          <w:b/>
          <w:iCs/>
        </w:rPr>
        <w:t xml:space="preserve"> </w:t>
      </w:r>
      <w:r w:rsidR="00777DE4" w:rsidRPr="00691915">
        <w:rPr>
          <w:rFonts w:ascii="Calibri" w:eastAsia="Calibri" w:hAnsi="Calibri" w:cs="Times New Roman"/>
          <w:b/>
          <w:iCs/>
        </w:rPr>
        <w:t xml:space="preserve">A minimum of two (2) </w:t>
      </w:r>
      <w:r w:rsidRPr="00691915">
        <w:rPr>
          <w:rFonts w:ascii="Calibri" w:eastAsia="Calibri" w:hAnsi="Calibri" w:cs="Times New Roman"/>
          <w:b/>
          <w:iCs/>
        </w:rPr>
        <w:t>obser</w:t>
      </w:r>
      <w:r w:rsidR="00D77FBA" w:rsidRPr="00691915">
        <w:rPr>
          <w:rFonts w:ascii="Calibri" w:eastAsia="Calibri" w:hAnsi="Calibri" w:cs="Times New Roman"/>
          <w:b/>
          <w:iCs/>
        </w:rPr>
        <w:t>vations in the summative cycle conducted by the supervisor</w:t>
      </w:r>
    </w:p>
    <w:p w14:paraId="51C451E3" w14:textId="449E3C1F" w:rsidR="00F506D0" w:rsidRPr="00691915" w:rsidRDefault="00D5238E" w:rsidP="001C2AA7">
      <w:pPr>
        <w:pStyle w:val="ListParagraph"/>
        <w:numPr>
          <w:ilvl w:val="0"/>
          <w:numId w:val="1"/>
        </w:numPr>
        <w:spacing w:after="0"/>
        <w:jc w:val="both"/>
        <w:rPr>
          <w:rFonts w:ascii="Calibri" w:eastAsia="Calibri" w:hAnsi="Calibri" w:cs="Times New Roman"/>
          <w:b/>
          <w:iCs/>
        </w:rPr>
      </w:pPr>
      <w:r w:rsidRPr="00691915">
        <w:rPr>
          <w:rFonts w:ascii="Calibri" w:eastAsia="Calibri" w:hAnsi="Calibri" w:cs="Times New Roman"/>
          <w:b/>
          <w:iCs/>
        </w:rPr>
        <w:t>Fi</w:t>
      </w:r>
      <w:r w:rsidR="00D7669F" w:rsidRPr="00691915">
        <w:rPr>
          <w:rFonts w:ascii="Calibri" w:eastAsia="Calibri" w:hAnsi="Calibri" w:cs="Times New Roman"/>
          <w:b/>
          <w:iCs/>
        </w:rPr>
        <w:t xml:space="preserve">nal observation is </w:t>
      </w:r>
      <w:r w:rsidR="00E04BFB" w:rsidRPr="00691915">
        <w:rPr>
          <w:rFonts w:ascii="Calibri" w:eastAsia="Calibri" w:hAnsi="Calibri" w:cs="Times New Roman"/>
          <w:b/>
          <w:iCs/>
        </w:rPr>
        <w:t xml:space="preserve">a full </w:t>
      </w:r>
      <w:r w:rsidRPr="00691915">
        <w:rPr>
          <w:rFonts w:ascii="Calibri" w:eastAsia="Calibri" w:hAnsi="Calibri" w:cs="Times New Roman"/>
          <w:b/>
          <w:iCs/>
        </w:rPr>
        <w:t>observation</w:t>
      </w:r>
      <w:r w:rsidR="00D7669F" w:rsidRPr="00691915">
        <w:rPr>
          <w:rFonts w:ascii="Calibri" w:eastAsia="Calibri" w:hAnsi="Calibri" w:cs="Times New Roman"/>
          <w:b/>
          <w:iCs/>
        </w:rPr>
        <w:t>.</w:t>
      </w:r>
    </w:p>
    <w:p w14:paraId="03DD308E" w14:textId="5E071F9A" w:rsidR="002B5D81" w:rsidRPr="006B3C57" w:rsidRDefault="00216CEF" w:rsidP="006B3C57">
      <w:pPr>
        <w:pStyle w:val="ListParagraph"/>
        <w:numPr>
          <w:ilvl w:val="0"/>
          <w:numId w:val="1"/>
        </w:numPr>
        <w:spacing w:after="0"/>
        <w:jc w:val="both"/>
        <w:rPr>
          <w:rFonts w:ascii="Calibri" w:eastAsia="Calibri" w:hAnsi="Calibri" w:cs="Times New Roman"/>
          <w:b/>
          <w:iCs/>
        </w:rPr>
      </w:pPr>
      <w:r w:rsidRPr="00691915">
        <w:rPr>
          <w:rFonts w:ascii="Calibri" w:eastAsia="Calibri" w:hAnsi="Calibri" w:cs="Times New Roman"/>
          <w:b/>
          <w:iCs/>
        </w:rPr>
        <w:t>Address any differences for Other Professionals.</w:t>
      </w:r>
    </w:p>
    <w:p w14:paraId="579C5EFF" w14:textId="77777777" w:rsidR="00855308" w:rsidRPr="00605636" w:rsidRDefault="00A610BF" w:rsidP="00571670">
      <w:pPr>
        <w:pStyle w:val="ListParagraph"/>
        <w:numPr>
          <w:ilvl w:val="0"/>
          <w:numId w:val="41"/>
        </w:numPr>
        <w:spacing w:after="0" w:line="240" w:lineRule="auto"/>
        <w:jc w:val="both"/>
        <w:rPr>
          <w:rFonts w:ascii="Calibri" w:eastAsia="Calibri" w:hAnsi="Calibri" w:cs="Times New Roman"/>
          <w:b/>
          <w:iCs/>
        </w:rPr>
      </w:pPr>
      <w:r w:rsidRPr="00605636">
        <w:rPr>
          <w:rFonts w:ascii="Calibri" w:eastAsia="Calibri" w:hAnsi="Calibri" w:cs="Times New Roman"/>
          <w:b/>
          <w:iCs/>
        </w:rPr>
        <w:t>Describe how the evidences of observations will be documented</w:t>
      </w:r>
      <w:r w:rsidR="00A7093F" w:rsidRPr="00605636">
        <w:rPr>
          <w:rFonts w:ascii="Calibri" w:eastAsia="Calibri" w:hAnsi="Calibri" w:cs="Times New Roman"/>
          <w:b/>
          <w:iCs/>
        </w:rPr>
        <w:t>.</w:t>
      </w:r>
    </w:p>
    <w:p w14:paraId="7156D409" w14:textId="77777777" w:rsidR="002830F1" w:rsidRPr="001C2AA7" w:rsidRDefault="002830F1" w:rsidP="00A41AFC">
      <w:pPr>
        <w:spacing w:after="0" w:line="240" w:lineRule="auto"/>
        <w:jc w:val="both"/>
        <w:rPr>
          <w:rFonts w:ascii="Calibri" w:eastAsia="Calibri" w:hAnsi="Calibri" w:cs="Times New Roman"/>
          <w:b/>
          <w:i/>
          <w:iCs/>
        </w:rPr>
      </w:pPr>
    </w:p>
    <w:p w14:paraId="2B116245" w14:textId="562A38A9" w:rsidR="006E2DF2" w:rsidRPr="00691915" w:rsidRDefault="006E2DF2" w:rsidP="006E2DF2">
      <w:pPr>
        <w:spacing w:after="0" w:line="240" w:lineRule="auto"/>
        <w:rPr>
          <w:rFonts w:ascii="Calibri" w:eastAsia="Calibri" w:hAnsi="Calibri" w:cs="Times New Roman"/>
          <w:b/>
          <w:iCs/>
        </w:rPr>
      </w:pPr>
      <w:r w:rsidRPr="00691915">
        <w:rPr>
          <w:rFonts w:ascii="Calibri" w:eastAsia="Calibri" w:hAnsi="Calibri" w:cs="Times New Roman"/>
          <w:b/>
          <w:iCs/>
        </w:rPr>
        <w:t xml:space="preserve">The observation model will be </w:t>
      </w:r>
      <w:r w:rsidR="0030472A" w:rsidRPr="00691915">
        <w:rPr>
          <w:rFonts w:ascii="Calibri" w:eastAsia="Calibri" w:hAnsi="Calibri" w:cs="Times New Roman"/>
          <w:b/>
          <w:iCs/>
        </w:rPr>
        <w:t xml:space="preserve">a minimum of </w:t>
      </w:r>
      <w:r w:rsidR="00A66244" w:rsidRPr="00691915">
        <w:rPr>
          <w:rFonts w:ascii="Calibri" w:eastAsia="Calibri" w:hAnsi="Calibri" w:cs="Times New Roman"/>
          <w:b/>
          <w:iCs/>
        </w:rPr>
        <w:t xml:space="preserve">2 </w:t>
      </w:r>
      <w:r w:rsidRPr="00691915">
        <w:rPr>
          <w:rFonts w:ascii="Calibri" w:eastAsia="Calibri" w:hAnsi="Calibri" w:cs="Times New Roman"/>
          <w:b/>
          <w:iCs/>
        </w:rPr>
        <w:t>mini’s + 1 full</w:t>
      </w:r>
      <w:r w:rsidR="001265C6" w:rsidRPr="00691915">
        <w:rPr>
          <w:rFonts w:ascii="Calibri" w:eastAsia="Calibri" w:hAnsi="Calibri" w:cs="Times New Roman"/>
          <w:b/>
          <w:iCs/>
        </w:rPr>
        <w:t xml:space="preserve"> for three-year cycle teachers/other professionals</w:t>
      </w:r>
      <w:r w:rsidR="00691915" w:rsidRPr="00691915">
        <w:rPr>
          <w:rFonts w:ascii="Calibri" w:eastAsia="Calibri" w:hAnsi="Calibri" w:cs="Times New Roman"/>
          <w:b/>
          <w:iCs/>
        </w:rPr>
        <w:t xml:space="preserve">. </w:t>
      </w:r>
      <w:r w:rsidR="001265C6" w:rsidRPr="00691915">
        <w:rPr>
          <w:rFonts w:ascii="Calibri" w:eastAsia="Calibri" w:hAnsi="Calibri" w:cs="Times New Roman"/>
          <w:b/>
          <w:iCs/>
        </w:rPr>
        <w:t>For one-year cycle teachers/other professionals, the observa</w:t>
      </w:r>
      <w:r w:rsidR="00691915" w:rsidRPr="00691915">
        <w:rPr>
          <w:rFonts w:ascii="Calibri" w:eastAsia="Calibri" w:hAnsi="Calibri" w:cs="Times New Roman"/>
          <w:b/>
          <w:iCs/>
        </w:rPr>
        <w:t>tion model will be a minimum of</w:t>
      </w:r>
      <w:r w:rsidR="00A66244" w:rsidRPr="00691915">
        <w:rPr>
          <w:rFonts w:ascii="Calibri" w:eastAsia="Calibri" w:hAnsi="Calibri" w:cs="Times New Roman"/>
          <w:b/>
          <w:iCs/>
        </w:rPr>
        <w:t xml:space="preserve"> 1 </w:t>
      </w:r>
      <w:r w:rsidR="001265C6" w:rsidRPr="00691915">
        <w:rPr>
          <w:rFonts w:ascii="Calibri" w:eastAsia="Calibri" w:hAnsi="Calibri" w:cs="Times New Roman"/>
          <w:b/>
          <w:iCs/>
        </w:rPr>
        <w:t>min</w:t>
      </w:r>
      <w:r w:rsidR="001265C6" w:rsidRPr="006B3C57">
        <w:rPr>
          <w:rFonts w:ascii="Calibri" w:eastAsia="Calibri" w:hAnsi="Calibri" w:cs="Times New Roman"/>
          <w:b/>
          <w:iCs/>
        </w:rPr>
        <w:t>i</w:t>
      </w:r>
      <w:r w:rsidR="00691915" w:rsidRPr="006B3C57">
        <w:rPr>
          <w:rFonts w:ascii="Calibri" w:eastAsia="Calibri" w:hAnsi="Calibri" w:cs="Times New Roman"/>
          <w:b/>
          <w:iCs/>
        </w:rPr>
        <w:t xml:space="preserve"> </w:t>
      </w:r>
      <w:r w:rsidR="00691915" w:rsidRPr="00691915">
        <w:rPr>
          <w:rFonts w:ascii="Calibri" w:eastAsia="Calibri" w:hAnsi="Calibri" w:cs="Times New Roman"/>
          <w:b/>
          <w:iCs/>
        </w:rPr>
        <w:t xml:space="preserve">+ 1 full. </w:t>
      </w:r>
      <w:r w:rsidRPr="00691915">
        <w:rPr>
          <w:rFonts w:ascii="Calibri" w:eastAsia="Calibri" w:hAnsi="Calibri" w:cs="Times New Roman"/>
          <w:b/>
          <w:iCs/>
        </w:rPr>
        <w:t xml:space="preserve">Further details about the observation model are found in the next section, Observation Schedule. </w:t>
      </w:r>
      <w:r w:rsidR="0030472A" w:rsidRPr="00691915">
        <w:rPr>
          <w:rFonts w:ascii="Calibri" w:eastAsia="Calibri" w:hAnsi="Calibri" w:cs="Times New Roman"/>
          <w:b/>
          <w:iCs/>
        </w:rPr>
        <w:t>The full observation will be conducted in the summative year</w:t>
      </w:r>
      <w:r w:rsidR="00691915" w:rsidRPr="00691915">
        <w:rPr>
          <w:rFonts w:ascii="Calibri" w:eastAsia="Calibri" w:hAnsi="Calibri" w:cs="Times New Roman"/>
          <w:b/>
          <w:iCs/>
        </w:rPr>
        <w:t xml:space="preserve"> </w:t>
      </w:r>
      <w:r w:rsidR="0030472A" w:rsidRPr="00691915">
        <w:rPr>
          <w:rFonts w:ascii="Calibri" w:eastAsia="Calibri" w:hAnsi="Calibri" w:cs="Times New Roman"/>
          <w:b/>
          <w:iCs/>
        </w:rPr>
        <w:t>by the supervisor. The full observation is the last observation.</w:t>
      </w:r>
    </w:p>
    <w:p w14:paraId="4C364C0E" w14:textId="77777777" w:rsidR="001265C6" w:rsidRPr="00691915" w:rsidRDefault="001265C6" w:rsidP="006E2DF2">
      <w:pPr>
        <w:spacing w:after="0" w:line="240" w:lineRule="auto"/>
        <w:rPr>
          <w:rFonts w:ascii="Calibri" w:eastAsia="Calibri" w:hAnsi="Calibri" w:cs="Times New Roman"/>
          <w:b/>
          <w:iCs/>
        </w:rPr>
      </w:pPr>
    </w:p>
    <w:p w14:paraId="54F3B46D" w14:textId="3FDCDD14" w:rsidR="00E923CB" w:rsidRPr="00691915" w:rsidRDefault="0030472A" w:rsidP="006E2DF2">
      <w:pPr>
        <w:spacing w:after="0" w:line="240" w:lineRule="auto"/>
        <w:rPr>
          <w:rFonts w:ascii="Calibri" w:eastAsia="Calibri" w:hAnsi="Calibri" w:cs="Times New Roman"/>
          <w:b/>
          <w:iCs/>
        </w:rPr>
      </w:pPr>
      <w:r w:rsidRPr="00AE5326">
        <w:rPr>
          <w:rFonts w:ascii="Calibri" w:eastAsia="Calibri" w:hAnsi="Calibri" w:cs="Times New Roman"/>
          <w:b/>
          <w:iCs/>
        </w:rPr>
        <w:t xml:space="preserve">Observations will be documented on the LCS </w:t>
      </w:r>
      <w:r w:rsidR="00252B50" w:rsidRPr="00AE5326">
        <w:rPr>
          <w:rFonts w:ascii="Calibri" w:eastAsia="Calibri" w:hAnsi="Calibri" w:cs="Times New Roman"/>
          <w:b/>
          <w:iCs/>
        </w:rPr>
        <w:t xml:space="preserve">Supervisor </w:t>
      </w:r>
      <w:r w:rsidR="00E923CB" w:rsidRPr="00AE5326">
        <w:rPr>
          <w:rFonts w:ascii="Calibri" w:eastAsia="Calibri" w:hAnsi="Calibri" w:cs="Times New Roman"/>
          <w:b/>
          <w:iCs/>
        </w:rPr>
        <w:t>Observation</w:t>
      </w:r>
      <w:r w:rsidR="00252B50" w:rsidRPr="00AE5326">
        <w:rPr>
          <w:rFonts w:ascii="Calibri" w:eastAsia="Calibri" w:hAnsi="Calibri" w:cs="Times New Roman"/>
          <w:b/>
          <w:iCs/>
        </w:rPr>
        <w:t xml:space="preserve"> &amp; Summative F</w:t>
      </w:r>
      <w:r w:rsidR="00E923CB" w:rsidRPr="00AE5326">
        <w:rPr>
          <w:rFonts w:ascii="Calibri" w:eastAsia="Calibri" w:hAnsi="Calibri" w:cs="Times New Roman"/>
          <w:b/>
          <w:iCs/>
        </w:rPr>
        <w:t>orm. Forms for teachers and other professionals are posted on the district website. The direct link to each form is included in Appendix E.</w:t>
      </w:r>
      <w:r w:rsidR="00252B50" w:rsidRPr="00AE5326">
        <w:rPr>
          <w:rFonts w:ascii="Calibri" w:eastAsia="Calibri" w:hAnsi="Calibri" w:cs="Times New Roman"/>
          <w:b/>
          <w:iCs/>
        </w:rPr>
        <w:t xml:space="preserve"> </w:t>
      </w:r>
      <w:r w:rsidR="00E923CB" w:rsidRPr="00AE5326">
        <w:rPr>
          <w:rFonts w:ascii="Calibri" w:eastAsia="Calibri" w:hAnsi="Calibri" w:cs="Times New Roman"/>
          <w:b/>
          <w:iCs/>
        </w:rPr>
        <w:t>Supervisors will use the form to script the observation, connecting evidence to specific components in the</w:t>
      </w:r>
      <w:r w:rsidR="00E923CB" w:rsidRPr="00691915">
        <w:rPr>
          <w:rFonts w:ascii="Calibri" w:eastAsia="Calibri" w:hAnsi="Calibri" w:cs="Times New Roman"/>
          <w:b/>
          <w:iCs/>
        </w:rPr>
        <w:t xml:space="preserve"> corresponding framework</w:t>
      </w:r>
      <w:r w:rsidR="00B6198F" w:rsidRPr="00691915">
        <w:rPr>
          <w:rFonts w:ascii="Calibri" w:eastAsia="Calibri" w:hAnsi="Calibri" w:cs="Times New Roman"/>
          <w:b/>
          <w:iCs/>
        </w:rPr>
        <w:t>, and selecting a rating</w:t>
      </w:r>
      <w:r w:rsidR="00E923CB" w:rsidRPr="00691915">
        <w:rPr>
          <w:rFonts w:ascii="Calibri" w:eastAsia="Calibri" w:hAnsi="Calibri" w:cs="Times New Roman"/>
          <w:b/>
          <w:iCs/>
        </w:rPr>
        <w:t xml:space="preserve">. Following the post-conference, the observation form will be printed, dated, and signed by the supervisor and the teacher/other professional. A copy will be given to the teacher/other professional with the original filed in the </w:t>
      </w:r>
      <w:r w:rsidR="00A66244" w:rsidRPr="00691915">
        <w:rPr>
          <w:rFonts w:ascii="Calibri" w:eastAsia="Calibri" w:hAnsi="Calibri" w:cs="Times New Roman"/>
          <w:b/>
          <w:iCs/>
        </w:rPr>
        <w:t xml:space="preserve">evaluation </w:t>
      </w:r>
      <w:r w:rsidR="00E923CB" w:rsidRPr="00691915">
        <w:rPr>
          <w:rFonts w:ascii="Calibri" w:eastAsia="Calibri" w:hAnsi="Calibri" w:cs="Times New Roman"/>
          <w:b/>
          <w:iCs/>
        </w:rPr>
        <w:t>folder.</w:t>
      </w:r>
    </w:p>
    <w:p w14:paraId="245D9EC1" w14:textId="77777777" w:rsidR="00E923CB" w:rsidRPr="00691915" w:rsidRDefault="00E923CB" w:rsidP="006E2DF2">
      <w:pPr>
        <w:spacing w:after="0" w:line="240" w:lineRule="auto"/>
        <w:rPr>
          <w:rFonts w:ascii="Calibri" w:eastAsia="Calibri" w:hAnsi="Calibri" w:cs="Times New Roman"/>
          <w:b/>
          <w:iCs/>
        </w:rPr>
      </w:pPr>
    </w:p>
    <w:p w14:paraId="36A00DD5" w14:textId="48AB5F66" w:rsidR="0030472A" w:rsidRPr="00691915" w:rsidRDefault="0030472A" w:rsidP="006E2DF2">
      <w:pPr>
        <w:spacing w:after="0" w:line="240" w:lineRule="auto"/>
        <w:rPr>
          <w:rFonts w:ascii="Calibri" w:hAnsi="Calibri" w:cs="Helvetica"/>
          <w:b/>
          <w:szCs w:val="20"/>
        </w:rPr>
      </w:pPr>
      <w:r w:rsidRPr="00691915">
        <w:rPr>
          <w:rFonts w:ascii="Calibri" w:eastAsia="Calibri" w:hAnsi="Calibri" w:cs="Times New Roman"/>
          <w:b/>
          <w:iCs/>
        </w:rPr>
        <w:t xml:space="preserve">Other Professionals </w:t>
      </w:r>
      <w:r w:rsidR="00A66244" w:rsidRPr="00691915">
        <w:rPr>
          <w:rFonts w:ascii="Calibri" w:eastAsia="Calibri" w:hAnsi="Calibri" w:cs="Times New Roman"/>
          <w:b/>
          <w:iCs/>
        </w:rPr>
        <w:t xml:space="preserve">and </w:t>
      </w:r>
      <w:r w:rsidR="00691915" w:rsidRPr="00691915">
        <w:rPr>
          <w:rFonts w:ascii="Calibri" w:eastAsia="Calibri" w:hAnsi="Calibri" w:cs="Times New Roman"/>
          <w:b/>
          <w:iCs/>
        </w:rPr>
        <w:t>their supervisors</w:t>
      </w:r>
      <w:r w:rsidRPr="00691915">
        <w:rPr>
          <w:rFonts w:ascii="Calibri" w:eastAsia="Calibri" w:hAnsi="Calibri" w:cs="Times New Roman"/>
          <w:b/>
          <w:iCs/>
        </w:rPr>
        <w:t xml:space="preserve"> have the option to participate in the workplace visit model rather than the traditional observation model, or a combination. This decision will be made in advance between the other professional and their observer. </w:t>
      </w:r>
      <w:r w:rsidRPr="00691915">
        <w:rPr>
          <w:rFonts w:ascii="Calibri" w:hAnsi="Calibri" w:cs="Helvetica"/>
          <w:b/>
          <w:szCs w:val="20"/>
        </w:rPr>
        <w:t xml:space="preserve">Because many other professionals may not have consistent classes or groups of children they work with, observations may look more like a site visit. The observer may not actually see the other professional working with students, especially since some other </w:t>
      </w:r>
      <w:proofErr w:type="gramStart"/>
      <w:r w:rsidRPr="00691915">
        <w:rPr>
          <w:rFonts w:ascii="Calibri" w:hAnsi="Calibri" w:cs="Helvetica"/>
          <w:b/>
          <w:szCs w:val="20"/>
        </w:rPr>
        <w:t>professionals</w:t>
      </w:r>
      <w:proofErr w:type="gramEnd"/>
      <w:r w:rsidRPr="00691915">
        <w:rPr>
          <w:rFonts w:ascii="Calibri" w:hAnsi="Calibri" w:cs="Helvetica"/>
          <w:b/>
          <w:szCs w:val="20"/>
        </w:rPr>
        <w:t xml:space="preserve"> work in confidential situations. The observer should be ‘scripting’ and taking note of exactly what they see the other professional doing during the visit. They may also note the areas the other professional ‘presents’ to them during the visit. If this is work in an office setting or meeting, then script what is seen. </w:t>
      </w:r>
      <w:proofErr w:type="gramStart"/>
      <w:r w:rsidRPr="00691915">
        <w:rPr>
          <w:rFonts w:ascii="Calibri" w:hAnsi="Calibri" w:cs="Helvetica"/>
          <w:b/>
          <w:szCs w:val="20"/>
        </w:rPr>
        <w:t>An Other</w:t>
      </w:r>
      <w:proofErr w:type="gramEnd"/>
      <w:r w:rsidRPr="00691915">
        <w:rPr>
          <w:rFonts w:ascii="Calibri" w:hAnsi="Calibri" w:cs="Helvetica"/>
          <w:b/>
          <w:szCs w:val="20"/>
        </w:rPr>
        <w:t xml:space="preserve"> Professional should not ‘make up’ a lesson to teach to a class if this is not part of their regularly scheduled responsibilities. If an observer does not ‘observe’ all 4 domains during the visit, during the required post observation conference the observer may ask questions and collect evidence for other domains. It is possible for a component in a domain to be marked ‘NA’ if it is not observed or presented during the observation process.</w:t>
      </w:r>
      <w:r w:rsidR="005A5342" w:rsidRPr="00691915">
        <w:rPr>
          <w:rFonts w:ascii="Calibri" w:hAnsi="Calibri" w:cs="Helvetica"/>
          <w:b/>
          <w:szCs w:val="20"/>
        </w:rPr>
        <w:t xml:space="preserve"> The same observation form will be used to document evidences for the observation model or the workplace visit model.</w:t>
      </w:r>
    </w:p>
    <w:p w14:paraId="353F754D" w14:textId="77777777" w:rsidR="005A5342" w:rsidRPr="00BF6830" w:rsidRDefault="005A5342" w:rsidP="006E2DF2">
      <w:pPr>
        <w:spacing w:after="0" w:line="240" w:lineRule="auto"/>
        <w:rPr>
          <w:rFonts w:ascii="Calibri" w:eastAsia="Calibri" w:hAnsi="Calibri" w:cs="Times New Roman"/>
          <w:b/>
          <w:iCs/>
          <w:color w:val="365F91" w:themeColor="accent1" w:themeShade="BF"/>
          <w:sz w:val="24"/>
        </w:rPr>
      </w:pPr>
    </w:p>
    <w:p w14:paraId="5E83EB67" w14:textId="58BBB183" w:rsidR="00496E3A" w:rsidRPr="00140FF3" w:rsidRDefault="00496E3A" w:rsidP="00496E3A">
      <w:pPr>
        <w:spacing w:after="0" w:line="240" w:lineRule="auto"/>
        <w:rPr>
          <w:rFonts w:ascii="Calibri" w:eastAsia="Calibri" w:hAnsi="Calibri" w:cs="Times New Roman"/>
          <w:b/>
          <w:iCs/>
        </w:rPr>
      </w:pPr>
      <w:r w:rsidRPr="00691915">
        <w:rPr>
          <w:rFonts w:ascii="Calibri" w:eastAsia="Calibri" w:hAnsi="Calibri" w:cs="Times New Roman"/>
          <w:b/>
          <w:iCs/>
        </w:rPr>
        <w:lastRenderedPageBreak/>
        <w:t xml:space="preserve">Late Hires or Significant Absence: The timeline for observations may be adjusted. </w:t>
      </w:r>
      <w:r w:rsidRPr="00691915">
        <w:rPr>
          <w:rFonts w:ascii="Calibri" w:eastAsia="Calibri" w:hAnsi="Calibri" w:cs="Consolas"/>
          <w:b/>
          <w:szCs w:val="24"/>
        </w:rPr>
        <w:t xml:space="preserve">The supervisor will complete the Modified CEP Timeline </w:t>
      </w:r>
      <w:r w:rsidR="00252B50" w:rsidRPr="00691915">
        <w:rPr>
          <w:rFonts w:ascii="Calibri" w:eastAsia="Calibri" w:hAnsi="Calibri" w:cs="Consolas"/>
          <w:b/>
          <w:szCs w:val="24"/>
        </w:rPr>
        <w:t xml:space="preserve">for </w:t>
      </w:r>
      <w:r w:rsidR="00174CCF" w:rsidRPr="00691915">
        <w:rPr>
          <w:rFonts w:ascii="Calibri" w:eastAsia="Calibri" w:hAnsi="Calibri" w:cs="Consolas"/>
          <w:b/>
          <w:szCs w:val="24"/>
        </w:rPr>
        <w:t>Teachers/Other Professionals</w:t>
      </w:r>
      <w:r w:rsidR="00252B50" w:rsidRPr="00691915">
        <w:rPr>
          <w:rFonts w:ascii="Calibri" w:eastAsia="Calibri" w:hAnsi="Calibri" w:cs="Consolas"/>
          <w:b/>
          <w:szCs w:val="24"/>
        </w:rPr>
        <w:t xml:space="preserve"> </w:t>
      </w:r>
      <w:r w:rsidRPr="00AE5326">
        <w:rPr>
          <w:rFonts w:ascii="Calibri" w:eastAsia="Calibri" w:hAnsi="Calibri" w:cs="Consolas"/>
          <w:b/>
          <w:szCs w:val="24"/>
        </w:rPr>
        <w:t>Form (Appendix A) within</w:t>
      </w:r>
      <w:r w:rsidRPr="00691915">
        <w:rPr>
          <w:rFonts w:ascii="Calibri" w:eastAsia="Calibri" w:hAnsi="Calibri" w:cs="Consolas"/>
          <w:b/>
          <w:szCs w:val="24"/>
        </w:rPr>
        <w:t xml:space="preserve"> </w:t>
      </w:r>
      <w:r w:rsidR="001B113A" w:rsidRPr="00691915">
        <w:rPr>
          <w:rFonts w:ascii="Calibri" w:eastAsia="Calibri" w:hAnsi="Calibri" w:cs="Consolas"/>
          <w:b/>
          <w:szCs w:val="24"/>
        </w:rPr>
        <w:t xml:space="preserve">10 </w:t>
      </w:r>
      <w:r w:rsidRPr="00691915">
        <w:rPr>
          <w:rFonts w:ascii="Calibri" w:eastAsia="Calibri" w:hAnsi="Calibri" w:cs="Consolas"/>
          <w:b/>
          <w:szCs w:val="24"/>
        </w:rPr>
        <w:t>working days of the teacher’s return to work/hire. The superintendent or other designee should approve the form and notify the teacher within 5 additional working days</w:t>
      </w:r>
      <w:r w:rsidR="00691915" w:rsidRPr="00140FF3">
        <w:rPr>
          <w:rFonts w:ascii="Calibri" w:eastAsia="Calibri" w:hAnsi="Calibri" w:cs="Consolas"/>
          <w:b/>
          <w:szCs w:val="24"/>
        </w:rPr>
        <w:t>.</w:t>
      </w:r>
      <w:r w:rsidRPr="00140FF3">
        <w:rPr>
          <w:rFonts w:ascii="Calibri" w:eastAsia="Calibri" w:hAnsi="Calibri" w:cs="Consolas"/>
          <w:b/>
          <w:szCs w:val="24"/>
        </w:rPr>
        <w:t xml:space="preserve"> </w:t>
      </w:r>
      <w:r w:rsidR="00877B01" w:rsidRPr="00140FF3">
        <w:rPr>
          <w:rFonts w:ascii="Calibri" w:eastAsia="Calibri" w:hAnsi="Calibri" w:cs="Consolas"/>
          <w:b/>
          <w:szCs w:val="24"/>
        </w:rPr>
        <w:t>Certified staff hired March 1 or later will have 1 supervisor mini-observation prior to the last 14 instructional days. The following year, the certified staff will have all one-year cycle observations as listed in the next section.</w:t>
      </w:r>
    </w:p>
    <w:p w14:paraId="1AB52A91" w14:textId="77777777" w:rsidR="004F7048" w:rsidRDefault="004F7048" w:rsidP="001C2AA7">
      <w:pPr>
        <w:spacing w:after="0"/>
        <w:jc w:val="both"/>
        <w:rPr>
          <w:rFonts w:ascii="Calibri" w:eastAsia="Calibri" w:hAnsi="Calibri" w:cs="Times New Roman"/>
          <w:b/>
          <w:i/>
          <w:iCs/>
          <w:sz w:val="32"/>
          <w:szCs w:val="32"/>
          <w:u w:val="single"/>
        </w:rPr>
      </w:pPr>
    </w:p>
    <w:p w14:paraId="332EC582" w14:textId="403D24DD" w:rsidR="00A41AFC" w:rsidRPr="001C2AA7" w:rsidRDefault="00A41AFC" w:rsidP="001C2AA7">
      <w:pPr>
        <w:spacing w:after="0"/>
        <w:jc w:val="both"/>
        <w:rPr>
          <w:rFonts w:ascii="Calibri" w:eastAsia="Calibri" w:hAnsi="Calibri" w:cs="Times New Roman"/>
          <w:b/>
          <w:i/>
          <w:iCs/>
          <w:sz w:val="32"/>
          <w:szCs w:val="32"/>
          <w:u w:val="single"/>
        </w:rPr>
      </w:pPr>
      <w:bookmarkStart w:id="14" w:name="ObservationSchedule"/>
      <w:bookmarkEnd w:id="14"/>
      <w:r w:rsidRPr="001C2AA7">
        <w:rPr>
          <w:rFonts w:ascii="Calibri" w:eastAsia="Calibri" w:hAnsi="Calibri" w:cs="Times New Roman"/>
          <w:b/>
          <w:i/>
          <w:iCs/>
          <w:sz w:val="32"/>
          <w:szCs w:val="32"/>
          <w:u w:val="single"/>
        </w:rPr>
        <w:t>Observation Schedule</w:t>
      </w:r>
    </w:p>
    <w:p w14:paraId="49A6E6C8" w14:textId="77777777" w:rsidR="00A41AFC" w:rsidRPr="00605636" w:rsidRDefault="00A41AFC" w:rsidP="00571670">
      <w:pPr>
        <w:pStyle w:val="ListParagraph"/>
        <w:numPr>
          <w:ilvl w:val="0"/>
          <w:numId w:val="28"/>
        </w:numPr>
        <w:spacing w:after="0" w:line="240" w:lineRule="auto"/>
        <w:jc w:val="both"/>
        <w:rPr>
          <w:rFonts w:ascii="Calibri" w:eastAsia="Calibri" w:hAnsi="Calibri" w:cs="Times New Roman"/>
          <w:b/>
          <w:iCs/>
        </w:rPr>
      </w:pPr>
      <w:r w:rsidRPr="00605636">
        <w:rPr>
          <w:rFonts w:ascii="Calibri" w:eastAsia="Calibri" w:hAnsi="Calibri" w:cs="Times New Roman"/>
          <w:b/>
          <w:iCs/>
        </w:rPr>
        <w:t>Clearly define the observation schedule for Teachers</w:t>
      </w:r>
      <w:r w:rsidR="003B6671" w:rsidRPr="00605636">
        <w:rPr>
          <w:rFonts w:ascii="Calibri" w:eastAsia="Calibri" w:hAnsi="Calibri" w:cs="Times New Roman"/>
          <w:b/>
          <w:iCs/>
        </w:rPr>
        <w:t xml:space="preserve"> and Other Professionals</w:t>
      </w:r>
      <w:r w:rsidR="007C39FC" w:rsidRPr="00605636">
        <w:rPr>
          <w:rFonts w:ascii="Calibri" w:eastAsia="Calibri" w:hAnsi="Calibri" w:cs="Times New Roman"/>
          <w:b/>
          <w:iCs/>
          <w:color w:val="FF0000"/>
        </w:rPr>
        <w:t xml:space="preserve"> </w:t>
      </w:r>
      <w:r w:rsidR="00065C8F" w:rsidRPr="00605636">
        <w:rPr>
          <w:rFonts w:ascii="Calibri" w:eastAsia="Calibri" w:hAnsi="Calibri" w:cs="Times New Roman"/>
          <w:b/>
          <w:iCs/>
        </w:rPr>
        <w:t xml:space="preserve">on a </w:t>
      </w:r>
      <w:proofErr w:type="gramStart"/>
      <w:r w:rsidR="00065C8F" w:rsidRPr="00605636">
        <w:rPr>
          <w:rFonts w:ascii="Calibri" w:eastAsia="Calibri" w:hAnsi="Calibri" w:cs="Times New Roman"/>
          <w:b/>
          <w:iCs/>
        </w:rPr>
        <w:t>one year</w:t>
      </w:r>
      <w:proofErr w:type="gramEnd"/>
      <w:r w:rsidR="00065C8F" w:rsidRPr="00605636">
        <w:rPr>
          <w:rFonts w:ascii="Calibri" w:eastAsia="Calibri" w:hAnsi="Calibri" w:cs="Times New Roman"/>
          <w:b/>
          <w:iCs/>
        </w:rPr>
        <w:t xml:space="preserve"> summative cycle</w:t>
      </w:r>
      <w:r w:rsidRPr="00605636">
        <w:rPr>
          <w:rFonts w:ascii="Calibri" w:eastAsia="Calibri" w:hAnsi="Calibri" w:cs="Times New Roman"/>
          <w:b/>
          <w:iCs/>
        </w:rPr>
        <w:t>.</w:t>
      </w:r>
    </w:p>
    <w:p w14:paraId="22F070E8" w14:textId="77777777" w:rsidR="00233FFB" w:rsidRPr="00605636" w:rsidRDefault="00A41AFC" w:rsidP="00571670">
      <w:pPr>
        <w:pStyle w:val="ListParagraph"/>
        <w:numPr>
          <w:ilvl w:val="0"/>
          <w:numId w:val="28"/>
        </w:numPr>
        <w:spacing w:after="0" w:line="240" w:lineRule="auto"/>
        <w:jc w:val="both"/>
        <w:rPr>
          <w:rFonts w:ascii="Calibri" w:eastAsia="Calibri" w:hAnsi="Calibri" w:cs="Times New Roman"/>
          <w:b/>
          <w:iCs/>
        </w:rPr>
      </w:pPr>
      <w:r w:rsidRPr="00605636">
        <w:rPr>
          <w:rFonts w:ascii="Calibri" w:eastAsia="Calibri" w:hAnsi="Calibri" w:cs="Times New Roman"/>
          <w:b/>
          <w:iCs/>
        </w:rPr>
        <w:t>Clearly define the observation schedule for Teachers</w:t>
      </w:r>
      <w:r w:rsidR="00690617" w:rsidRPr="00605636">
        <w:rPr>
          <w:rFonts w:ascii="Calibri" w:eastAsia="Calibri" w:hAnsi="Calibri" w:cs="Times New Roman"/>
          <w:b/>
          <w:iCs/>
        </w:rPr>
        <w:t xml:space="preserve"> and Other Professionals</w:t>
      </w:r>
      <w:r w:rsidR="00065C8F" w:rsidRPr="00605636">
        <w:rPr>
          <w:rFonts w:ascii="Calibri" w:eastAsia="Calibri" w:hAnsi="Calibri" w:cs="Times New Roman"/>
          <w:b/>
          <w:iCs/>
        </w:rPr>
        <w:t xml:space="preserve"> on a </w:t>
      </w:r>
      <w:proofErr w:type="gramStart"/>
      <w:r w:rsidR="00065C8F" w:rsidRPr="00605636">
        <w:rPr>
          <w:rFonts w:ascii="Calibri" w:eastAsia="Calibri" w:hAnsi="Calibri" w:cs="Times New Roman"/>
          <w:b/>
          <w:iCs/>
        </w:rPr>
        <w:t>three year</w:t>
      </w:r>
      <w:proofErr w:type="gramEnd"/>
      <w:r w:rsidR="00065C8F" w:rsidRPr="00605636">
        <w:rPr>
          <w:rFonts w:ascii="Calibri" w:eastAsia="Calibri" w:hAnsi="Calibri" w:cs="Times New Roman"/>
          <w:b/>
          <w:iCs/>
        </w:rPr>
        <w:t xml:space="preserve"> summative cycle.</w:t>
      </w:r>
    </w:p>
    <w:p w14:paraId="7D283D7C" w14:textId="77777777" w:rsidR="00E663F4" w:rsidRPr="00605636" w:rsidRDefault="00E663F4" w:rsidP="00571670">
      <w:pPr>
        <w:pStyle w:val="ListParagraph"/>
        <w:numPr>
          <w:ilvl w:val="0"/>
          <w:numId w:val="28"/>
        </w:numPr>
        <w:spacing w:after="0" w:line="240" w:lineRule="auto"/>
        <w:jc w:val="both"/>
        <w:rPr>
          <w:rFonts w:ascii="Calibri" w:eastAsia="Calibri" w:hAnsi="Calibri" w:cs="Times New Roman"/>
          <w:b/>
          <w:iCs/>
        </w:rPr>
      </w:pPr>
      <w:r w:rsidRPr="00605636">
        <w:rPr>
          <w:rFonts w:ascii="Calibri" w:eastAsia="Calibri" w:hAnsi="Calibri" w:cs="Times New Roman"/>
          <w:b/>
          <w:iCs/>
        </w:rPr>
        <w:t>Describe the observation schedule or process to address late hires.</w:t>
      </w:r>
    </w:p>
    <w:p w14:paraId="2C041DAC" w14:textId="7F9AFE5F" w:rsidR="00324F05" w:rsidRDefault="00324F05" w:rsidP="004F7048">
      <w:pPr>
        <w:spacing w:after="0" w:line="240" w:lineRule="auto"/>
        <w:rPr>
          <w:rFonts w:ascii="Calibri" w:eastAsia="Calibri" w:hAnsi="Calibri" w:cs="Times New Roman"/>
          <w:b/>
          <w:iCs/>
          <w:color w:val="365F91" w:themeColor="accent1" w:themeShade="BF"/>
        </w:rPr>
      </w:pPr>
    </w:p>
    <w:p w14:paraId="298FECC5" w14:textId="15BC69E6" w:rsidR="00605636" w:rsidRPr="00691915" w:rsidRDefault="006E2DF2" w:rsidP="004F7048">
      <w:pPr>
        <w:spacing w:after="0" w:line="240" w:lineRule="auto"/>
        <w:rPr>
          <w:rFonts w:ascii="Calibri" w:eastAsia="Calibri" w:hAnsi="Calibri" w:cs="Times New Roman"/>
          <w:b/>
          <w:iCs/>
        </w:rPr>
      </w:pPr>
      <w:r w:rsidRPr="00691915">
        <w:rPr>
          <w:rFonts w:ascii="Calibri" w:eastAsia="Calibri" w:hAnsi="Calibri" w:cs="Times New Roman"/>
          <w:b/>
          <w:iCs/>
        </w:rPr>
        <w:t>One-year cycle</w:t>
      </w:r>
      <w:r w:rsidR="008D3302" w:rsidRPr="00691915">
        <w:rPr>
          <w:rFonts w:ascii="Calibri" w:eastAsia="Calibri" w:hAnsi="Calibri" w:cs="Times New Roman"/>
          <w:b/>
          <w:iCs/>
        </w:rPr>
        <w:t xml:space="preserve"> teachers/other professionals</w:t>
      </w:r>
      <w:r w:rsidR="004F7048" w:rsidRPr="00691915">
        <w:rPr>
          <w:rFonts w:ascii="Calibri" w:eastAsia="Calibri" w:hAnsi="Calibri" w:cs="Times New Roman"/>
          <w:b/>
          <w:iCs/>
        </w:rPr>
        <w:t xml:space="preserve"> will complete all obs</w:t>
      </w:r>
      <w:r w:rsidR="001265C6" w:rsidRPr="00691915">
        <w:rPr>
          <w:rFonts w:ascii="Calibri" w:eastAsia="Calibri" w:hAnsi="Calibri" w:cs="Times New Roman"/>
          <w:b/>
          <w:iCs/>
        </w:rPr>
        <w:t xml:space="preserve">ervations in the summative year </w:t>
      </w:r>
      <w:r w:rsidR="00893D39" w:rsidRPr="00691915">
        <w:rPr>
          <w:rFonts w:ascii="Calibri" w:eastAsia="Calibri" w:hAnsi="Calibri" w:cs="Times New Roman"/>
          <w:b/>
          <w:iCs/>
        </w:rPr>
        <w:t xml:space="preserve">including </w:t>
      </w:r>
      <w:r w:rsidR="001265C6" w:rsidRPr="00691915">
        <w:rPr>
          <w:rFonts w:ascii="Calibri" w:eastAsia="Calibri" w:hAnsi="Calibri" w:cs="Times New Roman"/>
          <w:b/>
          <w:iCs/>
        </w:rPr>
        <w:t xml:space="preserve">1 supervisor mini-observation, and 1 supervisor full observation. </w:t>
      </w:r>
    </w:p>
    <w:p w14:paraId="52E23B3E" w14:textId="77777777" w:rsidR="00605636" w:rsidRPr="00691915" w:rsidRDefault="00605636" w:rsidP="004F7048">
      <w:pPr>
        <w:spacing w:after="0" w:line="240" w:lineRule="auto"/>
        <w:rPr>
          <w:rFonts w:ascii="Calibri" w:eastAsia="Calibri" w:hAnsi="Calibri" w:cs="Times New Roman"/>
          <w:b/>
          <w:iCs/>
        </w:rPr>
      </w:pPr>
    </w:p>
    <w:p w14:paraId="405E6D31" w14:textId="2191010E" w:rsidR="004F7048" w:rsidRPr="00691915" w:rsidRDefault="006E2DF2" w:rsidP="004F7048">
      <w:pPr>
        <w:spacing w:after="0" w:line="240" w:lineRule="auto"/>
        <w:rPr>
          <w:rFonts w:ascii="Calibri" w:eastAsia="Calibri" w:hAnsi="Calibri" w:cs="Times New Roman"/>
          <w:b/>
          <w:iCs/>
        </w:rPr>
      </w:pPr>
      <w:r w:rsidRPr="00691915">
        <w:rPr>
          <w:rFonts w:ascii="Calibri" w:eastAsia="Calibri" w:hAnsi="Calibri" w:cs="Times New Roman"/>
          <w:b/>
          <w:iCs/>
        </w:rPr>
        <w:t xml:space="preserve">Three-year cycle </w:t>
      </w:r>
      <w:r w:rsidR="008D3302" w:rsidRPr="00691915">
        <w:rPr>
          <w:rFonts w:ascii="Calibri" w:eastAsia="Calibri" w:hAnsi="Calibri" w:cs="Times New Roman"/>
          <w:b/>
          <w:iCs/>
        </w:rPr>
        <w:t>teachers/other professionals</w:t>
      </w:r>
      <w:r w:rsidR="004F7048" w:rsidRPr="00691915">
        <w:rPr>
          <w:rFonts w:ascii="Calibri" w:eastAsia="Calibri" w:hAnsi="Calibri" w:cs="Times New Roman"/>
          <w:b/>
          <w:iCs/>
        </w:rPr>
        <w:t xml:space="preserve"> will complete observations in the following timeframe:</w:t>
      </w:r>
    </w:p>
    <w:p w14:paraId="018FCB18" w14:textId="77777777" w:rsidR="004F7048" w:rsidRPr="00691915" w:rsidRDefault="004F7048" w:rsidP="004F7048">
      <w:pPr>
        <w:spacing w:after="0" w:line="240" w:lineRule="auto"/>
        <w:ind w:firstLine="360"/>
        <w:rPr>
          <w:rFonts w:ascii="Calibri" w:eastAsia="Calibri" w:hAnsi="Calibri" w:cs="Times New Roman"/>
          <w:b/>
          <w:iCs/>
        </w:rPr>
      </w:pPr>
      <w:r w:rsidRPr="00691915">
        <w:rPr>
          <w:rFonts w:ascii="Calibri" w:eastAsia="Calibri" w:hAnsi="Calibri" w:cs="Times New Roman"/>
          <w:b/>
          <w:iCs/>
        </w:rPr>
        <w:t>Year 1 – mini observation (supervisor)</w:t>
      </w:r>
    </w:p>
    <w:p w14:paraId="046F067A" w14:textId="77777777" w:rsidR="004F7048" w:rsidRPr="00691915" w:rsidRDefault="004F7048" w:rsidP="004F7048">
      <w:pPr>
        <w:spacing w:after="0" w:line="240" w:lineRule="auto"/>
        <w:ind w:firstLine="360"/>
        <w:rPr>
          <w:rFonts w:ascii="Calibri" w:eastAsia="Calibri" w:hAnsi="Calibri" w:cs="Times New Roman"/>
          <w:b/>
          <w:iCs/>
        </w:rPr>
      </w:pPr>
      <w:r w:rsidRPr="00691915">
        <w:rPr>
          <w:rFonts w:ascii="Calibri" w:eastAsia="Calibri" w:hAnsi="Calibri" w:cs="Times New Roman"/>
          <w:b/>
          <w:iCs/>
        </w:rPr>
        <w:t>Year 2 – mini observation (supervisor)</w:t>
      </w:r>
    </w:p>
    <w:p w14:paraId="325836FC" w14:textId="27D0F954" w:rsidR="004F7048" w:rsidRPr="00691915" w:rsidRDefault="004F7048" w:rsidP="004F7048">
      <w:pPr>
        <w:spacing w:after="0" w:line="240" w:lineRule="auto"/>
        <w:ind w:firstLine="360"/>
        <w:rPr>
          <w:rFonts w:ascii="Calibri" w:eastAsia="Calibri" w:hAnsi="Calibri" w:cs="Times New Roman"/>
          <w:b/>
          <w:iCs/>
        </w:rPr>
      </w:pPr>
      <w:r w:rsidRPr="00691915">
        <w:rPr>
          <w:rFonts w:ascii="Calibri" w:eastAsia="Calibri" w:hAnsi="Calibri" w:cs="Times New Roman"/>
          <w:b/>
          <w:iCs/>
        </w:rPr>
        <w:t>Year 3 –</w:t>
      </w:r>
      <w:r w:rsidR="00691915" w:rsidRPr="00691915">
        <w:rPr>
          <w:rFonts w:ascii="Calibri" w:eastAsia="Calibri" w:hAnsi="Calibri" w:cs="Times New Roman"/>
          <w:b/>
          <w:iCs/>
        </w:rPr>
        <w:t xml:space="preserve"> </w:t>
      </w:r>
      <w:r w:rsidRPr="00691915">
        <w:rPr>
          <w:rFonts w:ascii="Calibri" w:eastAsia="Calibri" w:hAnsi="Calibri" w:cs="Times New Roman"/>
          <w:b/>
          <w:iCs/>
        </w:rPr>
        <w:t>full observation (supervisor)</w:t>
      </w:r>
    </w:p>
    <w:p w14:paraId="7D423D83" w14:textId="27523E95" w:rsidR="004F7048" w:rsidRDefault="004F7048" w:rsidP="004F7048">
      <w:pPr>
        <w:spacing w:after="0" w:line="240" w:lineRule="auto"/>
        <w:rPr>
          <w:rFonts w:ascii="Calibri" w:eastAsia="Calibri" w:hAnsi="Calibri" w:cs="Times New Roman"/>
          <w:b/>
          <w:iCs/>
        </w:rPr>
      </w:pPr>
    </w:p>
    <w:p w14:paraId="19379999" w14:textId="229723AE" w:rsidR="009366BC" w:rsidRDefault="009366BC" w:rsidP="004F7048">
      <w:pPr>
        <w:spacing w:after="0" w:line="240" w:lineRule="auto"/>
        <w:rPr>
          <w:rFonts w:ascii="Calibri" w:eastAsia="Calibri" w:hAnsi="Calibri" w:cs="Times New Roman"/>
          <w:b/>
          <w:iCs/>
        </w:rPr>
      </w:pPr>
      <w:r w:rsidRPr="0049036E">
        <w:rPr>
          <w:rFonts w:ascii="Calibri" w:eastAsia="Calibri" w:hAnsi="Calibri" w:cs="Times New Roman"/>
          <w:b/>
          <w:iCs/>
        </w:rPr>
        <w:t>Due to the impact of Covid-19 in 2019-2020, some three-year cycle teachers who were not due for a summative evaluation last year did not get to complete the mini-observation</w:t>
      </w:r>
      <w:r w:rsidR="00F1036C" w:rsidRPr="0049036E">
        <w:rPr>
          <w:rFonts w:ascii="Calibri" w:eastAsia="Calibri" w:hAnsi="Calibri" w:cs="Times New Roman"/>
          <w:b/>
          <w:iCs/>
        </w:rPr>
        <w:t>. That observation has been delayed to 2020-2021 and will take place in addition to the regularly scheduled observation.</w:t>
      </w:r>
      <w:r w:rsidR="00F1036C">
        <w:rPr>
          <w:rFonts w:ascii="Calibri" w:eastAsia="Calibri" w:hAnsi="Calibri" w:cs="Times New Roman"/>
          <w:b/>
          <w:iCs/>
        </w:rPr>
        <w:t xml:space="preserve"> </w:t>
      </w:r>
      <w:r>
        <w:rPr>
          <w:rFonts w:ascii="Calibri" w:eastAsia="Calibri" w:hAnsi="Calibri" w:cs="Times New Roman"/>
          <w:b/>
          <w:iCs/>
        </w:rPr>
        <w:t xml:space="preserve"> </w:t>
      </w:r>
    </w:p>
    <w:p w14:paraId="6A8FBCFE" w14:textId="77777777" w:rsidR="009366BC" w:rsidRPr="00691915" w:rsidRDefault="009366BC" w:rsidP="004F7048">
      <w:pPr>
        <w:spacing w:after="0" w:line="240" w:lineRule="auto"/>
        <w:rPr>
          <w:rFonts w:ascii="Calibri" w:eastAsia="Calibri" w:hAnsi="Calibri" w:cs="Times New Roman"/>
          <w:b/>
          <w:iCs/>
        </w:rPr>
      </w:pPr>
    </w:p>
    <w:p w14:paraId="713ED4F1" w14:textId="02566AA4" w:rsidR="004F7048" w:rsidRPr="00691915" w:rsidRDefault="00893D39" w:rsidP="004F7048">
      <w:pPr>
        <w:spacing w:after="0" w:line="240" w:lineRule="auto"/>
        <w:rPr>
          <w:rFonts w:ascii="Calibri" w:eastAsia="Calibri" w:hAnsi="Calibri" w:cs="Times New Roman"/>
          <w:b/>
          <w:iCs/>
        </w:rPr>
      </w:pPr>
      <w:r w:rsidRPr="00691915">
        <w:rPr>
          <w:rFonts w:ascii="Calibri" w:eastAsia="Calibri" w:hAnsi="Calibri" w:cs="Times New Roman"/>
          <w:b/>
          <w:iCs/>
        </w:rPr>
        <w:t xml:space="preserve">Both models represent </w:t>
      </w:r>
      <w:r w:rsidR="004F7048" w:rsidRPr="00691915">
        <w:rPr>
          <w:rFonts w:ascii="Calibri" w:eastAsia="Calibri" w:hAnsi="Calibri" w:cs="Times New Roman"/>
          <w:b/>
          <w:iCs/>
        </w:rPr>
        <w:t>a minimum requirement. Additional observations may be completed.</w:t>
      </w:r>
      <w:r w:rsidR="006E2DF2" w:rsidRPr="00691915">
        <w:rPr>
          <w:rFonts w:ascii="Calibri" w:eastAsia="Calibri" w:hAnsi="Calibri" w:cs="Times New Roman"/>
          <w:b/>
          <w:iCs/>
        </w:rPr>
        <w:t xml:space="preserve"> No observations will be completed until orientation is complete within the first 30 calendar days of reporting for employment each school year.</w:t>
      </w:r>
    </w:p>
    <w:p w14:paraId="6877BBBF" w14:textId="77777777" w:rsidR="004F7048" w:rsidRPr="00691915" w:rsidRDefault="004F7048" w:rsidP="00A7093F">
      <w:pPr>
        <w:spacing w:after="0" w:line="240" w:lineRule="auto"/>
        <w:jc w:val="both"/>
        <w:rPr>
          <w:rFonts w:ascii="Calibri" w:eastAsia="Calibri" w:hAnsi="Calibri" w:cs="Times New Roman"/>
          <w:b/>
          <w:i/>
          <w:iCs/>
        </w:rPr>
      </w:pPr>
    </w:p>
    <w:p w14:paraId="546A6C1F" w14:textId="1986D57B" w:rsidR="00815A91" w:rsidRPr="00691915" w:rsidRDefault="00815A91" w:rsidP="00815A91">
      <w:pPr>
        <w:spacing w:after="0" w:line="240" w:lineRule="auto"/>
        <w:rPr>
          <w:rFonts w:ascii="Calibri" w:eastAsia="Calibri" w:hAnsi="Calibri" w:cs="Times New Roman"/>
          <w:b/>
          <w:iCs/>
        </w:rPr>
      </w:pPr>
      <w:r w:rsidRPr="00691915">
        <w:rPr>
          <w:rFonts w:ascii="Calibri" w:eastAsia="Calibri" w:hAnsi="Calibri" w:cs="Times New Roman"/>
          <w:b/>
          <w:iCs/>
        </w:rPr>
        <w:t>1-Year Cycle</w:t>
      </w:r>
      <w:r w:rsidR="008D3302" w:rsidRPr="00691915">
        <w:rPr>
          <w:rFonts w:ascii="Calibri" w:eastAsia="Calibri" w:hAnsi="Calibri" w:cs="Times New Roman"/>
          <w:b/>
          <w:iCs/>
        </w:rPr>
        <w:t xml:space="preserve"> Teachers/Other Professionals</w:t>
      </w:r>
      <w:r w:rsidRPr="00691915">
        <w:rPr>
          <w:rFonts w:ascii="Calibri" w:eastAsia="Calibri" w:hAnsi="Calibri" w:cs="Times New Roman"/>
          <w:b/>
          <w:iCs/>
        </w:rPr>
        <w:t xml:space="preserve">:  The </w:t>
      </w:r>
      <w:r w:rsidR="00893D39" w:rsidRPr="00691915">
        <w:rPr>
          <w:rFonts w:ascii="Calibri" w:eastAsia="Calibri" w:hAnsi="Calibri" w:cs="Times New Roman"/>
          <w:b/>
          <w:iCs/>
        </w:rPr>
        <w:t xml:space="preserve">one </w:t>
      </w:r>
      <w:r w:rsidRPr="00691915">
        <w:rPr>
          <w:rFonts w:ascii="Calibri" w:eastAsia="Calibri" w:hAnsi="Calibri" w:cs="Times New Roman"/>
          <w:b/>
          <w:iCs/>
        </w:rPr>
        <w:t>supervisor mini-observation</w:t>
      </w:r>
      <w:r w:rsidRPr="006B3C57">
        <w:rPr>
          <w:rFonts w:ascii="Calibri" w:eastAsia="Calibri" w:hAnsi="Calibri" w:cs="Times New Roman"/>
          <w:b/>
          <w:iCs/>
        </w:rPr>
        <w:t xml:space="preserve"> </w:t>
      </w:r>
      <w:r w:rsidRPr="00691915">
        <w:rPr>
          <w:rFonts w:ascii="Calibri" w:eastAsia="Calibri" w:hAnsi="Calibri" w:cs="Times New Roman"/>
          <w:b/>
          <w:iCs/>
        </w:rPr>
        <w:t>will take place by the end of the 2</w:t>
      </w:r>
      <w:r w:rsidRPr="00691915">
        <w:rPr>
          <w:rFonts w:ascii="Calibri" w:eastAsia="Calibri" w:hAnsi="Calibri" w:cs="Times New Roman"/>
          <w:b/>
          <w:iCs/>
          <w:vertAlign w:val="superscript"/>
        </w:rPr>
        <w:t>nd</w:t>
      </w:r>
      <w:r w:rsidRPr="00691915">
        <w:rPr>
          <w:rFonts w:ascii="Calibri" w:eastAsia="Calibri" w:hAnsi="Calibri" w:cs="Times New Roman"/>
          <w:b/>
          <w:iCs/>
        </w:rPr>
        <w:t xml:space="preserve"> grading period. The supervisor full observation will take place during the 3</w:t>
      </w:r>
      <w:r w:rsidRPr="00691915">
        <w:rPr>
          <w:rFonts w:ascii="Calibri" w:eastAsia="Calibri" w:hAnsi="Calibri" w:cs="Times New Roman"/>
          <w:b/>
          <w:iCs/>
          <w:vertAlign w:val="superscript"/>
        </w:rPr>
        <w:t>rd</w:t>
      </w:r>
      <w:r w:rsidRPr="00691915">
        <w:rPr>
          <w:rFonts w:ascii="Calibri" w:eastAsia="Calibri" w:hAnsi="Calibri" w:cs="Times New Roman"/>
          <w:b/>
          <w:iCs/>
        </w:rPr>
        <w:t xml:space="preserve"> or 4</w:t>
      </w:r>
      <w:r w:rsidRPr="00691915">
        <w:rPr>
          <w:rFonts w:ascii="Calibri" w:eastAsia="Calibri" w:hAnsi="Calibri" w:cs="Times New Roman"/>
          <w:b/>
          <w:iCs/>
          <w:vertAlign w:val="superscript"/>
        </w:rPr>
        <w:t>th</w:t>
      </w:r>
      <w:r w:rsidRPr="00691915">
        <w:rPr>
          <w:rFonts w:ascii="Calibri" w:eastAsia="Calibri" w:hAnsi="Calibri" w:cs="Times New Roman"/>
          <w:b/>
          <w:iCs/>
        </w:rPr>
        <w:t xml:space="preserve"> grading periods but prior to the summative deadline of May 1.</w:t>
      </w:r>
    </w:p>
    <w:p w14:paraId="11C2C405" w14:textId="77777777" w:rsidR="00815A91" w:rsidRPr="00691915" w:rsidRDefault="00815A91" w:rsidP="00815A91">
      <w:pPr>
        <w:pStyle w:val="ListParagraph"/>
        <w:spacing w:after="0" w:line="240" w:lineRule="auto"/>
        <w:jc w:val="both"/>
        <w:rPr>
          <w:rFonts w:ascii="Calibri" w:eastAsia="Calibri" w:hAnsi="Calibri" w:cs="Times New Roman"/>
          <w:b/>
          <w:iCs/>
        </w:rPr>
      </w:pPr>
    </w:p>
    <w:p w14:paraId="77E6B6B9" w14:textId="2DE807B7" w:rsidR="00815A91" w:rsidRPr="0049036E" w:rsidRDefault="00815A91" w:rsidP="00815A91">
      <w:pPr>
        <w:spacing w:after="0" w:line="240" w:lineRule="auto"/>
        <w:rPr>
          <w:rFonts w:ascii="Calibri" w:eastAsia="Calibri" w:hAnsi="Calibri" w:cs="Times New Roman"/>
          <w:b/>
          <w:iCs/>
        </w:rPr>
      </w:pPr>
      <w:r w:rsidRPr="00691915">
        <w:rPr>
          <w:rFonts w:ascii="Calibri" w:eastAsia="Calibri" w:hAnsi="Calibri" w:cs="Times New Roman"/>
          <w:b/>
          <w:iCs/>
        </w:rPr>
        <w:t xml:space="preserve">3-Year Cycle </w:t>
      </w:r>
      <w:r w:rsidR="008D3302" w:rsidRPr="00691915">
        <w:rPr>
          <w:rFonts w:ascii="Calibri" w:eastAsia="Calibri" w:hAnsi="Calibri" w:cs="Times New Roman"/>
          <w:b/>
          <w:iCs/>
        </w:rPr>
        <w:t>Teachers/Other Professionals</w:t>
      </w:r>
      <w:r w:rsidR="00730C0E" w:rsidRPr="00691915">
        <w:rPr>
          <w:rFonts w:ascii="Calibri" w:eastAsia="Calibri" w:hAnsi="Calibri" w:cs="Times New Roman"/>
          <w:b/>
          <w:iCs/>
        </w:rPr>
        <w:t xml:space="preserve"> </w:t>
      </w:r>
      <w:r w:rsidRPr="00691915">
        <w:rPr>
          <w:rFonts w:ascii="Calibri" w:eastAsia="Calibri" w:hAnsi="Calibri" w:cs="Times New Roman"/>
          <w:b/>
          <w:iCs/>
        </w:rPr>
        <w:t>in Year 3 (Summative Year):  The supervisor full obser</w:t>
      </w:r>
      <w:r w:rsidR="00605636" w:rsidRPr="00691915">
        <w:rPr>
          <w:rFonts w:ascii="Calibri" w:eastAsia="Calibri" w:hAnsi="Calibri" w:cs="Times New Roman"/>
          <w:b/>
          <w:iCs/>
        </w:rPr>
        <w:t xml:space="preserve">vation will take place any time </w:t>
      </w:r>
      <w:r w:rsidRPr="00691915">
        <w:rPr>
          <w:rFonts w:ascii="Calibri" w:eastAsia="Calibri" w:hAnsi="Calibri" w:cs="Times New Roman"/>
          <w:b/>
          <w:iCs/>
        </w:rPr>
        <w:t xml:space="preserve">after </w:t>
      </w:r>
      <w:r w:rsidR="00605636" w:rsidRPr="00691915">
        <w:rPr>
          <w:rFonts w:ascii="Calibri" w:eastAsia="Calibri" w:hAnsi="Calibri" w:cs="Times New Roman"/>
          <w:b/>
          <w:iCs/>
        </w:rPr>
        <w:t xml:space="preserve">the first 30 days of employment </w:t>
      </w:r>
      <w:r w:rsidRPr="00691915">
        <w:rPr>
          <w:rFonts w:ascii="Calibri" w:eastAsia="Calibri" w:hAnsi="Calibri" w:cs="Times New Roman"/>
          <w:b/>
          <w:iCs/>
        </w:rPr>
        <w:t xml:space="preserve">but prior to summative </w:t>
      </w:r>
      <w:r w:rsidRPr="0049036E">
        <w:rPr>
          <w:rFonts w:ascii="Calibri" w:eastAsia="Calibri" w:hAnsi="Calibri" w:cs="Times New Roman"/>
          <w:b/>
          <w:iCs/>
        </w:rPr>
        <w:t>deadline of May 1.</w:t>
      </w:r>
      <w:r w:rsidR="00F1036C" w:rsidRPr="0049036E">
        <w:rPr>
          <w:rFonts w:ascii="Calibri" w:eastAsia="Calibri" w:hAnsi="Calibri" w:cs="Times New Roman"/>
          <w:b/>
          <w:iCs/>
        </w:rPr>
        <w:t xml:space="preserve"> If the mini-observation did not take place in 19-20 due to the impact of Covid-19, the mini-observation will take place by the end of the 2</w:t>
      </w:r>
      <w:r w:rsidR="00F1036C" w:rsidRPr="0049036E">
        <w:rPr>
          <w:rFonts w:ascii="Calibri" w:eastAsia="Calibri" w:hAnsi="Calibri" w:cs="Times New Roman"/>
          <w:b/>
          <w:iCs/>
          <w:vertAlign w:val="superscript"/>
        </w:rPr>
        <w:t>nd</w:t>
      </w:r>
      <w:r w:rsidR="00F1036C" w:rsidRPr="0049036E">
        <w:rPr>
          <w:rFonts w:ascii="Calibri" w:eastAsia="Calibri" w:hAnsi="Calibri" w:cs="Times New Roman"/>
          <w:b/>
          <w:iCs/>
        </w:rPr>
        <w:t xml:space="preserve"> grading period in 20-21.</w:t>
      </w:r>
    </w:p>
    <w:p w14:paraId="68FCDF46" w14:textId="77777777" w:rsidR="00815A91" w:rsidRPr="0049036E" w:rsidRDefault="00815A91" w:rsidP="00815A91">
      <w:pPr>
        <w:pStyle w:val="ListParagraph"/>
        <w:spacing w:after="0" w:line="240" w:lineRule="auto"/>
        <w:rPr>
          <w:rFonts w:ascii="Calibri" w:eastAsia="Calibri" w:hAnsi="Calibri" w:cs="Times New Roman"/>
          <w:b/>
          <w:iCs/>
        </w:rPr>
      </w:pPr>
    </w:p>
    <w:p w14:paraId="480E7B3D" w14:textId="40FD4993" w:rsidR="00815A91" w:rsidRPr="00691915" w:rsidRDefault="00815A91" w:rsidP="00815A91">
      <w:pPr>
        <w:spacing w:after="0" w:line="240" w:lineRule="auto"/>
        <w:rPr>
          <w:rFonts w:ascii="Calibri" w:eastAsia="Calibri" w:hAnsi="Calibri" w:cs="Times New Roman"/>
          <w:b/>
          <w:iCs/>
        </w:rPr>
      </w:pPr>
      <w:r w:rsidRPr="0049036E">
        <w:rPr>
          <w:rFonts w:ascii="Calibri" w:eastAsia="Calibri" w:hAnsi="Calibri" w:cs="Times New Roman"/>
          <w:b/>
          <w:iCs/>
        </w:rPr>
        <w:t xml:space="preserve">3-Year Cycle </w:t>
      </w:r>
      <w:r w:rsidR="008D3302" w:rsidRPr="0049036E">
        <w:rPr>
          <w:rFonts w:ascii="Calibri" w:eastAsia="Calibri" w:hAnsi="Calibri" w:cs="Times New Roman"/>
          <w:b/>
          <w:iCs/>
        </w:rPr>
        <w:t>Teachers/Other Professionals</w:t>
      </w:r>
      <w:r w:rsidRPr="0049036E">
        <w:rPr>
          <w:rFonts w:ascii="Calibri" w:eastAsia="Calibri" w:hAnsi="Calibri" w:cs="Times New Roman"/>
          <w:b/>
          <w:iCs/>
        </w:rPr>
        <w:t xml:space="preserve"> in Year 2</w:t>
      </w:r>
      <w:r w:rsidRPr="0049036E">
        <w:rPr>
          <w:rFonts w:ascii="Calibri" w:eastAsia="Calibri" w:hAnsi="Calibri" w:cs="Times New Roman"/>
          <w:b/>
          <w:iCs/>
          <w:color w:val="FF0000"/>
        </w:rPr>
        <w:t xml:space="preserve"> </w:t>
      </w:r>
      <w:r w:rsidRPr="0049036E">
        <w:rPr>
          <w:rFonts w:ascii="Calibri" w:eastAsia="Calibri" w:hAnsi="Calibri" w:cs="Times New Roman"/>
          <w:b/>
          <w:iCs/>
        </w:rPr>
        <w:t>(Non-Summative Years):  The supervisor mini-observation will take place at any time after the first 30 days of employment but prior to the last 14 instructional days.</w:t>
      </w:r>
      <w:r w:rsidR="00F1036C" w:rsidRPr="0049036E">
        <w:rPr>
          <w:rFonts w:ascii="Calibri" w:eastAsia="Calibri" w:hAnsi="Calibri" w:cs="Times New Roman"/>
          <w:b/>
          <w:iCs/>
        </w:rPr>
        <w:t xml:space="preserve"> If the mini-observation did not take place in 19-20 due to the impact of Covid-19, th</w:t>
      </w:r>
      <w:r w:rsidR="007633FB" w:rsidRPr="0049036E">
        <w:rPr>
          <w:rFonts w:ascii="Calibri" w:eastAsia="Calibri" w:hAnsi="Calibri" w:cs="Times New Roman"/>
          <w:b/>
          <w:iCs/>
        </w:rPr>
        <w:t>is additional</w:t>
      </w:r>
      <w:r w:rsidR="00F1036C" w:rsidRPr="0049036E">
        <w:rPr>
          <w:rFonts w:ascii="Calibri" w:eastAsia="Calibri" w:hAnsi="Calibri" w:cs="Times New Roman"/>
          <w:b/>
          <w:iCs/>
        </w:rPr>
        <w:t xml:space="preserve"> mini-observation will take place by the end of the 2</w:t>
      </w:r>
      <w:r w:rsidR="00F1036C" w:rsidRPr="0049036E">
        <w:rPr>
          <w:rFonts w:ascii="Calibri" w:eastAsia="Calibri" w:hAnsi="Calibri" w:cs="Times New Roman"/>
          <w:b/>
          <w:iCs/>
          <w:vertAlign w:val="superscript"/>
        </w:rPr>
        <w:t>nd</w:t>
      </w:r>
      <w:r w:rsidR="00F1036C" w:rsidRPr="0049036E">
        <w:rPr>
          <w:rFonts w:ascii="Calibri" w:eastAsia="Calibri" w:hAnsi="Calibri" w:cs="Times New Roman"/>
          <w:b/>
          <w:iCs/>
        </w:rPr>
        <w:t xml:space="preserve"> grading period in 20-21.</w:t>
      </w:r>
    </w:p>
    <w:p w14:paraId="5ADF9B9B" w14:textId="64B65C02" w:rsidR="003F6CE4" w:rsidRDefault="003F6CE4" w:rsidP="00815A91">
      <w:pPr>
        <w:spacing w:after="0" w:line="240" w:lineRule="auto"/>
        <w:rPr>
          <w:rFonts w:ascii="Calibri" w:eastAsia="Calibri" w:hAnsi="Calibri" w:cs="Times New Roman"/>
          <w:b/>
          <w:iCs/>
        </w:rPr>
      </w:pPr>
    </w:p>
    <w:p w14:paraId="412AF6D9" w14:textId="70F32B78" w:rsidR="007633FB" w:rsidRPr="00691915" w:rsidRDefault="007633FB" w:rsidP="007633FB">
      <w:pPr>
        <w:spacing w:after="0" w:line="240" w:lineRule="auto"/>
        <w:rPr>
          <w:rFonts w:ascii="Calibri" w:eastAsia="Calibri" w:hAnsi="Calibri" w:cs="Times New Roman"/>
          <w:b/>
          <w:iCs/>
        </w:rPr>
      </w:pPr>
      <w:r w:rsidRPr="0049036E">
        <w:rPr>
          <w:rFonts w:ascii="Calibri" w:eastAsia="Calibri" w:hAnsi="Calibri" w:cs="Times New Roman"/>
          <w:b/>
          <w:iCs/>
        </w:rPr>
        <w:lastRenderedPageBreak/>
        <w:t>3-Year Cycle Teachers/Other Professionals in Year 1 (Non-Summative Years):  The supervisor mini-observation will take place at any time after the first 30 days of employment but prior to the last 14 instructional days.</w:t>
      </w:r>
      <w:r>
        <w:rPr>
          <w:rFonts w:ascii="Calibri" w:eastAsia="Calibri" w:hAnsi="Calibri" w:cs="Times New Roman"/>
          <w:b/>
          <w:iCs/>
        </w:rPr>
        <w:t xml:space="preserve"> </w:t>
      </w:r>
    </w:p>
    <w:p w14:paraId="42F4B75B" w14:textId="77777777" w:rsidR="007633FB" w:rsidRPr="00691915" w:rsidRDefault="007633FB" w:rsidP="00815A91">
      <w:pPr>
        <w:spacing w:after="0" w:line="240" w:lineRule="auto"/>
        <w:rPr>
          <w:rFonts w:ascii="Calibri" w:eastAsia="Calibri" w:hAnsi="Calibri" w:cs="Times New Roman"/>
          <w:b/>
          <w:iCs/>
        </w:rPr>
      </w:pPr>
    </w:p>
    <w:p w14:paraId="4F617D26" w14:textId="77777777" w:rsidR="003F6CE4" w:rsidRPr="00691915" w:rsidRDefault="003F6CE4" w:rsidP="00815A91">
      <w:pPr>
        <w:spacing w:after="0" w:line="240" w:lineRule="auto"/>
        <w:rPr>
          <w:rFonts w:ascii="Calibri" w:eastAsia="Calibri" w:hAnsi="Calibri" w:cs="Times New Roman"/>
          <w:b/>
          <w:iCs/>
        </w:rPr>
      </w:pPr>
      <w:r w:rsidRPr="00691915">
        <w:rPr>
          <w:rFonts w:ascii="Calibri" w:eastAsia="Calibri" w:hAnsi="Calibri" w:cs="Times New Roman"/>
          <w:b/>
          <w:iCs/>
        </w:rPr>
        <w:t>For other professionals, the workplace visit model may be used. See prior section for further details.</w:t>
      </w:r>
    </w:p>
    <w:p w14:paraId="6A0B049A" w14:textId="77777777" w:rsidR="00815A91" w:rsidRPr="00691915" w:rsidRDefault="00815A91" w:rsidP="00A7093F">
      <w:pPr>
        <w:spacing w:after="0" w:line="240" w:lineRule="auto"/>
        <w:jc w:val="both"/>
        <w:rPr>
          <w:rFonts w:ascii="Calibri" w:eastAsia="Calibri" w:hAnsi="Calibri" w:cs="Times New Roman"/>
          <w:b/>
          <w:i/>
          <w:iCs/>
        </w:rPr>
      </w:pPr>
    </w:p>
    <w:p w14:paraId="709DAF85" w14:textId="77777777" w:rsidR="00140FF3" w:rsidRDefault="00140FF3" w:rsidP="001B7A00">
      <w:pPr>
        <w:spacing w:after="0" w:line="240" w:lineRule="auto"/>
        <w:jc w:val="both"/>
        <w:rPr>
          <w:rFonts w:ascii="Calibri" w:eastAsia="Calibri" w:hAnsi="Calibri" w:cs="Times New Roman"/>
          <w:b/>
          <w:i/>
          <w:iCs/>
          <w:sz w:val="32"/>
          <w:szCs w:val="32"/>
          <w:u w:val="single"/>
        </w:rPr>
      </w:pPr>
      <w:bookmarkStart w:id="15" w:name="PeerObservation"/>
      <w:bookmarkStart w:id="16" w:name="ObservConf"/>
      <w:bookmarkEnd w:id="15"/>
      <w:bookmarkEnd w:id="16"/>
    </w:p>
    <w:p w14:paraId="681F0C59" w14:textId="08CB0C25" w:rsidR="00D413BD" w:rsidRPr="001C2AA7" w:rsidRDefault="00D413BD" w:rsidP="001B7A00">
      <w:pPr>
        <w:spacing w:after="0" w:line="240" w:lineRule="auto"/>
        <w:jc w:val="both"/>
        <w:rPr>
          <w:rFonts w:ascii="Calibri" w:eastAsia="Calibri" w:hAnsi="Calibri" w:cs="Times New Roman"/>
          <w:b/>
          <w:i/>
          <w:iCs/>
          <w:sz w:val="32"/>
          <w:szCs w:val="32"/>
          <w:u w:val="single"/>
        </w:rPr>
      </w:pPr>
      <w:r w:rsidRPr="001C2AA7">
        <w:rPr>
          <w:rFonts w:ascii="Calibri" w:eastAsia="Calibri" w:hAnsi="Calibri" w:cs="Times New Roman"/>
          <w:b/>
          <w:i/>
          <w:iCs/>
          <w:sz w:val="32"/>
          <w:szCs w:val="32"/>
          <w:u w:val="single"/>
        </w:rPr>
        <w:t>Observation Conferencing</w:t>
      </w:r>
    </w:p>
    <w:p w14:paraId="0A29B250" w14:textId="77777777" w:rsidR="00A406D5" w:rsidRDefault="00A406D5" w:rsidP="001B7A00">
      <w:pPr>
        <w:spacing w:after="0" w:line="240" w:lineRule="auto"/>
        <w:jc w:val="both"/>
        <w:rPr>
          <w:rFonts w:ascii="Calibri" w:eastAsia="Calibri" w:hAnsi="Calibri" w:cs="Times New Roman"/>
          <w:iCs/>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r w:rsidR="00BF090F">
        <w:rPr>
          <w:rFonts w:ascii="Calibri" w:eastAsia="Calibri" w:hAnsi="Calibri" w:cs="Times New Roman"/>
          <w:iCs/>
        </w:rPr>
        <w:t xml:space="preserve"> for teachers and other professionals</w:t>
      </w:r>
      <w:r w:rsidR="002A7BC8">
        <w:rPr>
          <w:rFonts w:ascii="Calibri" w:eastAsia="Calibri" w:hAnsi="Calibri" w:cs="Times New Roman"/>
          <w:iCs/>
        </w:rPr>
        <w:t>:</w:t>
      </w:r>
    </w:p>
    <w:p w14:paraId="7CAA63D3" w14:textId="77777777" w:rsidR="00E55AB2" w:rsidRDefault="00E55AB2" w:rsidP="001B7A00">
      <w:pPr>
        <w:spacing w:after="0" w:line="240" w:lineRule="auto"/>
        <w:jc w:val="both"/>
        <w:rPr>
          <w:rFonts w:ascii="Calibri" w:eastAsia="Calibri" w:hAnsi="Calibri" w:cs="Times New Roman"/>
          <w:b/>
          <w:iCs/>
        </w:rPr>
      </w:pPr>
    </w:p>
    <w:p w14:paraId="04B4F49B" w14:textId="2EE547D7" w:rsidR="007325C0" w:rsidRPr="0018619E" w:rsidRDefault="00851BD9" w:rsidP="006B3C57">
      <w:pPr>
        <w:pStyle w:val="ListParagraph"/>
        <w:numPr>
          <w:ilvl w:val="1"/>
          <w:numId w:val="4"/>
        </w:numPr>
        <w:spacing w:after="0"/>
        <w:ind w:left="900"/>
        <w:rPr>
          <w:rFonts w:ascii="Calibri" w:eastAsia="Calibri" w:hAnsi="Calibri" w:cs="Times New Roman"/>
          <w:b/>
          <w:iCs/>
        </w:rPr>
      </w:pPr>
      <w:r w:rsidRPr="0018619E">
        <w:rPr>
          <w:rFonts w:ascii="Calibri" w:eastAsia="Calibri" w:hAnsi="Calibri" w:cs="Times New Roman"/>
          <w:b/>
          <w:iCs/>
        </w:rPr>
        <w:t>Describe the</w:t>
      </w:r>
      <w:r w:rsidR="006617BB" w:rsidRPr="0018619E">
        <w:rPr>
          <w:rFonts w:ascii="Calibri" w:eastAsia="Calibri" w:hAnsi="Calibri" w:cs="Times New Roman"/>
          <w:b/>
          <w:iCs/>
        </w:rPr>
        <w:t xml:space="preserve"> differences that may exist in </w:t>
      </w:r>
      <w:r w:rsidR="0000737F" w:rsidRPr="0018619E">
        <w:rPr>
          <w:rFonts w:ascii="Calibri" w:eastAsia="Calibri" w:hAnsi="Calibri" w:cs="Times New Roman"/>
          <w:b/>
          <w:iCs/>
        </w:rPr>
        <w:t>pre-</w:t>
      </w:r>
      <w:r w:rsidR="006617BB" w:rsidRPr="0018619E">
        <w:rPr>
          <w:rFonts w:ascii="Calibri" w:eastAsia="Calibri" w:hAnsi="Calibri" w:cs="Times New Roman"/>
          <w:b/>
          <w:iCs/>
        </w:rPr>
        <w:t>conferencing expectations for mini or full observations</w:t>
      </w:r>
    </w:p>
    <w:p w14:paraId="2D189EAC" w14:textId="77777777" w:rsidR="00233FFB" w:rsidRPr="0018619E" w:rsidRDefault="00233FFB" w:rsidP="006B3C57">
      <w:pPr>
        <w:pStyle w:val="ListParagraph"/>
        <w:numPr>
          <w:ilvl w:val="1"/>
          <w:numId w:val="4"/>
        </w:numPr>
        <w:spacing w:after="0"/>
        <w:ind w:left="900"/>
        <w:rPr>
          <w:rFonts w:ascii="Calibri" w:eastAsia="Calibri" w:hAnsi="Calibri" w:cs="Times New Roman"/>
          <w:b/>
          <w:iCs/>
        </w:rPr>
      </w:pPr>
      <w:r w:rsidRPr="0018619E">
        <w:rPr>
          <w:rFonts w:ascii="Calibri" w:eastAsia="Calibri" w:hAnsi="Calibri" w:cs="Times New Roman"/>
          <w:b/>
          <w:iCs/>
        </w:rPr>
        <w:t>Identify an</w:t>
      </w:r>
      <w:r w:rsidR="00F30A2D" w:rsidRPr="0018619E">
        <w:rPr>
          <w:rFonts w:ascii="Calibri" w:eastAsia="Calibri" w:hAnsi="Calibri" w:cs="Times New Roman"/>
          <w:b/>
          <w:iCs/>
        </w:rPr>
        <w:t>y differences that may exist</w:t>
      </w:r>
      <w:r w:rsidRPr="0018619E">
        <w:rPr>
          <w:rFonts w:ascii="Calibri" w:eastAsia="Calibri" w:hAnsi="Calibri" w:cs="Times New Roman"/>
          <w:b/>
          <w:iCs/>
        </w:rPr>
        <w:t xml:space="preserve"> in pre-conference expectations for Other Professionals observations.</w:t>
      </w:r>
    </w:p>
    <w:p w14:paraId="248C0773" w14:textId="77777777" w:rsidR="007325C0" w:rsidRPr="0018619E" w:rsidRDefault="006617BB" w:rsidP="006B3C57">
      <w:pPr>
        <w:pStyle w:val="ListParagraph"/>
        <w:numPr>
          <w:ilvl w:val="1"/>
          <w:numId w:val="4"/>
        </w:numPr>
        <w:spacing w:after="0"/>
        <w:ind w:left="900"/>
        <w:jc w:val="both"/>
        <w:rPr>
          <w:rFonts w:ascii="Calibri" w:eastAsia="Calibri" w:hAnsi="Calibri" w:cs="Times New Roman"/>
          <w:b/>
          <w:iCs/>
        </w:rPr>
      </w:pPr>
      <w:r w:rsidRPr="0018619E">
        <w:rPr>
          <w:rFonts w:ascii="Calibri" w:eastAsia="Calibri" w:hAnsi="Calibri" w:cs="Times New Roman"/>
          <w:b/>
          <w:iCs/>
        </w:rPr>
        <w:t>Identify timelines for any</w:t>
      </w:r>
      <w:r w:rsidR="001668A7" w:rsidRPr="0018619E">
        <w:rPr>
          <w:rFonts w:ascii="Calibri" w:eastAsia="Calibri" w:hAnsi="Calibri" w:cs="Times New Roman"/>
          <w:b/>
          <w:iCs/>
        </w:rPr>
        <w:t xml:space="preserve"> required</w:t>
      </w:r>
      <w:r w:rsidR="003B6671" w:rsidRPr="0018619E">
        <w:rPr>
          <w:rFonts w:ascii="Calibri" w:eastAsia="Calibri" w:hAnsi="Calibri" w:cs="Times New Roman"/>
          <w:b/>
          <w:iCs/>
        </w:rPr>
        <w:t xml:space="preserve"> pre-</w:t>
      </w:r>
      <w:r w:rsidR="007325C0" w:rsidRPr="0018619E">
        <w:rPr>
          <w:rFonts w:ascii="Calibri" w:eastAsia="Calibri" w:hAnsi="Calibri" w:cs="Times New Roman"/>
          <w:b/>
          <w:iCs/>
        </w:rPr>
        <w:t>conferences.</w:t>
      </w:r>
    </w:p>
    <w:p w14:paraId="357DFF67" w14:textId="49D7F775" w:rsidR="00D413BD" w:rsidRPr="0018619E" w:rsidRDefault="007325C0" w:rsidP="006B3C57">
      <w:pPr>
        <w:pStyle w:val="ListParagraph"/>
        <w:numPr>
          <w:ilvl w:val="1"/>
          <w:numId w:val="4"/>
        </w:numPr>
        <w:spacing w:after="0"/>
        <w:ind w:left="900"/>
        <w:rPr>
          <w:rFonts w:ascii="Calibri" w:eastAsia="Calibri" w:hAnsi="Calibri" w:cs="Times New Roman"/>
          <w:b/>
          <w:iCs/>
          <w:strike/>
          <w:color w:val="FF0000"/>
        </w:rPr>
      </w:pPr>
      <w:r w:rsidRPr="0018619E">
        <w:rPr>
          <w:rFonts w:ascii="Calibri" w:eastAsia="Calibri" w:hAnsi="Calibri" w:cs="Times New Roman"/>
          <w:b/>
          <w:iCs/>
        </w:rPr>
        <w:t xml:space="preserve">Describe the differences that may exist in </w:t>
      </w:r>
      <w:r w:rsidR="003B6671" w:rsidRPr="0018619E">
        <w:rPr>
          <w:rFonts w:ascii="Calibri" w:eastAsia="Calibri" w:hAnsi="Calibri" w:cs="Times New Roman"/>
          <w:b/>
          <w:iCs/>
        </w:rPr>
        <w:t>post-</w:t>
      </w:r>
      <w:r w:rsidRPr="0018619E">
        <w:rPr>
          <w:rFonts w:ascii="Calibri" w:eastAsia="Calibri" w:hAnsi="Calibri" w:cs="Times New Roman"/>
          <w:b/>
          <w:iCs/>
        </w:rPr>
        <w:t>conferencing expectations for mini or full observations</w:t>
      </w:r>
      <w:r w:rsidR="00A7093F" w:rsidRPr="0018619E">
        <w:rPr>
          <w:rFonts w:ascii="Calibri" w:eastAsia="Calibri" w:hAnsi="Calibri" w:cs="Times New Roman"/>
          <w:b/>
          <w:iCs/>
        </w:rPr>
        <w:t xml:space="preserve"> </w:t>
      </w:r>
    </w:p>
    <w:p w14:paraId="3DBBE643" w14:textId="77777777" w:rsidR="00233FFB" w:rsidRPr="0018619E" w:rsidRDefault="00233FFB" w:rsidP="006B3C57">
      <w:pPr>
        <w:pStyle w:val="ListParagraph"/>
        <w:numPr>
          <w:ilvl w:val="1"/>
          <w:numId w:val="4"/>
        </w:numPr>
        <w:spacing w:after="0"/>
        <w:ind w:left="900"/>
        <w:rPr>
          <w:rFonts w:ascii="Calibri" w:eastAsia="Calibri" w:hAnsi="Calibri" w:cs="Times New Roman"/>
          <w:b/>
          <w:iCs/>
        </w:rPr>
      </w:pPr>
      <w:r w:rsidRPr="0018619E">
        <w:rPr>
          <w:rFonts w:ascii="Calibri" w:eastAsia="Calibri" w:hAnsi="Calibri" w:cs="Times New Roman"/>
          <w:b/>
          <w:iCs/>
        </w:rPr>
        <w:t>Identify any differences tha</w:t>
      </w:r>
      <w:r w:rsidR="00F30A2D" w:rsidRPr="0018619E">
        <w:rPr>
          <w:rFonts w:ascii="Calibri" w:eastAsia="Calibri" w:hAnsi="Calibri" w:cs="Times New Roman"/>
          <w:b/>
          <w:iCs/>
        </w:rPr>
        <w:t>t may exist</w:t>
      </w:r>
      <w:r w:rsidRPr="0018619E">
        <w:rPr>
          <w:rFonts w:ascii="Calibri" w:eastAsia="Calibri" w:hAnsi="Calibri" w:cs="Times New Roman"/>
          <w:b/>
          <w:iCs/>
        </w:rPr>
        <w:t xml:space="preserve"> in post-conference expectations for Other Professionals observations.</w:t>
      </w:r>
    </w:p>
    <w:p w14:paraId="6C7D7BFE" w14:textId="77777777" w:rsidR="00677C08" w:rsidRDefault="00677C08" w:rsidP="00677C08">
      <w:pPr>
        <w:spacing w:after="0" w:line="240" w:lineRule="auto"/>
        <w:jc w:val="both"/>
        <w:rPr>
          <w:rFonts w:ascii="Calibri" w:eastAsia="Calibri" w:hAnsi="Calibri" w:cs="Times New Roman"/>
          <w:b/>
          <w:iCs/>
        </w:rPr>
      </w:pPr>
    </w:p>
    <w:p w14:paraId="250AAF71" w14:textId="311F97BC" w:rsidR="00677C08" w:rsidRPr="00691915" w:rsidRDefault="00677C08" w:rsidP="00677C08">
      <w:pPr>
        <w:spacing w:after="0" w:line="240" w:lineRule="auto"/>
        <w:rPr>
          <w:rFonts w:ascii="Calibri" w:eastAsia="Calibri" w:hAnsi="Calibri" w:cs="Times New Roman"/>
          <w:b/>
          <w:iCs/>
        </w:rPr>
      </w:pPr>
      <w:r w:rsidRPr="00691915">
        <w:rPr>
          <w:rFonts w:ascii="Calibri" w:eastAsia="Calibri" w:hAnsi="Calibri" w:cs="Times New Roman"/>
          <w:b/>
          <w:iCs/>
        </w:rPr>
        <w:t>Mini-Observation:  All supervisor mini-observations will be unscheduled (no pre-conference). For one-year cycle teachers</w:t>
      </w:r>
      <w:r w:rsidR="00F30A2D" w:rsidRPr="00691915">
        <w:rPr>
          <w:rFonts w:ascii="Calibri" w:eastAsia="Calibri" w:hAnsi="Calibri" w:cs="Times New Roman"/>
          <w:b/>
          <w:iCs/>
        </w:rPr>
        <w:t>/other professionals</w:t>
      </w:r>
      <w:r w:rsidRPr="00691915">
        <w:rPr>
          <w:rFonts w:ascii="Calibri" w:eastAsia="Calibri" w:hAnsi="Calibri" w:cs="Times New Roman"/>
          <w:b/>
          <w:iCs/>
        </w:rPr>
        <w:t>, a face-to-face post-conference is required</w:t>
      </w:r>
      <w:r w:rsidR="0038498C" w:rsidRPr="00691915">
        <w:rPr>
          <w:rFonts w:ascii="Calibri" w:eastAsia="Calibri" w:hAnsi="Calibri" w:cs="Times New Roman"/>
          <w:b/>
          <w:iCs/>
        </w:rPr>
        <w:t xml:space="preserve"> within 5 working days</w:t>
      </w:r>
      <w:r w:rsidRPr="00691915">
        <w:rPr>
          <w:rFonts w:ascii="Calibri" w:eastAsia="Calibri" w:hAnsi="Calibri" w:cs="Times New Roman"/>
          <w:b/>
          <w:iCs/>
        </w:rPr>
        <w:t>. For three-year cycle teachers</w:t>
      </w:r>
      <w:r w:rsidR="00F30A2D" w:rsidRPr="00691915">
        <w:rPr>
          <w:rFonts w:ascii="Calibri" w:eastAsia="Calibri" w:hAnsi="Calibri" w:cs="Times New Roman"/>
          <w:b/>
          <w:iCs/>
        </w:rPr>
        <w:t>/other professionals</w:t>
      </w:r>
      <w:r w:rsidRPr="00691915">
        <w:rPr>
          <w:rFonts w:ascii="Calibri" w:eastAsia="Calibri" w:hAnsi="Calibri" w:cs="Times New Roman"/>
          <w:b/>
          <w:iCs/>
        </w:rPr>
        <w:t xml:space="preserve">, a post conference is required </w:t>
      </w:r>
      <w:r w:rsidR="0038498C" w:rsidRPr="00691915">
        <w:rPr>
          <w:rFonts w:ascii="Calibri" w:eastAsia="Calibri" w:hAnsi="Calibri" w:cs="Times New Roman"/>
          <w:b/>
          <w:iCs/>
        </w:rPr>
        <w:t xml:space="preserve">within 5 working days </w:t>
      </w:r>
      <w:r w:rsidRPr="00691915">
        <w:rPr>
          <w:rFonts w:ascii="Calibri" w:eastAsia="Calibri" w:hAnsi="Calibri" w:cs="Times New Roman"/>
          <w:b/>
          <w:iCs/>
        </w:rPr>
        <w:t>but may be conducted electronically unless either the supervisor or the teacher</w:t>
      </w:r>
      <w:r w:rsidR="00F30A2D" w:rsidRPr="00691915">
        <w:rPr>
          <w:rFonts w:ascii="Calibri" w:eastAsia="Calibri" w:hAnsi="Calibri" w:cs="Times New Roman"/>
          <w:b/>
          <w:iCs/>
        </w:rPr>
        <w:t>/other professional</w:t>
      </w:r>
      <w:r w:rsidRPr="00691915">
        <w:rPr>
          <w:rFonts w:ascii="Calibri" w:eastAsia="Calibri" w:hAnsi="Calibri" w:cs="Times New Roman"/>
          <w:b/>
          <w:iCs/>
        </w:rPr>
        <w:t xml:space="preserve"> request the conference to be face-to-face. Although the mini-observation is unscheduled, the teacher will be made aware that the supervisor’s purpose in the room is the mini-observation. </w:t>
      </w:r>
    </w:p>
    <w:p w14:paraId="2B03A77C" w14:textId="4EA40F66" w:rsidR="00677C08" w:rsidRPr="00691915" w:rsidRDefault="00677C08" w:rsidP="00691915">
      <w:pPr>
        <w:spacing w:after="0" w:line="240" w:lineRule="auto"/>
        <w:jc w:val="both"/>
        <w:rPr>
          <w:rFonts w:ascii="Calibri" w:eastAsia="Calibri" w:hAnsi="Calibri" w:cs="Times New Roman"/>
          <w:b/>
          <w:iCs/>
        </w:rPr>
      </w:pPr>
    </w:p>
    <w:p w14:paraId="463CFE89" w14:textId="77777777" w:rsidR="00677C08" w:rsidRPr="00691915" w:rsidRDefault="00677C08" w:rsidP="00F30A2D">
      <w:pPr>
        <w:spacing w:after="0" w:line="240" w:lineRule="auto"/>
        <w:rPr>
          <w:rFonts w:ascii="Calibri" w:eastAsia="Calibri" w:hAnsi="Calibri" w:cs="Times New Roman"/>
          <w:b/>
          <w:iCs/>
        </w:rPr>
      </w:pPr>
      <w:r w:rsidRPr="00691915">
        <w:rPr>
          <w:rFonts w:ascii="Calibri" w:eastAsia="Calibri" w:hAnsi="Calibri" w:cs="Times New Roman"/>
          <w:b/>
          <w:iCs/>
        </w:rPr>
        <w:t xml:space="preserve">Full-Observation:  All full-observations will be scheduled. Pre-conference is required prior to the observation using the Pre-Conference </w:t>
      </w:r>
      <w:r w:rsidRPr="00AE5326">
        <w:rPr>
          <w:rFonts w:ascii="Calibri" w:eastAsia="Calibri" w:hAnsi="Calibri" w:cs="Times New Roman"/>
          <w:b/>
          <w:iCs/>
        </w:rPr>
        <w:t>form</w:t>
      </w:r>
      <w:r w:rsidR="00F30A2D" w:rsidRPr="00AE5326">
        <w:rPr>
          <w:rFonts w:ascii="Calibri" w:eastAsia="Calibri" w:hAnsi="Calibri" w:cs="Times New Roman"/>
          <w:b/>
          <w:iCs/>
        </w:rPr>
        <w:t xml:space="preserve"> </w:t>
      </w:r>
      <w:r w:rsidR="00252B50" w:rsidRPr="00AE5326">
        <w:rPr>
          <w:rFonts w:ascii="Calibri" w:eastAsia="Calibri" w:hAnsi="Calibri" w:cs="Times New Roman"/>
          <w:b/>
          <w:iCs/>
        </w:rPr>
        <w:t>(Appendix D</w:t>
      </w:r>
      <w:r w:rsidR="00F30A2D" w:rsidRPr="00AE5326">
        <w:rPr>
          <w:rFonts w:ascii="Calibri" w:eastAsia="Calibri" w:hAnsi="Calibri" w:cs="Times New Roman"/>
          <w:b/>
          <w:iCs/>
        </w:rPr>
        <w:t>)</w:t>
      </w:r>
      <w:r w:rsidRPr="00AE5326">
        <w:rPr>
          <w:rFonts w:ascii="Calibri" w:eastAsia="Calibri" w:hAnsi="Calibri" w:cs="Times New Roman"/>
          <w:b/>
          <w:iCs/>
        </w:rPr>
        <w:t>. Pre-conference</w:t>
      </w:r>
      <w:r w:rsidRPr="00691915">
        <w:rPr>
          <w:rFonts w:ascii="Calibri" w:eastAsia="Calibri" w:hAnsi="Calibri" w:cs="Times New Roman"/>
          <w:b/>
          <w:iCs/>
        </w:rPr>
        <w:t xml:space="preserve"> may be conducted electronically unless either the supervisor or the teacher</w:t>
      </w:r>
      <w:r w:rsidR="00F30A2D" w:rsidRPr="00691915">
        <w:rPr>
          <w:rFonts w:ascii="Calibri" w:eastAsia="Calibri" w:hAnsi="Calibri" w:cs="Times New Roman"/>
          <w:b/>
          <w:iCs/>
        </w:rPr>
        <w:t>/other professional</w:t>
      </w:r>
      <w:r w:rsidRPr="00691915">
        <w:rPr>
          <w:rFonts w:ascii="Calibri" w:eastAsia="Calibri" w:hAnsi="Calibri" w:cs="Times New Roman"/>
          <w:b/>
          <w:iCs/>
        </w:rPr>
        <w:t xml:space="preserve"> request the conference to be face-to-face. A face-to-fac</w:t>
      </w:r>
      <w:r w:rsidR="00F30A2D" w:rsidRPr="00691915">
        <w:rPr>
          <w:rFonts w:ascii="Calibri" w:eastAsia="Calibri" w:hAnsi="Calibri" w:cs="Times New Roman"/>
          <w:b/>
          <w:iCs/>
        </w:rPr>
        <w:t xml:space="preserve">e post-conference is required. </w:t>
      </w:r>
    </w:p>
    <w:p w14:paraId="2CFDBA58" w14:textId="77777777" w:rsidR="00E26A28" w:rsidRPr="00691915" w:rsidRDefault="00E26A28" w:rsidP="00F30A2D">
      <w:pPr>
        <w:spacing w:after="0" w:line="240" w:lineRule="auto"/>
        <w:rPr>
          <w:rFonts w:ascii="Calibri" w:eastAsia="Calibri" w:hAnsi="Calibri" w:cs="Times New Roman"/>
          <w:b/>
          <w:iCs/>
        </w:rPr>
      </w:pPr>
    </w:p>
    <w:p w14:paraId="102DB458" w14:textId="4DE8176A" w:rsidR="00E26A28" w:rsidRPr="00691915" w:rsidRDefault="008A0268" w:rsidP="00F30A2D">
      <w:pPr>
        <w:spacing w:after="0" w:line="240" w:lineRule="auto"/>
        <w:rPr>
          <w:rFonts w:ascii="Calibri" w:eastAsia="Calibri" w:hAnsi="Calibri" w:cs="Times New Roman"/>
          <w:b/>
          <w:iCs/>
        </w:rPr>
      </w:pPr>
      <w:r w:rsidRPr="00691915">
        <w:rPr>
          <w:rFonts w:ascii="Calibri" w:eastAsia="Calibri" w:hAnsi="Calibri" w:cs="Times New Roman"/>
          <w:b/>
          <w:iCs/>
        </w:rPr>
        <w:t>All post-conferences will focus on evidences collected and connection to the components of the framework for teaching</w:t>
      </w:r>
      <w:r w:rsidR="0018619E" w:rsidRPr="00691915">
        <w:rPr>
          <w:rFonts w:ascii="Calibri" w:eastAsia="Calibri" w:hAnsi="Calibri" w:cs="Times New Roman"/>
          <w:b/>
          <w:iCs/>
        </w:rPr>
        <w:t xml:space="preserve"> or other professional frameworks</w:t>
      </w:r>
      <w:r w:rsidR="000B19AF" w:rsidRPr="00691915">
        <w:rPr>
          <w:rFonts w:ascii="Calibri" w:eastAsia="Calibri" w:hAnsi="Calibri" w:cs="Times New Roman"/>
          <w:b/>
          <w:iCs/>
        </w:rPr>
        <w:t xml:space="preserve">. </w:t>
      </w:r>
      <w:r w:rsidR="00E26A28" w:rsidRPr="00691915">
        <w:rPr>
          <w:rFonts w:ascii="Calibri" w:eastAsia="Calibri" w:hAnsi="Calibri" w:cs="Times New Roman"/>
          <w:b/>
          <w:iCs/>
        </w:rPr>
        <w:t xml:space="preserve">For the workplace visit model that may be used for observations with other professionals, the same pre- and post-conference forms and processes apply. </w:t>
      </w:r>
    </w:p>
    <w:p w14:paraId="446C3B4E" w14:textId="77777777" w:rsidR="00677C08" w:rsidRPr="00691915" w:rsidRDefault="00677C08" w:rsidP="00677C08">
      <w:pPr>
        <w:spacing w:after="0" w:line="240" w:lineRule="auto"/>
        <w:jc w:val="both"/>
        <w:rPr>
          <w:rFonts w:ascii="Calibri" w:eastAsia="Calibri" w:hAnsi="Calibri" w:cs="Times New Roman"/>
          <w:b/>
          <w:iCs/>
        </w:rPr>
      </w:pPr>
    </w:p>
    <w:p w14:paraId="072C070A" w14:textId="77777777" w:rsidR="00D413BD" w:rsidRPr="00FB2BB6" w:rsidRDefault="00D413BD" w:rsidP="00003B80">
      <w:pPr>
        <w:spacing w:after="0"/>
        <w:rPr>
          <w:rFonts w:ascii="Calibri" w:eastAsia="Calibri" w:hAnsi="Calibri" w:cs="Times New Roman"/>
          <w:iCs/>
          <w:sz w:val="28"/>
          <w:szCs w:val="28"/>
          <w:u w:val="single"/>
        </w:rPr>
      </w:pPr>
      <w:bookmarkStart w:id="17" w:name="ObservCert"/>
      <w:r w:rsidRPr="00FB2BB6">
        <w:rPr>
          <w:rFonts w:ascii="Calibri" w:eastAsia="Calibri" w:hAnsi="Calibri" w:cs="Times New Roman"/>
          <w:b/>
          <w:i/>
          <w:iCs/>
          <w:sz w:val="32"/>
          <w:szCs w:val="32"/>
          <w:u w:val="single"/>
        </w:rPr>
        <w:t>Observer Certification</w:t>
      </w:r>
    </w:p>
    <w:bookmarkEnd w:id="17"/>
    <w:p w14:paraId="23002C02" w14:textId="5B402588" w:rsidR="00FB2BB6" w:rsidRPr="009853F4" w:rsidRDefault="00FB2BB6" w:rsidP="00FB2BB6">
      <w:pPr>
        <w:spacing w:after="0" w:line="240" w:lineRule="auto"/>
      </w:pPr>
      <w:r w:rsidRPr="009853F4">
        <w:t xml:space="preserve">All evaluators will complete initial certified evaluation training and testing provided by KDE or an approved provider. </w:t>
      </w:r>
    </w:p>
    <w:p w14:paraId="38A4B880" w14:textId="77777777" w:rsidR="00617171" w:rsidRPr="009853F4" w:rsidRDefault="00617171" w:rsidP="00717C54">
      <w:pPr>
        <w:spacing w:after="0" w:line="240" w:lineRule="auto"/>
        <w:jc w:val="both"/>
        <w:rPr>
          <w:rFonts w:ascii="Calibri" w:eastAsia="Calibri" w:hAnsi="Calibri" w:cs="Times New Roman"/>
          <w:b/>
          <w:iCs/>
          <w:strike/>
          <w:color w:val="FF0000"/>
        </w:rPr>
      </w:pPr>
    </w:p>
    <w:p w14:paraId="2246E0DE" w14:textId="757FAD47" w:rsidR="00974554" w:rsidRPr="009853F4" w:rsidRDefault="00876C9D" w:rsidP="00571670">
      <w:pPr>
        <w:pStyle w:val="ListParagraph"/>
        <w:numPr>
          <w:ilvl w:val="0"/>
          <w:numId w:val="35"/>
        </w:numPr>
        <w:spacing w:after="0"/>
        <w:jc w:val="both"/>
        <w:rPr>
          <w:rFonts w:ascii="Calibri" w:eastAsia="Calibri" w:hAnsi="Calibri" w:cs="Times New Roman"/>
          <w:b/>
          <w:iCs/>
        </w:rPr>
      </w:pPr>
      <w:r w:rsidRPr="009853F4">
        <w:rPr>
          <w:rFonts w:ascii="Calibri" w:eastAsia="Calibri" w:hAnsi="Calibri" w:cs="Times New Roman"/>
          <w:b/>
          <w:iCs/>
        </w:rPr>
        <w:t>S</w:t>
      </w:r>
      <w:r w:rsidR="00974554" w:rsidRPr="009853F4">
        <w:rPr>
          <w:rFonts w:ascii="Calibri" w:eastAsia="Calibri" w:hAnsi="Calibri" w:cs="Times New Roman"/>
          <w:b/>
          <w:iCs/>
        </w:rPr>
        <w:t xml:space="preserve">upervisors who have </w:t>
      </w:r>
      <w:r w:rsidRPr="009853F4">
        <w:rPr>
          <w:rFonts w:ascii="Calibri" w:eastAsia="Calibri" w:hAnsi="Calibri" w:cs="Times New Roman"/>
          <w:b/>
          <w:iCs/>
        </w:rPr>
        <w:t xml:space="preserve">achieved initial certification and </w:t>
      </w:r>
      <w:r w:rsidR="00FB2BB6" w:rsidRPr="009853F4">
        <w:rPr>
          <w:rFonts w:ascii="Calibri" w:eastAsia="Calibri" w:hAnsi="Calibri" w:cs="Times New Roman"/>
          <w:b/>
          <w:iCs/>
        </w:rPr>
        <w:t xml:space="preserve">annual update training </w:t>
      </w:r>
      <w:r w:rsidR="00330F03" w:rsidRPr="009853F4">
        <w:rPr>
          <w:rFonts w:ascii="Calibri" w:eastAsia="Calibri" w:hAnsi="Calibri" w:cs="Times New Roman"/>
          <w:b/>
          <w:iCs/>
        </w:rPr>
        <w:t xml:space="preserve">can conduct </w:t>
      </w:r>
      <w:r w:rsidR="002E4F23" w:rsidRPr="009853F4">
        <w:rPr>
          <w:rFonts w:ascii="Calibri" w:eastAsia="Calibri" w:hAnsi="Calibri" w:cs="Times New Roman"/>
          <w:b/>
          <w:iCs/>
        </w:rPr>
        <w:t xml:space="preserve">mini and </w:t>
      </w:r>
      <w:r w:rsidR="008809A5" w:rsidRPr="009853F4">
        <w:rPr>
          <w:rFonts w:ascii="Calibri" w:eastAsia="Calibri" w:hAnsi="Calibri" w:cs="Times New Roman"/>
          <w:b/>
          <w:iCs/>
        </w:rPr>
        <w:t>full observations</w:t>
      </w:r>
      <w:r w:rsidR="00974554" w:rsidRPr="009853F4">
        <w:rPr>
          <w:rFonts w:ascii="Calibri" w:eastAsia="Calibri" w:hAnsi="Calibri" w:cs="Times New Roman"/>
          <w:b/>
          <w:iCs/>
        </w:rPr>
        <w:t xml:space="preserve"> for the purpose of evaluation.  In the event that a supervisor has yet to </w:t>
      </w:r>
      <w:r w:rsidRPr="009853F4">
        <w:rPr>
          <w:rFonts w:ascii="Calibri" w:eastAsia="Calibri" w:hAnsi="Calibri" w:cs="Times New Roman"/>
          <w:b/>
          <w:iCs/>
        </w:rPr>
        <w:t>achieve initial certification</w:t>
      </w:r>
      <w:r w:rsidR="00974554" w:rsidRPr="009853F4">
        <w:rPr>
          <w:rFonts w:ascii="Calibri" w:eastAsia="Calibri" w:hAnsi="Calibri" w:cs="Times New Roman"/>
          <w:b/>
          <w:iCs/>
        </w:rPr>
        <w:t>, the district will provide the following supports:</w:t>
      </w:r>
    </w:p>
    <w:p w14:paraId="142D5A60" w14:textId="77777777" w:rsidR="00974554" w:rsidRPr="00FB2BB6" w:rsidRDefault="00B61A3E" w:rsidP="00571670">
      <w:pPr>
        <w:pStyle w:val="ListParagraph"/>
        <w:numPr>
          <w:ilvl w:val="1"/>
          <w:numId w:val="43"/>
        </w:numPr>
        <w:spacing w:after="0"/>
        <w:jc w:val="both"/>
        <w:rPr>
          <w:rFonts w:ascii="Calibri" w:eastAsia="Calibri" w:hAnsi="Calibri" w:cs="Times New Roman"/>
          <w:b/>
        </w:rPr>
      </w:pPr>
      <w:r w:rsidRPr="00FB2BB6">
        <w:rPr>
          <w:rFonts w:ascii="Calibri" w:eastAsia="Calibri" w:hAnsi="Calibri" w:cs="Times New Roman"/>
          <w:b/>
        </w:rPr>
        <w:lastRenderedPageBreak/>
        <w:t>Observation data provided by a substitute observer is considered a valid source of evidence only if the s</w:t>
      </w:r>
      <w:r w:rsidR="00086E55" w:rsidRPr="00FB2BB6">
        <w:rPr>
          <w:rFonts w:ascii="Calibri" w:eastAsia="Calibri" w:hAnsi="Calibri" w:cs="Times New Roman"/>
          <w:b/>
        </w:rPr>
        <w:t xml:space="preserve">upervisor is present </w:t>
      </w:r>
      <w:r w:rsidRPr="00FB2BB6">
        <w:rPr>
          <w:rFonts w:ascii="Calibri" w:eastAsia="Calibri" w:hAnsi="Calibri" w:cs="Times New Roman"/>
          <w:b/>
        </w:rPr>
        <w:t>in the observation.</w:t>
      </w:r>
      <w:r w:rsidR="00136F02" w:rsidRPr="00FB2BB6">
        <w:rPr>
          <w:rFonts w:ascii="Calibri" w:eastAsia="Calibri" w:hAnsi="Calibri" w:cs="Times New Roman"/>
          <w:b/>
        </w:rPr>
        <w:t xml:space="preserve"> </w:t>
      </w:r>
    </w:p>
    <w:p w14:paraId="2AF0D16B" w14:textId="02F34E03" w:rsidR="00E55AB2" w:rsidRPr="00FB2BB6" w:rsidRDefault="00E55AB2" w:rsidP="00571670">
      <w:pPr>
        <w:pStyle w:val="ListParagraph"/>
        <w:numPr>
          <w:ilvl w:val="1"/>
          <w:numId w:val="43"/>
        </w:numPr>
        <w:spacing w:after="0"/>
        <w:jc w:val="both"/>
        <w:rPr>
          <w:rFonts w:ascii="Calibri" w:eastAsia="Calibri" w:hAnsi="Calibri" w:cs="Times New Roman"/>
          <w:b/>
          <w:iCs/>
        </w:rPr>
      </w:pPr>
      <w:r w:rsidRPr="00FB2BB6">
        <w:rPr>
          <w:rFonts w:ascii="Calibri" w:eastAsia="Calibri" w:hAnsi="Calibri" w:cs="Times New Roman"/>
          <w:b/>
          <w:iCs/>
        </w:rPr>
        <w:t>In cases where the supervisor is not certified th</w:t>
      </w:r>
      <w:r w:rsidR="008379E3" w:rsidRPr="00FB2BB6">
        <w:rPr>
          <w:rFonts w:ascii="Calibri" w:eastAsia="Calibri" w:hAnsi="Calibri" w:cs="Times New Roman"/>
          <w:b/>
          <w:iCs/>
        </w:rPr>
        <w:t>r</w:t>
      </w:r>
      <w:r w:rsidRPr="00FB2BB6">
        <w:rPr>
          <w:rFonts w:ascii="Calibri" w:eastAsia="Calibri" w:hAnsi="Calibri" w:cs="Times New Roman"/>
          <w:b/>
          <w:iCs/>
        </w:rPr>
        <w:t>ough the proficiency system and is        therefore unable to conduct observations during the observation window, the district will determine how to ensure teachers and other professionals have access to observations</w:t>
      </w:r>
      <w:r w:rsidRPr="00FB2BB6">
        <w:rPr>
          <w:rFonts w:ascii="Calibri" w:eastAsia="Calibri" w:hAnsi="Calibri" w:cs="Times New Roman"/>
          <w:b/>
          <w:iCs/>
          <w:color w:val="FF0000"/>
        </w:rPr>
        <w:t xml:space="preserve">  </w:t>
      </w:r>
    </w:p>
    <w:p w14:paraId="32A75E0B" w14:textId="047D6165" w:rsidR="00717C54" w:rsidRPr="000B19AF" w:rsidRDefault="00717C54" w:rsidP="00717C54">
      <w:pPr>
        <w:spacing w:after="0" w:line="240" w:lineRule="auto"/>
        <w:jc w:val="both"/>
        <w:rPr>
          <w:rFonts w:ascii="Calibri" w:eastAsia="Calibri" w:hAnsi="Calibri" w:cs="Times New Roman"/>
          <w:b/>
          <w:iCs/>
        </w:rPr>
      </w:pPr>
    </w:p>
    <w:p w14:paraId="59CFA190" w14:textId="77777777" w:rsidR="009B581C" w:rsidRPr="00FB2BB6" w:rsidRDefault="009B581C" w:rsidP="00F538C7">
      <w:pPr>
        <w:pStyle w:val="ListParagraph"/>
        <w:numPr>
          <w:ilvl w:val="0"/>
          <w:numId w:val="5"/>
        </w:numPr>
        <w:shd w:val="clear" w:color="auto" w:fill="FFFFFF" w:themeFill="background1"/>
        <w:spacing w:after="0" w:line="240" w:lineRule="auto"/>
        <w:jc w:val="both"/>
        <w:rPr>
          <w:rFonts w:ascii="Calibri" w:eastAsia="Calibri" w:hAnsi="Calibri" w:cs="Times New Roman"/>
          <w:b/>
          <w:iCs/>
        </w:rPr>
      </w:pPr>
      <w:r w:rsidRPr="00FB2BB6">
        <w:rPr>
          <w:rFonts w:ascii="Calibri" w:eastAsia="Calibri" w:hAnsi="Calibri" w:cs="Times New Roman"/>
          <w:b/>
        </w:rPr>
        <w:t>Describe the process to ensure all supervisors obtain the initial certified evaluation training.</w:t>
      </w:r>
    </w:p>
    <w:p w14:paraId="0D75FBCA" w14:textId="77777777" w:rsidR="00B53835" w:rsidRPr="00FB2BB6" w:rsidRDefault="00DB5CE7" w:rsidP="00F538C7">
      <w:pPr>
        <w:pStyle w:val="ListParagraph"/>
        <w:numPr>
          <w:ilvl w:val="0"/>
          <w:numId w:val="5"/>
        </w:numPr>
        <w:shd w:val="clear" w:color="auto" w:fill="FFFFFF" w:themeFill="background1"/>
        <w:spacing w:after="0" w:line="240" w:lineRule="auto"/>
        <w:jc w:val="both"/>
        <w:rPr>
          <w:rFonts w:ascii="Calibri" w:eastAsia="Calibri" w:hAnsi="Calibri" w:cs="Times New Roman"/>
          <w:b/>
          <w:iCs/>
        </w:rPr>
      </w:pPr>
      <w:r w:rsidRPr="00FB2BB6">
        <w:rPr>
          <w:rFonts w:ascii="Calibri" w:eastAsia="Calibri" w:hAnsi="Calibri" w:cs="Times New Roman"/>
          <w:b/>
        </w:rPr>
        <w:t xml:space="preserve">Describe </w:t>
      </w:r>
      <w:r w:rsidR="00066662" w:rsidRPr="00FB2BB6">
        <w:rPr>
          <w:rFonts w:ascii="Calibri" w:eastAsia="Calibri" w:hAnsi="Calibri" w:cs="Times New Roman"/>
          <w:b/>
        </w:rPr>
        <w:t xml:space="preserve">the </w:t>
      </w:r>
      <w:r w:rsidR="00417163" w:rsidRPr="00FB2BB6">
        <w:rPr>
          <w:rFonts w:ascii="Calibri" w:eastAsia="Calibri" w:hAnsi="Calibri" w:cs="Times New Roman"/>
          <w:b/>
        </w:rPr>
        <w:t>process</w:t>
      </w:r>
      <w:r w:rsidR="00066662" w:rsidRPr="00FB2BB6">
        <w:rPr>
          <w:rFonts w:ascii="Calibri" w:eastAsia="Calibri" w:hAnsi="Calibri" w:cs="Times New Roman"/>
          <w:b/>
        </w:rPr>
        <w:t xml:space="preserve"> used </w:t>
      </w:r>
      <w:r w:rsidR="009E79EA" w:rsidRPr="00FB2BB6">
        <w:rPr>
          <w:rFonts w:ascii="Calibri" w:eastAsia="Calibri" w:hAnsi="Calibri" w:cs="Times New Roman"/>
          <w:b/>
        </w:rPr>
        <w:t xml:space="preserve">to ensure </w:t>
      </w:r>
      <w:r w:rsidR="000449F0" w:rsidRPr="00FB2BB6">
        <w:rPr>
          <w:rFonts w:ascii="Calibri" w:eastAsia="Calibri" w:hAnsi="Calibri" w:cs="Times New Roman"/>
          <w:b/>
        </w:rPr>
        <w:t xml:space="preserve">all </w:t>
      </w:r>
      <w:r w:rsidR="009E79EA" w:rsidRPr="00FB2BB6">
        <w:rPr>
          <w:rFonts w:ascii="Calibri" w:eastAsia="Calibri" w:hAnsi="Calibri" w:cs="Times New Roman"/>
          <w:b/>
        </w:rPr>
        <w:t xml:space="preserve">supervisors </w:t>
      </w:r>
      <w:r w:rsidR="00417163" w:rsidRPr="00FB2BB6">
        <w:rPr>
          <w:rFonts w:ascii="Calibri" w:eastAsia="Calibri" w:hAnsi="Calibri" w:cs="Times New Roman"/>
          <w:b/>
        </w:rPr>
        <w:t>obtain observation certification.</w:t>
      </w:r>
    </w:p>
    <w:p w14:paraId="02492C22" w14:textId="77777777" w:rsidR="00B87131" w:rsidRPr="00FB2BB6" w:rsidRDefault="00CE6C64" w:rsidP="00F538C7">
      <w:pPr>
        <w:pStyle w:val="ListParagraph"/>
        <w:numPr>
          <w:ilvl w:val="0"/>
          <w:numId w:val="5"/>
        </w:numPr>
        <w:shd w:val="clear" w:color="auto" w:fill="FFFFFF" w:themeFill="background1"/>
        <w:spacing w:after="0" w:line="240" w:lineRule="auto"/>
        <w:jc w:val="both"/>
        <w:rPr>
          <w:rFonts w:ascii="Calibri" w:eastAsia="Calibri" w:hAnsi="Calibri" w:cs="Times New Roman"/>
          <w:b/>
          <w:iCs/>
        </w:rPr>
      </w:pPr>
      <w:r w:rsidRPr="00FB2BB6">
        <w:rPr>
          <w:rFonts w:ascii="Calibri" w:eastAsia="Calibri" w:hAnsi="Calibri" w:cs="Times New Roman"/>
          <w:b/>
        </w:rPr>
        <w:t xml:space="preserve">Describe support procedures for individuals who are not certified.  </w:t>
      </w:r>
    </w:p>
    <w:p w14:paraId="4C2ECD39" w14:textId="77777777" w:rsidR="00117F3C" w:rsidRPr="00FB2BB6" w:rsidRDefault="00117F3C" w:rsidP="00F538C7">
      <w:pPr>
        <w:pStyle w:val="ListParagraph"/>
        <w:numPr>
          <w:ilvl w:val="0"/>
          <w:numId w:val="5"/>
        </w:numPr>
        <w:shd w:val="clear" w:color="auto" w:fill="FFFFFF" w:themeFill="background1"/>
        <w:spacing w:after="0" w:line="240" w:lineRule="auto"/>
        <w:jc w:val="both"/>
        <w:rPr>
          <w:rFonts w:ascii="Calibri" w:eastAsia="Calibri" w:hAnsi="Calibri" w:cs="Times New Roman"/>
          <w:b/>
          <w:iCs/>
        </w:rPr>
      </w:pPr>
      <w:r w:rsidRPr="00FB2BB6">
        <w:rPr>
          <w:rFonts w:ascii="Calibri" w:eastAsia="Calibri" w:hAnsi="Calibri" w:cs="Times New Roman"/>
          <w:b/>
        </w:rPr>
        <w:t>Describe the process</w:t>
      </w:r>
      <w:r w:rsidR="000B0579" w:rsidRPr="00FB2BB6">
        <w:rPr>
          <w:rFonts w:ascii="Calibri" w:eastAsia="Calibri" w:hAnsi="Calibri" w:cs="Times New Roman"/>
          <w:b/>
        </w:rPr>
        <w:t xml:space="preserve"> use</w:t>
      </w:r>
      <w:r w:rsidRPr="00FB2BB6">
        <w:rPr>
          <w:rFonts w:ascii="Calibri" w:eastAsia="Calibri" w:hAnsi="Calibri" w:cs="Times New Roman"/>
          <w:b/>
        </w:rPr>
        <w:t>d</w:t>
      </w:r>
      <w:r w:rsidR="000B0579" w:rsidRPr="00FB2BB6">
        <w:rPr>
          <w:rFonts w:ascii="Calibri" w:eastAsia="Calibri" w:hAnsi="Calibri" w:cs="Times New Roman"/>
          <w:b/>
        </w:rPr>
        <w:t xml:space="preserve"> to ensure teachers will have access to certified observers in cases where the supervisor is not certified</w:t>
      </w:r>
      <w:r w:rsidRPr="00FB2BB6">
        <w:rPr>
          <w:rFonts w:ascii="Calibri" w:eastAsia="Calibri" w:hAnsi="Calibri" w:cs="Times New Roman"/>
          <w:b/>
        </w:rPr>
        <w:t>.</w:t>
      </w:r>
      <w:r w:rsidR="000B0579" w:rsidRPr="00FB2BB6">
        <w:rPr>
          <w:rFonts w:ascii="Calibri" w:eastAsia="Calibri" w:hAnsi="Calibri" w:cs="Times New Roman"/>
          <w:b/>
        </w:rPr>
        <w:t xml:space="preserve"> </w:t>
      </w:r>
    </w:p>
    <w:p w14:paraId="3A83D861" w14:textId="17F7D4E5" w:rsidR="00E663F4" w:rsidRPr="00FB2BB6" w:rsidRDefault="00E663F4" w:rsidP="00F538C7">
      <w:pPr>
        <w:pStyle w:val="ListParagraph"/>
        <w:numPr>
          <w:ilvl w:val="0"/>
          <w:numId w:val="5"/>
        </w:numPr>
        <w:shd w:val="clear" w:color="auto" w:fill="FFFFFF" w:themeFill="background1"/>
        <w:spacing w:after="0" w:line="240" w:lineRule="auto"/>
        <w:jc w:val="both"/>
        <w:rPr>
          <w:rFonts w:ascii="Calibri" w:eastAsia="Calibri" w:hAnsi="Calibri" w:cs="Times New Roman"/>
          <w:b/>
          <w:iCs/>
        </w:rPr>
      </w:pPr>
      <w:r w:rsidRPr="00FB2BB6">
        <w:rPr>
          <w:rFonts w:ascii="Calibri" w:eastAsia="Calibri" w:hAnsi="Calibri" w:cs="Times New Roman"/>
          <w:b/>
        </w:rPr>
        <w:t>Describe the process used to ensure late hire supervisors obtain certification.</w:t>
      </w:r>
    </w:p>
    <w:p w14:paraId="19AF00A7" w14:textId="77777777" w:rsidR="000B19AF" w:rsidRPr="007633FB" w:rsidRDefault="000B19AF" w:rsidP="000B19AF">
      <w:pPr>
        <w:pStyle w:val="ListParagraph"/>
        <w:shd w:val="clear" w:color="auto" w:fill="FFFFFF" w:themeFill="background1"/>
        <w:spacing w:after="0" w:line="240" w:lineRule="auto"/>
        <w:jc w:val="both"/>
        <w:rPr>
          <w:rFonts w:ascii="Calibri" w:eastAsia="Calibri" w:hAnsi="Calibri" w:cs="Times New Roman"/>
          <w:b/>
          <w:iCs/>
          <w:highlight w:val="cyan"/>
        </w:rPr>
      </w:pPr>
    </w:p>
    <w:p w14:paraId="73D9C9A2" w14:textId="2F7DD4ED" w:rsidR="00815A91" w:rsidRPr="00FB2BB6" w:rsidRDefault="00815A91" w:rsidP="00815A91">
      <w:pPr>
        <w:autoSpaceDE w:val="0"/>
        <w:autoSpaceDN w:val="0"/>
        <w:adjustRightInd w:val="0"/>
        <w:spacing w:after="25" w:line="240" w:lineRule="auto"/>
        <w:rPr>
          <w:rFonts w:cs="Times New Roman"/>
          <w:b/>
          <w:strike/>
        </w:rPr>
      </w:pPr>
      <w:r w:rsidRPr="00FB2BB6">
        <w:rPr>
          <w:rFonts w:cs="Times New Roman"/>
          <w:b/>
        </w:rPr>
        <w:t xml:space="preserve">All supervisors who are evaluating certified personnel but have not yet </w:t>
      </w:r>
      <w:r w:rsidR="00876C9D" w:rsidRPr="00FB2BB6">
        <w:rPr>
          <w:rFonts w:cs="Times New Roman"/>
          <w:b/>
        </w:rPr>
        <w:t xml:space="preserve">achieved initial certification </w:t>
      </w:r>
      <w:r w:rsidRPr="00FB2BB6">
        <w:rPr>
          <w:rFonts w:cs="Times New Roman"/>
          <w:b/>
        </w:rPr>
        <w:t>will be given the opportunity to complete certification training</w:t>
      </w:r>
      <w:r w:rsidR="009853F4">
        <w:rPr>
          <w:rFonts w:cs="Times New Roman"/>
          <w:b/>
        </w:rPr>
        <w:t xml:space="preserve">. </w:t>
      </w:r>
      <w:r w:rsidRPr="00FB2BB6">
        <w:rPr>
          <w:rFonts w:cs="Times New Roman"/>
          <w:b/>
        </w:rPr>
        <w:t xml:space="preserve">The district’s certified evaluation coordinator, or their trained designee, will serve as a mentor to supervisors working towards initial certification. </w:t>
      </w:r>
    </w:p>
    <w:p w14:paraId="05194DDB" w14:textId="77777777" w:rsidR="00815A91" w:rsidRPr="007633FB" w:rsidRDefault="00815A91" w:rsidP="00815A91">
      <w:pPr>
        <w:autoSpaceDE w:val="0"/>
        <w:autoSpaceDN w:val="0"/>
        <w:adjustRightInd w:val="0"/>
        <w:spacing w:after="25" w:line="240" w:lineRule="auto"/>
        <w:rPr>
          <w:rFonts w:cs="Times New Roman"/>
          <w:b/>
          <w:highlight w:val="cyan"/>
        </w:rPr>
      </w:pPr>
    </w:p>
    <w:p w14:paraId="36CC83BB" w14:textId="095E4398" w:rsidR="00815A91" w:rsidRPr="00862CEF" w:rsidRDefault="00815A91" w:rsidP="00815A91">
      <w:pPr>
        <w:autoSpaceDE w:val="0"/>
        <w:autoSpaceDN w:val="0"/>
        <w:adjustRightInd w:val="0"/>
        <w:spacing w:after="0" w:line="240" w:lineRule="auto"/>
        <w:rPr>
          <w:rFonts w:cs="Times New Roman"/>
          <w:b/>
          <w:strike/>
          <w:color w:val="FF0000"/>
        </w:rPr>
      </w:pPr>
      <w:r w:rsidRPr="00FB2BB6">
        <w:rPr>
          <w:rFonts w:cs="Times New Roman"/>
          <w:b/>
        </w:rPr>
        <w:t xml:space="preserve">If a supervisor </w:t>
      </w:r>
      <w:r w:rsidR="00CD2878" w:rsidRPr="00FB2BB6">
        <w:rPr>
          <w:rFonts w:cs="Times New Roman"/>
          <w:b/>
        </w:rPr>
        <w:t xml:space="preserve">has not yet completed initial certification </w:t>
      </w:r>
      <w:r w:rsidR="000B19AF" w:rsidRPr="00FB2BB6">
        <w:rPr>
          <w:rFonts w:cs="Times New Roman"/>
          <w:b/>
        </w:rPr>
        <w:t>within 1 calendar month of opening day</w:t>
      </w:r>
      <w:r w:rsidRPr="00FB2BB6">
        <w:rPr>
          <w:rFonts w:cs="Times New Roman"/>
          <w:b/>
        </w:rPr>
        <w:t xml:space="preserve">, </w:t>
      </w:r>
      <w:r w:rsidR="00426714" w:rsidRPr="00FB2BB6">
        <w:rPr>
          <w:rFonts w:cs="Times New Roman"/>
          <w:b/>
        </w:rPr>
        <w:t xml:space="preserve">the Superintendent or designee will assign </w:t>
      </w:r>
      <w:r w:rsidRPr="00FB2BB6">
        <w:rPr>
          <w:rFonts w:cs="Times New Roman"/>
          <w:b/>
        </w:rPr>
        <w:t xml:space="preserve">the supervisor to shadow other certified supervisors </w:t>
      </w:r>
      <w:r w:rsidR="00426714" w:rsidRPr="00FB2BB6">
        <w:rPr>
          <w:rFonts w:cs="Times New Roman"/>
          <w:b/>
        </w:rPr>
        <w:t xml:space="preserve">named by the Superintendent or designee </w:t>
      </w:r>
      <w:r w:rsidRPr="00FB2BB6">
        <w:rPr>
          <w:rFonts w:cs="Times New Roman"/>
          <w:b/>
        </w:rPr>
        <w:t xml:space="preserve">for observations (with permission of the </w:t>
      </w:r>
      <w:proofErr w:type="spellStart"/>
      <w:r w:rsidRPr="00FB2BB6">
        <w:rPr>
          <w:rFonts w:cs="Times New Roman"/>
          <w:b/>
        </w:rPr>
        <w:t>observee</w:t>
      </w:r>
      <w:proofErr w:type="spellEnd"/>
      <w:r w:rsidRPr="00FB2BB6">
        <w:rPr>
          <w:rFonts w:cs="Times New Roman"/>
          <w:b/>
        </w:rPr>
        <w:t xml:space="preserve">). In the uncertified supervisor’s own school, other certified administrators in the district </w:t>
      </w:r>
      <w:r w:rsidR="00426714" w:rsidRPr="00FB2BB6">
        <w:rPr>
          <w:rFonts w:cs="Times New Roman"/>
          <w:b/>
        </w:rPr>
        <w:t>as assigned by the Superinten</w:t>
      </w:r>
      <w:r w:rsidR="002D065C" w:rsidRPr="00FB2BB6">
        <w:rPr>
          <w:rFonts w:cs="Times New Roman"/>
          <w:b/>
        </w:rPr>
        <w:t>den</w:t>
      </w:r>
      <w:r w:rsidR="00426714" w:rsidRPr="00FB2BB6">
        <w:rPr>
          <w:rFonts w:cs="Times New Roman"/>
          <w:b/>
        </w:rPr>
        <w:t xml:space="preserve">t or designee </w:t>
      </w:r>
      <w:r w:rsidRPr="00FB2BB6">
        <w:rPr>
          <w:rFonts w:cs="Times New Roman"/>
          <w:b/>
        </w:rPr>
        <w:t xml:space="preserve">will substitute in observing teachers for the uncertified supervisor until he/she becomes certified. However, the uncertified supervisor must accompany the certified substitute supervisor to all </w:t>
      </w:r>
      <w:r w:rsidR="008A0268" w:rsidRPr="00FB2BB6">
        <w:rPr>
          <w:rFonts w:cs="Times New Roman"/>
          <w:b/>
        </w:rPr>
        <w:t xml:space="preserve">pre-conferences, </w:t>
      </w:r>
      <w:r w:rsidRPr="00FB2BB6">
        <w:rPr>
          <w:rFonts w:cs="Times New Roman"/>
          <w:b/>
        </w:rPr>
        <w:t>observati</w:t>
      </w:r>
      <w:r w:rsidR="008A0268" w:rsidRPr="00FB2BB6">
        <w:rPr>
          <w:rFonts w:cs="Times New Roman"/>
          <w:b/>
        </w:rPr>
        <w:t>ons, post-</w:t>
      </w:r>
      <w:r w:rsidRPr="00FB2BB6">
        <w:rPr>
          <w:rFonts w:cs="Times New Roman"/>
          <w:b/>
        </w:rPr>
        <w:t>conferences, and discussions of the PGP. The only duty the uncertified supervisor will not perform is to assign evidence to domains</w:t>
      </w:r>
      <w:r w:rsidR="008A0268" w:rsidRPr="00FB2BB6">
        <w:rPr>
          <w:rFonts w:cs="Times New Roman"/>
          <w:b/>
        </w:rPr>
        <w:t>.</w:t>
      </w:r>
      <w:r w:rsidRPr="00FB2BB6">
        <w:rPr>
          <w:rFonts w:cs="Times New Roman"/>
          <w:b/>
        </w:rPr>
        <w:t xml:space="preserve"> Once the uncertified supervisor obtains certification, he/she will assume all duties of the supervisor’s role. </w:t>
      </w:r>
    </w:p>
    <w:p w14:paraId="5EE6671C" w14:textId="77777777" w:rsidR="008A0268" w:rsidRPr="00862CEF" w:rsidRDefault="008A0268" w:rsidP="00815A91">
      <w:pPr>
        <w:autoSpaceDE w:val="0"/>
        <w:autoSpaceDN w:val="0"/>
        <w:adjustRightInd w:val="0"/>
        <w:spacing w:after="0" w:line="240" w:lineRule="auto"/>
        <w:rPr>
          <w:rFonts w:cs="Times New Roman"/>
          <w:b/>
        </w:rPr>
      </w:pPr>
    </w:p>
    <w:p w14:paraId="480E96A1" w14:textId="17DF275C" w:rsidR="008A0268" w:rsidRDefault="008A0268" w:rsidP="00815A91">
      <w:pPr>
        <w:autoSpaceDE w:val="0"/>
        <w:autoSpaceDN w:val="0"/>
        <w:adjustRightInd w:val="0"/>
        <w:spacing w:after="0" w:line="240" w:lineRule="auto"/>
        <w:rPr>
          <w:rFonts w:cs="Times New Roman"/>
          <w:b/>
        </w:rPr>
      </w:pPr>
      <w:r w:rsidRPr="00862CEF">
        <w:rPr>
          <w:rFonts w:cs="Times New Roman"/>
          <w:b/>
        </w:rPr>
        <w:t>The timeline will be adjusted for supervisors hired after opening day to allow one calendar month to com</w:t>
      </w:r>
      <w:r w:rsidR="00691915" w:rsidRPr="00862CEF">
        <w:rPr>
          <w:rFonts w:cs="Times New Roman"/>
          <w:b/>
        </w:rPr>
        <w:t>plete the initial certification.</w:t>
      </w:r>
    </w:p>
    <w:p w14:paraId="494C3D79" w14:textId="77777777" w:rsidR="00862CEF" w:rsidRDefault="00862CEF" w:rsidP="001C2AA7">
      <w:pPr>
        <w:spacing w:after="0"/>
        <w:rPr>
          <w:rFonts w:cs="Times New Roman"/>
          <w:b/>
          <w:szCs w:val="24"/>
        </w:rPr>
      </w:pPr>
    </w:p>
    <w:p w14:paraId="72B5892F" w14:textId="0CDF24B9" w:rsidR="00815A91" w:rsidRDefault="00862CEF" w:rsidP="001C2AA7">
      <w:pPr>
        <w:spacing w:after="0"/>
        <w:rPr>
          <w:rFonts w:cs="Times New Roman"/>
          <w:b/>
          <w:szCs w:val="24"/>
        </w:rPr>
      </w:pPr>
      <w:r w:rsidRPr="00862CEF">
        <w:rPr>
          <w:rFonts w:cs="Times New Roman"/>
          <w:b/>
          <w:szCs w:val="24"/>
        </w:rPr>
        <w:t>The district’s certified evaluation coordinator will maintain a list including the names of all certified evaluators who have achieved initial certification. Completion dates will reflect the date of initial certification.</w:t>
      </w:r>
    </w:p>
    <w:p w14:paraId="679097E9" w14:textId="77777777" w:rsidR="00862CEF" w:rsidRPr="007633FB" w:rsidRDefault="00862CEF" w:rsidP="001C2AA7">
      <w:pPr>
        <w:spacing w:after="0"/>
        <w:rPr>
          <w:rFonts w:ascii="Calibri" w:eastAsia="Calibri" w:hAnsi="Calibri" w:cs="Times New Roman"/>
          <w:b/>
          <w:i/>
          <w:iCs/>
          <w:sz w:val="32"/>
          <w:szCs w:val="32"/>
          <w:highlight w:val="cyan"/>
          <w:u w:val="single"/>
        </w:rPr>
      </w:pPr>
    </w:p>
    <w:p w14:paraId="395CC317" w14:textId="0053DA3E" w:rsidR="00D413BD" w:rsidRPr="00862CEF" w:rsidRDefault="00D413BD" w:rsidP="001C2AA7">
      <w:pPr>
        <w:spacing w:after="0"/>
        <w:rPr>
          <w:rFonts w:ascii="Calibri" w:eastAsia="Calibri" w:hAnsi="Calibri" w:cs="Times New Roman"/>
          <w:b/>
          <w:i/>
          <w:iCs/>
          <w:sz w:val="32"/>
          <w:szCs w:val="32"/>
          <w:u w:val="single"/>
        </w:rPr>
      </w:pPr>
      <w:bookmarkStart w:id="18" w:name="ObservCalibra"/>
      <w:bookmarkStart w:id="19" w:name="ObservTrain"/>
      <w:bookmarkEnd w:id="18"/>
      <w:bookmarkEnd w:id="19"/>
      <w:r w:rsidRPr="009853F4">
        <w:rPr>
          <w:rFonts w:ascii="Calibri" w:eastAsia="Calibri" w:hAnsi="Calibri" w:cs="Times New Roman"/>
          <w:b/>
          <w:i/>
          <w:iCs/>
          <w:sz w:val="32"/>
          <w:szCs w:val="32"/>
          <w:u w:val="single"/>
        </w:rPr>
        <w:t xml:space="preserve">Observer </w:t>
      </w:r>
      <w:r w:rsidR="00862CEF" w:rsidRPr="009853F4">
        <w:rPr>
          <w:rFonts w:ascii="Calibri" w:eastAsia="Calibri" w:hAnsi="Calibri" w:cs="Times New Roman"/>
          <w:b/>
          <w:i/>
          <w:iCs/>
          <w:sz w:val="32"/>
          <w:szCs w:val="32"/>
          <w:u w:val="single"/>
        </w:rPr>
        <w:t>Annual Training</w:t>
      </w:r>
    </w:p>
    <w:p w14:paraId="1A44EFC4" w14:textId="77777777" w:rsidR="00140ABA" w:rsidRPr="00691915" w:rsidRDefault="00140ABA" w:rsidP="00140ABA">
      <w:pPr>
        <w:spacing w:after="0" w:line="240" w:lineRule="auto"/>
        <w:rPr>
          <w:rFonts w:ascii="Calibri" w:eastAsia="Calibri" w:hAnsi="Calibri" w:cs="Times New Roman"/>
          <w:iCs/>
        </w:rPr>
      </w:pPr>
    </w:p>
    <w:p w14:paraId="294B5BFD" w14:textId="77777777" w:rsidR="00862CEF" w:rsidRPr="009853F4" w:rsidRDefault="00862CEF" w:rsidP="00862CEF">
      <w:pPr>
        <w:spacing w:after="0" w:line="240" w:lineRule="auto"/>
        <w:rPr>
          <w:rFonts w:ascii="Calibri" w:eastAsia="Calibri" w:hAnsi="Calibri" w:cs="Times New Roman"/>
        </w:rPr>
      </w:pPr>
      <w:r w:rsidRPr="009853F4">
        <w:t>A minimum of six (6) hours of EILA-approved training will be completed annually by each evaluator focusing on one or more of the following:</w:t>
      </w:r>
    </w:p>
    <w:p w14:paraId="4B14AF88" w14:textId="77777777" w:rsidR="00862CEF" w:rsidRPr="009853F4" w:rsidRDefault="00862CEF" w:rsidP="00862CEF">
      <w:pPr>
        <w:pStyle w:val="NoSpacing"/>
        <w:numPr>
          <w:ilvl w:val="0"/>
          <w:numId w:val="77"/>
        </w:numPr>
        <w:ind w:left="630" w:hanging="270"/>
      </w:pPr>
      <w:r w:rsidRPr="009853F4">
        <w:t>KRS 156.557 and 704 KAR 3:370</w:t>
      </w:r>
    </w:p>
    <w:p w14:paraId="739EDE34" w14:textId="77777777" w:rsidR="00862CEF" w:rsidRPr="009853F4" w:rsidRDefault="00862CEF" w:rsidP="00862CEF">
      <w:pPr>
        <w:pStyle w:val="NoSpacing"/>
        <w:numPr>
          <w:ilvl w:val="0"/>
          <w:numId w:val="77"/>
        </w:numPr>
        <w:ind w:left="630" w:hanging="270"/>
      </w:pPr>
      <w:r w:rsidRPr="009853F4">
        <w:t>Effective observation &amp; conferencing techniques when using observation to evaluate personnel</w:t>
      </w:r>
    </w:p>
    <w:p w14:paraId="30BF5D03" w14:textId="77777777" w:rsidR="00862CEF" w:rsidRPr="009853F4" w:rsidRDefault="00862CEF" w:rsidP="00862CEF">
      <w:pPr>
        <w:pStyle w:val="NoSpacing"/>
        <w:numPr>
          <w:ilvl w:val="0"/>
          <w:numId w:val="77"/>
        </w:numPr>
        <w:ind w:left="630" w:hanging="270"/>
      </w:pPr>
      <w:r w:rsidRPr="009853F4">
        <w:t>Providing clear and timely feedback</w:t>
      </w:r>
    </w:p>
    <w:p w14:paraId="38601A20" w14:textId="77777777" w:rsidR="00862CEF" w:rsidRPr="009853F4" w:rsidRDefault="00862CEF" w:rsidP="00862CEF">
      <w:pPr>
        <w:pStyle w:val="NoSpacing"/>
        <w:numPr>
          <w:ilvl w:val="0"/>
          <w:numId w:val="77"/>
        </w:numPr>
        <w:ind w:left="630" w:hanging="270"/>
      </w:pPr>
      <w:r w:rsidRPr="009853F4">
        <w:lastRenderedPageBreak/>
        <w:t>Establishing and assisting with a professional growth plan</w:t>
      </w:r>
    </w:p>
    <w:p w14:paraId="59D715E4" w14:textId="77777777" w:rsidR="00862CEF" w:rsidRPr="009853F4" w:rsidRDefault="00862CEF" w:rsidP="00862CEF">
      <w:pPr>
        <w:pStyle w:val="NoSpacing"/>
        <w:numPr>
          <w:ilvl w:val="0"/>
          <w:numId w:val="77"/>
        </w:numPr>
        <w:ind w:left="630" w:hanging="270"/>
      </w:pPr>
      <w:r w:rsidRPr="009853F4">
        <w:t>Summative decision techniques</w:t>
      </w:r>
    </w:p>
    <w:p w14:paraId="2B6FA49F" w14:textId="77777777" w:rsidR="00862CEF" w:rsidRPr="009853F4" w:rsidRDefault="00862CEF" w:rsidP="00862CEF">
      <w:pPr>
        <w:pStyle w:val="NoSpacing"/>
        <w:numPr>
          <w:ilvl w:val="0"/>
          <w:numId w:val="77"/>
        </w:numPr>
        <w:ind w:left="630" w:hanging="270"/>
      </w:pPr>
      <w:r w:rsidRPr="009853F4">
        <w:t>Ensuring consistent and reliable ratings</w:t>
      </w:r>
    </w:p>
    <w:p w14:paraId="6F252A09" w14:textId="77777777" w:rsidR="00BF75F5" w:rsidRDefault="00BF75F5" w:rsidP="00FE53A1">
      <w:pPr>
        <w:tabs>
          <w:tab w:val="left" w:pos="7530"/>
        </w:tabs>
        <w:spacing w:after="0" w:line="240" w:lineRule="auto"/>
        <w:rPr>
          <w:rFonts w:eastAsia="Calibri"/>
          <w:b/>
          <w:i/>
          <w:sz w:val="28"/>
          <w:szCs w:val="28"/>
        </w:rPr>
      </w:pPr>
    </w:p>
    <w:p w14:paraId="4FDFF98A" w14:textId="77777777" w:rsidR="00997098" w:rsidRPr="00997098" w:rsidRDefault="00997098" w:rsidP="00997098">
      <w:pPr>
        <w:tabs>
          <w:tab w:val="left" w:pos="7530"/>
        </w:tabs>
        <w:spacing w:after="0"/>
        <w:jc w:val="both"/>
        <w:rPr>
          <w:rFonts w:eastAsia="Calibri"/>
          <w:b/>
          <w:i/>
          <w:sz w:val="32"/>
          <w:szCs w:val="32"/>
          <w:u w:val="single"/>
        </w:rPr>
      </w:pPr>
      <w:bookmarkStart w:id="20" w:name="ProdPrac"/>
      <w:bookmarkStart w:id="21" w:name="ActResProj"/>
      <w:bookmarkEnd w:id="20"/>
      <w:bookmarkEnd w:id="21"/>
    </w:p>
    <w:p w14:paraId="7FCAA0B7" w14:textId="30F5FCEB" w:rsidR="00FE53A1" w:rsidRPr="001C2AA7" w:rsidRDefault="00FE53A1" w:rsidP="001C2AA7">
      <w:pPr>
        <w:tabs>
          <w:tab w:val="left" w:pos="7530"/>
        </w:tabs>
        <w:spacing w:after="0"/>
        <w:rPr>
          <w:rFonts w:eastAsia="Calibri"/>
          <w:i/>
          <w:sz w:val="32"/>
          <w:szCs w:val="32"/>
          <w:u w:val="single"/>
        </w:rPr>
      </w:pPr>
      <w:bookmarkStart w:id="22" w:name="ProdofPractice"/>
      <w:bookmarkEnd w:id="22"/>
      <w:r w:rsidRPr="001C2AA7">
        <w:rPr>
          <w:rFonts w:eastAsia="Calibri"/>
          <w:b/>
          <w:i/>
          <w:sz w:val="32"/>
          <w:szCs w:val="32"/>
          <w:u w:val="single"/>
        </w:rPr>
        <w:t>Products of Practice/Other Sources of Evidence</w:t>
      </w:r>
    </w:p>
    <w:p w14:paraId="1B8479A7" w14:textId="77777777" w:rsidR="00FE53A1" w:rsidRPr="00D60A60" w:rsidRDefault="00FE53A1" w:rsidP="001C2AA7">
      <w:pPr>
        <w:spacing w:after="0"/>
        <w:jc w:val="both"/>
        <w:rPr>
          <w:rFonts w:ascii="Calibri" w:eastAsia="Calibri" w:hAnsi="Calibri" w:cs="Times New Roman"/>
        </w:rPr>
      </w:pPr>
      <w:r w:rsidRPr="00D60A60">
        <w:rPr>
          <w:rFonts w:ascii="Calibri" w:eastAsia="Calibri" w:hAnsi="Calibri" w:cs="Times New Roman"/>
        </w:rPr>
        <w:t>Teachers</w:t>
      </w:r>
      <w:r>
        <w:rPr>
          <w:rFonts w:ascii="Calibri" w:eastAsia="Calibri" w:hAnsi="Calibri" w:cs="Times New Roman"/>
        </w:rPr>
        <w:t xml:space="preserve"> and Other Professionals</w:t>
      </w:r>
      <w:r w:rsidRPr="00D60A60">
        <w:rPr>
          <w:rFonts w:ascii="Calibri" w:eastAsia="Calibri" w:hAnsi="Calibri" w:cs="Times New Roman"/>
        </w:rPr>
        <w:t xml:space="preserve"> may provide additional evidences to support assessment of their own professional practice.  These evidences should yield information related to the teacher’s practice within the domains.   </w:t>
      </w:r>
    </w:p>
    <w:p w14:paraId="443BC82B" w14:textId="77777777" w:rsidR="00B40EE7" w:rsidRDefault="00B40EE7" w:rsidP="001C2AA7">
      <w:pPr>
        <w:spacing w:after="0"/>
        <w:ind w:left="720"/>
        <w:jc w:val="both"/>
        <w:rPr>
          <w:rFonts w:ascii="Calibri" w:eastAsia="Calibri" w:hAnsi="Calibri" w:cs="Times New Roman"/>
        </w:rPr>
      </w:pPr>
    </w:p>
    <w:p w14:paraId="575C9887" w14:textId="77777777" w:rsidR="00A3323E" w:rsidRPr="00691915" w:rsidRDefault="00A3323E" w:rsidP="00A3323E">
      <w:pPr>
        <w:spacing w:after="0" w:line="240" w:lineRule="auto"/>
        <w:ind w:left="360"/>
        <w:jc w:val="both"/>
        <w:rPr>
          <w:rFonts w:ascii="Calibri" w:eastAsia="Calibri" w:hAnsi="Calibri" w:cs="Times New Roman"/>
          <w:b/>
        </w:rPr>
      </w:pPr>
      <w:r w:rsidRPr="00691915">
        <w:rPr>
          <w:rFonts w:ascii="Calibri" w:eastAsia="Calibri" w:hAnsi="Calibri" w:cs="Times New Roman"/>
          <w:b/>
        </w:rPr>
        <w:t>Other sources of evidence that can be used to support educator practice include</w:t>
      </w:r>
    </w:p>
    <w:p w14:paraId="16546011" w14:textId="2BD37B06" w:rsidR="00A3323E" w:rsidRPr="00AA5041" w:rsidRDefault="00161F3A"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program a</w:t>
      </w:r>
      <w:r w:rsidR="000B19AF" w:rsidRPr="00AA5041">
        <w:rPr>
          <w:rFonts w:ascii="Calibri" w:eastAsia="Calibri" w:hAnsi="Calibri" w:cs="Times New Roman"/>
          <w:b/>
        </w:rPr>
        <w:t>ssurance</w:t>
      </w:r>
      <w:r w:rsidR="00A3323E" w:rsidRPr="00AA5041">
        <w:rPr>
          <w:rFonts w:ascii="Calibri" w:eastAsia="Calibri" w:hAnsi="Calibri" w:cs="Times New Roman"/>
          <w:b/>
        </w:rPr>
        <w:t xml:space="preserve"> evidence</w:t>
      </w:r>
    </w:p>
    <w:p w14:paraId="3DF62AAB"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team-developed curriculum units</w:t>
      </w:r>
    </w:p>
    <w:p w14:paraId="27CFA855"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lesson plans</w:t>
      </w:r>
    </w:p>
    <w:p w14:paraId="64797FEC"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communication logs</w:t>
      </w:r>
    </w:p>
    <w:p w14:paraId="242D5FAC"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timely, targeted feedback from mini or informal observations</w:t>
      </w:r>
    </w:p>
    <w:p w14:paraId="7BBC0247"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student data records</w:t>
      </w:r>
    </w:p>
    <w:p w14:paraId="76B051DB"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student work</w:t>
      </w:r>
    </w:p>
    <w:p w14:paraId="65412655"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student formative and/or summative course evaluations/feedback</w:t>
      </w:r>
    </w:p>
    <w:p w14:paraId="0F687AC0"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minutes from Professional Learning Community meetings</w:t>
      </w:r>
    </w:p>
    <w:p w14:paraId="3639D27F"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teacher reflections and/or self-reflections</w:t>
      </w:r>
    </w:p>
    <w:p w14:paraId="634D1532"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teacher interviews</w:t>
      </w:r>
    </w:p>
    <w:p w14:paraId="1F330ECF"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teacher committee or team contributions</w:t>
      </w:r>
    </w:p>
    <w:p w14:paraId="04CBE768"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parent engagement activities/surveys</w:t>
      </w:r>
    </w:p>
    <w:p w14:paraId="1D7929D8"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records of student and/or teacher attendance</w:t>
      </w:r>
    </w:p>
    <w:p w14:paraId="4C470BA0"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video lessons</w:t>
      </w:r>
    </w:p>
    <w:p w14:paraId="5C95CFE4"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engagement in professional organizations</w:t>
      </w:r>
    </w:p>
    <w:p w14:paraId="7A5544B4" w14:textId="77777777" w:rsidR="00A3323E" w:rsidRPr="00AA5041" w:rsidRDefault="00A3323E" w:rsidP="00571670">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action research</w:t>
      </w:r>
    </w:p>
    <w:p w14:paraId="427EC5EF" w14:textId="77777777" w:rsidR="00D209CE" w:rsidRPr="00AA5041" w:rsidRDefault="00155AA2" w:rsidP="00D209CE">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student survey results</w:t>
      </w:r>
    </w:p>
    <w:p w14:paraId="66DBFA8C" w14:textId="169CDF9A" w:rsidR="00D209CE" w:rsidRPr="00AA5041" w:rsidRDefault="00D209CE" w:rsidP="00D209CE">
      <w:pPr>
        <w:numPr>
          <w:ilvl w:val="0"/>
          <w:numId w:val="47"/>
        </w:numPr>
        <w:spacing w:after="0" w:line="240" w:lineRule="auto"/>
        <w:ind w:left="1440"/>
        <w:contextualSpacing/>
        <w:jc w:val="both"/>
        <w:rPr>
          <w:rFonts w:ascii="Calibri" w:eastAsia="Calibri" w:hAnsi="Calibri" w:cs="Times New Roman"/>
          <w:b/>
        </w:rPr>
      </w:pPr>
      <w:r w:rsidRPr="00AA5041">
        <w:rPr>
          <w:rFonts w:ascii="Calibri" w:eastAsia="Calibri" w:hAnsi="Calibri" w:cs="Times New Roman"/>
          <w:b/>
        </w:rPr>
        <w:t>state assessment results</w:t>
      </w:r>
    </w:p>
    <w:p w14:paraId="3439964B" w14:textId="77777777" w:rsidR="00A3323E" w:rsidRPr="00691915" w:rsidRDefault="00A3323E" w:rsidP="00A3323E">
      <w:pPr>
        <w:spacing w:after="0" w:line="240" w:lineRule="auto"/>
        <w:ind w:left="1440"/>
        <w:contextualSpacing/>
        <w:jc w:val="both"/>
        <w:rPr>
          <w:rFonts w:ascii="Calibri" w:eastAsia="Calibri" w:hAnsi="Calibri" w:cs="Times New Roman"/>
          <w:b/>
        </w:rPr>
      </w:pPr>
    </w:p>
    <w:p w14:paraId="20477A1D" w14:textId="02867BE9" w:rsidR="00A3323E" w:rsidRPr="00691915" w:rsidRDefault="00A3323E" w:rsidP="00A3323E">
      <w:pPr>
        <w:spacing w:after="0" w:line="240" w:lineRule="auto"/>
        <w:jc w:val="both"/>
        <w:rPr>
          <w:rFonts w:ascii="Calibri" w:eastAsia="Calibri" w:hAnsi="Calibri" w:cs="Times New Roman"/>
          <w:b/>
          <w:iCs/>
        </w:rPr>
      </w:pPr>
      <w:r w:rsidRPr="00691915">
        <w:rPr>
          <w:rFonts w:ascii="Calibri" w:eastAsia="Calibri" w:hAnsi="Calibri" w:cs="Times New Roman"/>
          <w:b/>
          <w:iCs/>
        </w:rPr>
        <w:t xml:space="preserve">These sources of evidence should be made available to the </w:t>
      </w:r>
      <w:r w:rsidR="00B40962" w:rsidRPr="00691915">
        <w:rPr>
          <w:rFonts w:ascii="Calibri" w:eastAsia="Calibri" w:hAnsi="Calibri" w:cs="Times New Roman"/>
          <w:b/>
          <w:iCs/>
        </w:rPr>
        <w:t>supervisor</w:t>
      </w:r>
      <w:r w:rsidRPr="00691915">
        <w:rPr>
          <w:rFonts w:ascii="Calibri" w:eastAsia="Calibri" w:hAnsi="Calibri" w:cs="Times New Roman"/>
          <w:b/>
          <w:iCs/>
        </w:rPr>
        <w:t xml:space="preserve"> in a timely manner upon request.  These sources of evidence wi</w:t>
      </w:r>
      <w:r w:rsidR="00691915" w:rsidRPr="00691915">
        <w:rPr>
          <w:rFonts w:ascii="Calibri" w:eastAsia="Calibri" w:hAnsi="Calibri" w:cs="Times New Roman"/>
          <w:b/>
          <w:iCs/>
        </w:rPr>
        <w:t>ll be used to determine ratings</w:t>
      </w:r>
      <w:r w:rsidRPr="00691915">
        <w:rPr>
          <w:rFonts w:ascii="Calibri" w:eastAsia="Calibri" w:hAnsi="Calibri" w:cs="Times New Roman"/>
          <w:b/>
          <w:iCs/>
        </w:rPr>
        <w:t xml:space="preserve"> in the summative year.</w:t>
      </w:r>
    </w:p>
    <w:p w14:paraId="71246D38" w14:textId="77777777" w:rsidR="00CC12BD" w:rsidRPr="00691915" w:rsidRDefault="00CC12BD" w:rsidP="00E55AB2">
      <w:pPr>
        <w:spacing w:after="0" w:line="240" w:lineRule="auto"/>
        <w:jc w:val="both"/>
        <w:rPr>
          <w:b/>
          <w:i/>
        </w:rPr>
      </w:pPr>
    </w:p>
    <w:p w14:paraId="1D7EF083" w14:textId="77777777" w:rsidR="00AA62DF" w:rsidRPr="00691915" w:rsidRDefault="00AA62DF" w:rsidP="00AA62DF">
      <w:pPr>
        <w:spacing w:after="0" w:line="240" w:lineRule="auto"/>
        <w:jc w:val="both"/>
        <w:rPr>
          <w:rFonts w:ascii="Calibri" w:eastAsia="Calibri" w:hAnsi="Calibri" w:cs="Times New Roman"/>
          <w:b/>
          <w:i/>
          <w:sz w:val="28"/>
          <w:u w:val="single"/>
        </w:rPr>
      </w:pPr>
      <w:bookmarkStart w:id="23" w:name="LetterMemo"/>
      <w:bookmarkEnd w:id="23"/>
      <w:r w:rsidRPr="00691915">
        <w:rPr>
          <w:b/>
          <w:i/>
          <w:sz w:val="28"/>
          <w:u w:val="single"/>
        </w:rPr>
        <w:t xml:space="preserve">Letters &amp; Memos </w:t>
      </w:r>
    </w:p>
    <w:p w14:paraId="29DD8C1C" w14:textId="77777777" w:rsidR="00AA62DF" w:rsidRPr="00691915" w:rsidRDefault="00AA62DF" w:rsidP="00AA62DF">
      <w:pPr>
        <w:spacing w:line="240" w:lineRule="auto"/>
        <w:rPr>
          <w:b/>
        </w:rPr>
      </w:pPr>
      <w:r w:rsidRPr="00691915">
        <w:rPr>
          <w:b/>
        </w:rPr>
        <w:t xml:space="preserve">In addition to district-adopted evaluation forms, letters and memos may be used to document both outstanding performance and performance which needs improvement.  The correspondence should be dated and signed by both parties. </w:t>
      </w:r>
    </w:p>
    <w:p w14:paraId="3354E2B1" w14:textId="77777777" w:rsidR="00AA62DF" w:rsidRPr="00975F82" w:rsidRDefault="00AA62DF" w:rsidP="00E55AB2">
      <w:pPr>
        <w:spacing w:after="0" w:line="240" w:lineRule="auto"/>
        <w:jc w:val="both"/>
        <w:rPr>
          <w:b/>
          <w:i/>
        </w:rPr>
      </w:pPr>
    </w:p>
    <w:p w14:paraId="152462FC" w14:textId="77777777" w:rsidR="00383069" w:rsidRDefault="00383069" w:rsidP="00383069">
      <w:pPr>
        <w:spacing w:after="0" w:line="240" w:lineRule="auto"/>
        <w:jc w:val="both"/>
        <w:rPr>
          <w:rFonts w:eastAsia="Calibri"/>
          <w:b/>
        </w:rPr>
      </w:pPr>
      <w:bookmarkStart w:id="24" w:name="LocalContrib"/>
      <w:bookmarkEnd w:id="24"/>
    </w:p>
    <w:p w14:paraId="029DC32C" w14:textId="77777777" w:rsidR="009853F4" w:rsidRDefault="009853F4" w:rsidP="001C2AA7">
      <w:pPr>
        <w:spacing w:after="0"/>
        <w:rPr>
          <w:rFonts w:ascii="Calibri" w:eastAsia="Calibri" w:hAnsi="Calibri" w:cs="Times New Roman"/>
          <w:b/>
          <w:i/>
          <w:sz w:val="40"/>
          <w:szCs w:val="40"/>
          <w:u w:val="single"/>
        </w:rPr>
      </w:pPr>
      <w:bookmarkStart w:id="25" w:name="DetermOverallPerf"/>
    </w:p>
    <w:p w14:paraId="5328EE41" w14:textId="77777777" w:rsidR="009853F4" w:rsidRDefault="009853F4" w:rsidP="001C2AA7">
      <w:pPr>
        <w:spacing w:after="0"/>
        <w:rPr>
          <w:rFonts w:ascii="Calibri" w:eastAsia="Calibri" w:hAnsi="Calibri" w:cs="Times New Roman"/>
          <w:b/>
          <w:i/>
          <w:sz w:val="40"/>
          <w:szCs w:val="40"/>
          <w:u w:val="single"/>
        </w:rPr>
      </w:pPr>
    </w:p>
    <w:p w14:paraId="2FF617C4" w14:textId="79552993" w:rsidR="00E37C99" w:rsidRPr="00691915" w:rsidRDefault="00E37C99" w:rsidP="001C2AA7">
      <w:pPr>
        <w:spacing w:after="0"/>
        <w:rPr>
          <w:rFonts w:ascii="Calibri" w:eastAsia="Calibri" w:hAnsi="Calibri" w:cs="Times New Roman"/>
          <w:b/>
          <w:i/>
          <w:sz w:val="40"/>
          <w:szCs w:val="40"/>
          <w:u w:val="single"/>
        </w:rPr>
      </w:pPr>
      <w:r w:rsidRPr="00691915">
        <w:rPr>
          <w:rFonts w:ascii="Calibri" w:eastAsia="Calibri" w:hAnsi="Calibri" w:cs="Times New Roman"/>
          <w:b/>
          <w:i/>
          <w:sz w:val="40"/>
          <w:szCs w:val="40"/>
          <w:u w:val="single"/>
        </w:rPr>
        <w:lastRenderedPageBreak/>
        <w:t xml:space="preserve">Determining the </w:t>
      </w:r>
      <w:r w:rsidR="00B40962" w:rsidRPr="00691915">
        <w:rPr>
          <w:rFonts w:ascii="Calibri" w:eastAsia="Calibri" w:hAnsi="Calibri" w:cs="Times New Roman"/>
          <w:b/>
          <w:i/>
          <w:sz w:val="40"/>
          <w:szCs w:val="40"/>
          <w:u w:val="single"/>
        </w:rPr>
        <w:t>Summative Rating</w:t>
      </w:r>
      <w:r w:rsidRPr="00691915">
        <w:rPr>
          <w:rFonts w:ascii="Calibri" w:eastAsia="Calibri" w:hAnsi="Calibri" w:cs="Times New Roman"/>
          <w:b/>
          <w:i/>
          <w:sz w:val="40"/>
          <w:szCs w:val="40"/>
          <w:u w:val="single"/>
        </w:rPr>
        <w:t xml:space="preserve"> </w:t>
      </w:r>
    </w:p>
    <w:bookmarkEnd w:id="25"/>
    <w:p w14:paraId="0EFA9937" w14:textId="09547EE7" w:rsidR="00E37C99" w:rsidRPr="00691915" w:rsidRDefault="008B7E1C" w:rsidP="001B7A00">
      <w:pPr>
        <w:spacing w:after="0" w:line="240" w:lineRule="auto"/>
        <w:jc w:val="both"/>
        <w:rPr>
          <w:rFonts w:ascii="Calibri" w:eastAsia="Times New Roman" w:hAnsi="Calibri" w:cs="Times New Roman"/>
        </w:rPr>
      </w:pPr>
      <w:r w:rsidRPr="00691915">
        <w:rPr>
          <w:rFonts w:ascii="Calibri" w:eastAsia="Times New Roman" w:hAnsi="Calibri" w:cs="Times New Roman"/>
        </w:rPr>
        <w:t>Supervisors</w:t>
      </w:r>
      <w:r w:rsidR="00E37C99" w:rsidRPr="00691915">
        <w:rPr>
          <w:rFonts w:ascii="Calibri" w:eastAsia="Times New Roman" w:hAnsi="Calibri" w:cs="Times New Roman"/>
        </w:rPr>
        <w:t xml:space="preserve"> ar</w:t>
      </w:r>
      <w:r w:rsidR="00161F3A">
        <w:rPr>
          <w:rFonts w:ascii="Calibri" w:eastAsia="Times New Roman" w:hAnsi="Calibri" w:cs="Times New Roman"/>
        </w:rPr>
        <w:t>e responsible for determining a</w:t>
      </w:r>
      <w:r w:rsidR="00E37C99" w:rsidRPr="00691915">
        <w:rPr>
          <w:rFonts w:ascii="Calibri" w:eastAsia="Times New Roman" w:hAnsi="Calibri" w:cs="Times New Roman"/>
        </w:rPr>
        <w:t xml:space="preserve"> </w:t>
      </w:r>
      <w:r w:rsidR="00B40962" w:rsidRPr="00691915">
        <w:rPr>
          <w:rFonts w:ascii="Calibri" w:eastAsia="Times New Roman" w:hAnsi="Calibri" w:cs="Times New Roman"/>
        </w:rPr>
        <w:t xml:space="preserve">Summative Rating </w:t>
      </w:r>
      <w:r w:rsidR="00E37C99" w:rsidRPr="00691915">
        <w:rPr>
          <w:rFonts w:ascii="Calibri" w:eastAsia="Times New Roman" w:hAnsi="Calibri" w:cs="Times New Roman"/>
        </w:rPr>
        <w:t>for</w:t>
      </w:r>
      <w:r w:rsidR="00412785" w:rsidRPr="00691915">
        <w:rPr>
          <w:rFonts w:ascii="Calibri" w:eastAsia="Times New Roman" w:hAnsi="Calibri" w:cs="Times New Roman"/>
        </w:rPr>
        <w:t xml:space="preserve"> </w:t>
      </w:r>
      <w:r w:rsidR="00B9621D" w:rsidRPr="00691915">
        <w:rPr>
          <w:rFonts w:ascii="Calibri" w:eastAsia="Times New Roman" w:hAnsi="Calibri" w:cs="Times New Roman"/>
        </w:rPr>
        <w:t xml:space="preserve">each </w:t>
      </w:r>
      <w:r w:rsidR="00E37C99" w:rsidRPr="00691915">
        <w:rPr>
          <w:rFonts w:ascii="Calibri" w:eastAsia="Times New Roman" w:hAnsi="Calibri" w:cs="Times New Roman"/>
        </w:rPr>
        <w:t xml:space="preserve">teacher </w:t>
      </w:r>
      <w:r w:rsidR="00B40962" w:rsidRPr="00691915">
        <w:rPr>
          <w:rFonts w:ascii="Calibri" w:eastAsia="Times New Roman" w:hAnsi="Calibri" w:cs="Times New Roman"/>
        </w:rPr>
        <w:t xml:space="preserve">or other professional </w:t>
      </w:r>
      <w:r w:rsidR="00E37C99" w:rsidRPr="00691915">
        <w:rPr>
          <w:rFonts w:ascii="Calibri" w:eastAsia="Times New Roman" w:hAnsi="Calibri" w:cs="Times New Roman"/>
        </w:rPr>
        <w:t>at the conclusion of</w:t>
      </w:r>
      <w:r w:rsidR="00B9621D" w:rsidRPr="00691915">
        <w:rPr>
          <w:rFonts w:ascii="Calibri" w:eastAsia="Times New Roman" w:hAnsi="Calibri" w:cs="Times New Roman"/>
        </w:rPr>
        <w:t xml:space="preserve"> the</w:t>
      </w:r>
      <w:r w:rsidR="00E37C99" w:rsidRPr="00691915">
        <w:rPr>
          <w:rFonts w:ascii="Calibri" w:eastAsia="Times New Roman" w:hAnsi="Calibri" w:cs="Times New Roman"/>
        </w:rPr>
        <w:t xml:space="preserve"> summative evaluation year.  The evaluator determines the </w:t>
      </w:r>
      <w:r w:rsidR="00B40962" w:rsidRPr="00691915">
        <w:rPr>
          <w:rFonts w:ascii="Calibri" w:eastAsia="Times New Roman" w:hAnsi="Calibri" w:cs="Times New Roman"/>
        </w:rPr>
        <w:t xml:space="preserve">Summative Rating </w:t>
      </w:r>
      <w:r w:rsidR="00E37C99" w:rsidRPr="00691915">
        <w:rPr>
          <w:rFonts w:ascii="Calibri" w:eastAsia="Times New Roman" w:hAnsi="Calibri" w:cs="Times New Roman"/>
        </w:rPr>
        <w:t xml:space="preserve">based on professional judgment informed by evidence that demonstrates the educator's performance against the </w:t>
      </w:r>
      <w:r w:rsidR="00B40962" w:rsidRPr="00691915">
        <w:rPr>
          <w:rFonts w:ascii="Calibri" w:eastAsia="Times New Roman" w:hAnsi="Calibri" w:cs="Times New Roman"/>
        </w:rPr>
        <w:t>Measures (</w:t>
      </w:r>
      <w:r w:rsidR="00E37C99" w:rsidRPr="00691915">
        <w:rPr>
          <w:rFonts w:ascii="Calibri" w:eastAsia="Times New Roman" w:hAnsi="Calibri" w:cs="Times New Roman"/>
        </w:rPr>
        <w:t>Domains</w:t>
      </w:r>
      <w:r w:rsidR="00B40962" w:rsidRPr="00691915">
        <w:rPr>
          <w:rFonts w:ascii="Calibri" w:eastAsia="Times New Roman" w:hAnsi="Calibri" w:cs="Times New Roman"/>
        </w:rPr>
        <w:t>)</w:t>
      </w:r>
      <w:r w:rsidR="00E37C99" w:rsidRPr="00691915">
        <w:rPr>
          <w:rFonts w:ascii="Calibri" w:eastAsia="Times New Roman" w:hAnsi="Calibri" w:cs="Times New Roman"/>
        </w:rPr>
        <w:t xml:space="preserve">, </w:t>
      </w:r>
      <w:r w:rsidR="00E326A0" w:rsidRPr="00691915">
        <w:rPr>
          <w:rFonts w:ascii="Calibri" w:eastAsia="Times New Roman" w:hAnsi="Calibri" w:cs="Times New Roman"/>
        </w:rPr>
        <w:t>and</w:t>
      </w:r>
      <w:r w:rsidR="00E37C99" w:rsidRPr="00691915">
        <w:rPr>
          <w:rFonts w:ascii="Calibri" w:eastAsia="Times New Roman" w:hAnsi="Calibri" w:cs="Times New Roman"/>
        </w:rPr>
        <w:t xml:space="preserve"> decision rules that establish a common understanding of performance thresholds to which all educators are held.  </w:t>
      </w:r>
    </w:p>
    <w:p w14:paraId="3ED492BF" w14:textId="77777777" w:rsidR="00E37C99" w:rsidRPr="00691915" w:rsidRDefault="00E37C99" w:rsidP="001B7A00">
      <w:pPr>
        <w:spacing w:after="0" w:line="240" w:lineRule="auto"/>
        <w:ind w:left="360"/>
        <w:jc w:val="both"/>
        <w:rPr>
          <w:rFonts w:ascii="Calibri" w:eastAsia="Times New Roman" w:hAnsi="Calibri" w:cs="Times New Roman"/>
        </w:rPr>
      </w:pPr>
    </w:p>
    <w:p w14:paraId="515D55CE" w14:textId="6269F938" w:rsidR="00E37C99" w:rsidRPr="00691915" w:rsidRDefault="00E37C99" w:rsidP="001B7A00">
      <w:pPr>
        <w:spacing w:after="0" w:line="240" w:lineRule="auto"/>
        <w:jc w:val="both"/>
        <w:rPr>
          <w:rFonts w:ascii="Calibri" w:eastAsia="Times New Roman" w:hAnsi="Calibri" w:cs="Times New Roman"/>
        </w:rPr>
      </w:pPr>
      <w:bookmarkStart w:id="26" w:name="RatingProfPractice"/>
      <w:bookmarkStart w:id="27" w:name="Rubric"/>
      <w:bookmarkEnd w:id="26"/>
      <w:r w:rsidRPr="00691915">
        <w:rPr>
          <w:rFonts w:ascii="Calibri" w:eastAsia="Times New Roman" w:hAnsi="Calibri" w:cs="Times New Roman"/>
        </w:rPr>
        <w:t xml:space="preserve">The Kentucky Framework for Teaching </w:t>
      </w:r>
      <w:r w:rsidR="00B40962" w:rsidRPr="00691915">
        <w:rPr>
          <w:rFonts w:ascii="Calibri" w:eastAsia="Times New Roman" w:hAnsi="Calibri" w:cs="Times New Roman"/>
        </w:rPr>
        <w:t xml:space="preserve">and Other Professional Frameworks </w:t>
      </w:r>
      <w:r w:rsidRPr="00691915">
        <w:rPr>
          <w:rFonts w:ascii="Calibri" w:eastAsia="Times New Roman" w:hAnsi="Calibri" w:cs="Times New Roman"/>
        </w:rPr>
        <w:t xml:space="preserve">stand as the critical rubric for providing educators and evaluators with concrete descriptions of practice associated with specific </w:t>
      </w:r>
      <w:r w:rsidR="00B40962" w:rsidRPr="00691915">
        <w:rPr>
          <w:rFonts w:ascii="Calibri" w:eastAsia="Times New Roman" w:hAnsi="Calibri" w:cs="Times New Roman"/>
        </w:rPr>
        <w:t>measures</w:t>
      </w:r>
      <w:r w:rsidRPr="00691915">
        <w:rPr>
          <w:rFonts w:ascii="Calibri" w:eastAsia="Times New Roman" w:hAnsi="Calibri" w:cs="Times New Roman"/>
        </w:rPr>
        <w:t xml:space="preserve">.  Each element </w:t>
      </w:r>
      <w:r w:rsidRPr="00691915">
        <w:rPr>
          <w:rFonts w:ascii="Calibri" w:eastAsia="Times New Roman" w:hAnsi="Calibri" w:cs="Times New Roman"/>
          <w:szCs w:val="20"/>
        </w:rPr>
        <w:t xml:space="preserve">describes a discrete behavior or related set of behaviors that </w:t>
      </w:r>
      <w:r w:rsidRPr="00691915">
        <w:rPr>
          <w:rFonts w:ascii="Calibri" w:eastAsia="Times New Roman" w:hAnsi="Calibri" w:cs="Times New Roman"/>
        </w:rPr>
        <w:t>educators and evaluators can prioritize for evidence-gathering, feedback, and eve</w:t>
      </w:r>
      <w:r w:rsidR="00B40962" w:rsidRPr="00691915">
        <w:rPr>
          <w:rFonts w:ascii="Calibri" w:eastAsia="Times New Roman" w:hAnsi="Calibri" w:cs="Times New Roman"/>
        </w:rPr>
        <w:t xml:space="preserve">ntually, evaluation. </w:t>
      </w:r>
      <w:r w:rsidR="005B75E0" w:rsidRPr="00691915">
        <w:rPr>
          <w:rFonts w:ascii="Calibri" w:eastAsia="Times New Roman" w:hAnsi="Calibri" w:cs="Times New Roman"/>
        </w:rPr>
        <w:t>Supervisors</w:t>
      </w:r>
      <w:r w:rsidRPr="00691915">
        <w:rPr>
          <w:rFonts w:ascii="Calibri" w:eastAsia="Times New Roman" w:hAnsi="Calibri" w:cs="Times New Roman"/>
        </w:rPr>
        <w:t xml:space="preserve"> organize and analyze evidence for each individual educator based on these concrete descriptions of practice. </w:t>
      </w:r>
    </w:p>
    <w:bookmarkEnd w:id="27"/>
    <w:p w14:paraId="04B1A538" w14:textId="77777777" w:rsidR="00E37C99" w:rsidRPr="00691915" w:rsidRDefault="002D5A5A" w:rsidP="001B7A00">
      <w:pPr>
        <w:tabs>
          <w:tab w:val="left" w:pos="2535"/>
        </w:tabs>
        <w:spacing w:after="0" w:line="240" w:lineRule="auto"/>
        <w:ind w:left="720"/>
        <w:jc w:val="both"/>
        <w:rPr>
          <w:rFonts w:ascii="Calibri" w:eastAsia="Times New Roman" w:hAnsi="Calibri" w:cs="Times New Roman"/>
        </w:rPr>
      </w:pPr>
      <w:r w:rsidRPr="00691915">
        <w:rPr>
          <w:rFonts w:ascii="Calibri" w:eastAsia="Times New Roman" w:hAnsi="Calibri" w:cs="Times New Roman"/>
        </w:rPr>
        <w:tab/>
      </w:r>
    </w:p>
    <w:p w14:paraId="2E1BFF9B" w14:textId="6AA02DD4" w:rsidR="001B7A00" w:rsidRPr="00691915" w:rsidRDefault="00E37C99" w:rsidP="001B7A00">
      <w:pPr>
        <w:spacing w:after="0" w:line="240" w:lineRule="auto"/>
        <w:rPr>
          <w:rFonts w:ascii="Calibri" w:eastAsia="Times New Roman" w:hAnsi="Calibri" w:cs="Times New Roman"/>
        </w:rPr>
      </w:pPr>
      <w:r w:rsidRPr="00691915">
        <w:rPr>
          <w:rFonts w:ascii="Calibri" w:eastAsia="Times New Roman" w:hAnsi="Calibri" w:cs="Times New Roman"/>
        </w:rPr>
        <w:t xml:space="preserve">The process concludes with the evaluator’s analysis of evidence and the final assessment of practice in relation to performance described under </w:t>
      </w:r>
      <w:r w:rsidRPr="00AA5041">
        <w:rPr>
          <w:rFonts w:ascii="Calibri" w:eastAsia="Times New Roman" w:hAnsi="Calibri" w:cs="Times New Roman"/>
        </w:rPr>
        <w:t xml:space="preserve">each </w:t>
      </w:r>
      <w:r w:rsidR="00A3011D" w:rsidRPr="00AA5041">
        <w:rPr>
          <w:rFonts w:ascii="Calibri" w:eastAsia="Times New Roman" w:hAnsi="Calibri" w:cs="Times New Roman"/>
        </w:rPr>
        <w:t>Measure</w:t>
      </w:r>
      <w:r w:rsidR="00A3011D">
        <w:rPr>
          <w:rFonts w:ascii="Calibri" w:eastAsia="Times New Roman" w:hAnsi="Calibri" w:cs="Times New Roman"/>
        </w:rPr>
        <w:t xml:space="preserve"> </w:t>
      </w:r>
      <w:r w:rsidRPr="00691915">
        <w:rPr>
          <w:rFonts w:ascii="Calibri" w:eastAsia="Times New Roman" w:hAnsi="Calibri" w:cs="Times New Roman"/>
        </w:rPr>
        <w:t xml:space="preserve">at the culmination of an educator’s cycle. </w:t>
      </w:r>
    </w:p>
    <w:p w14:paraId="0329A1DF" w14:textId="77777777" w:rsidR="001B7A00" w:rsidRPr="00691915" w:rsidRDefault="001B7A00" w:rsidP="001B7A00">
      <w:pPr>
        <w:spacing w:after="0" w:line="240" w:lineRule="auto"/>
        <w:rPr>
          <w:rFonts w:eastAsia="Calibri"/>
          <w:b/>
          <w:sz w:val="16"/>
          <w:szCs w:val="16"/>
        </w:rPr>
      </w:pPr>
    </w:p>
    <w:p w14:paraId="757101C7" w14:textId="594AA55D" w:rsidR="00023EDF" w:rsidRPr="00691915" w:rsidRDefault="00691915" w:rsidP="00571670">
      <w:pPr>
        <w:pStyle w:val="ListParagraph"/>
        <w:numPr>
          <w:ilvl w:val="0"/>
          <w:numId w:val="44"/>
        </w:numPr>
        <w:spacing w:after="0" w:line="240" w:lineRule="auto"/>
        <w:rPr>
          <w:rFonts w:eastAsia="Calibri"/>
          <w:b/>
        </w:rPr>
      </w:pPr>
      <w:r w:rsidRPr="00691915">
        <w:rPr>
          <w:rFonts w:eastAsia="Calibri"/>
          <w:b/>
        </w:rPr>
        <w:t>Provide a rating for each</w:t>
      </w:r>
      <w:r w:rsidR="00BF75F5" w:rsidRPr="00691915">
        <w:rPr>
          <w:rFonts w:eastAsia="Calibri"/>
          <w:b/>
        </w:rPr>
        <w:t xml:space="preserve"> </w:t>
      </w:r>
      <w:r w:rsidR="00023EDF" w:rsidRPr="00691915">
        <w:rPr>
          <w:rFonts w:eastAsia="Calibri"/>
          <w:b/>
        </w:rPr>
        <w:t xml:space="preserve">measure </w:t>
      </w:r>
      <w:bookmarkStart w:id="28" w:name="RatingOverallSG"/>
      <w:r w:rsidR="00023EDF" w:rsidRPr="00691915">
        <w:rPr>
          <w:rFonts w:ascii="Calibri" w:eastAsia="Times New Roman" w:hAnsi="Calibri" w:cs="Times New Roman"/>
          <w:b/>
        </w:rPr>
        <w:t xml:space="preserve">through the use of sources of evidence and professional judgment. </w:t>
      </w:r>
    </w:p>
    <w:p w14:paraId="053A58AC" w14:textId="3F7D169E" w:rsidR="00964D98" w:rsidRPr="00691915" w:rsidRDefault="00964D98" w:rsidP="00571670">
      <w:pPr>
        <w:pStyle w:val="ListParagraph"/>
        <w:numPr>
          <w:ilvl w:val="0"/>
          <w:numId w:val="44"/>
        </w:numPr>
        <w:spacing w:after="0" w:line="240" w:lineRule="auto"/>
        <w:jc w:val="both"/>
        <w:rPr>
          <w:rFonts w:ascii="Calibri" w:eastAsia="Times New Roman" w:hAnsi="Calibri" w:cs="Times New Roman"/>
          <w:b/>
        </w:rPr>
      </w:pPr>
      <w:r w:rsidRPr="00691915">
        <w:rPr>
          <w:rFonts w:ascii="Calibri" w:eastAsia="Times New Roman" w:hAnsi="Calibri" w:cs="Times New Roman"/>
          <w:b/>
        </w:rPr>
        <w:t xml:space="preserve">Apply Decisions Rules for determining an educator’s Summative rating. </w:t>
      </w:r>
    </w:p>
    <w:p w14:paraId="2ED6AA3A" w14:textId="08A598C9" w:rsidR="00BF75F5" w:rsidRPr="00023EDF" w:rsidRDefault="00BF75F5" w:rsidP="00023EDF">
      <w:pPr>
        <w:pStyle w:val="ListParagraph"/>
        <w:spacing w:after="0" w:line="240" w:lineRule="auto"/>
        <w:ind w:left="1440"/>
        <w:rPr>
          <w:rFonts w:eastAsia="Calibri"/>
          <w:b/>
        </w:rPr>
      </w:pPr>
    </w:p>
    <w:bookmarkEnd w:id="28"/>
    <w:p w14:paraId="2F985105" w14:textId="61DCECE7" w:rsidR="00EF5C11" w:rsidRDefault="00EF5C11" w:rsidP="004C434D">
      <w:pPr>
        <w:spacing w:after="0" w:line="240" w:lineRule="auto"/>
        <w:ind w:left="720"/>
        <w:jc w:val="both"/>
        <w:rPr>
          <w:rFonts w:ascii="Calibri" w:eastAsia="Calibri" w:hAnsi="Calibri" w:cs="Times New Roman"/>
        </w:rPr>
      </w:pPr>
    </w:p>
    <w:p w14:paraId="39570F36" w14:textId="11E5D8AE" w:rsidR="00B115B7" w:rsidRDefault="00A3011D" w:rsidP="002C7EF3">
      <w:pPr>
        <w:spacing w:after="0" w:line="240" w:lineRule="auto"/>
        <w:jc w:val="both"/>
        <w:rPr>
          <w:rFonts w:ascii="Calibri" w:eastAsia="Calibri" w:hAnsi="Calibri" w:cs="Times New Roman"/>
          <w:b/>
        </w:rPr>
      </w:pPr>
      <w:r w:rsidRPr="00E37C99">
        <w:rPr>
          <w:noProof/>
        </w:rPr>
        <mc:AlternateContent>
          <mc:Choice Requires="wpg">
            <w:drawing>
              <wp:anchor distT="0" distB="0" distL="114300" distR="114300" simplePos="0" relativeHeight="251629568" behindDoc="1" locked="0" layoutInCell="1" allowOverlap="1" wp14:anchorId="40E14111" wp14:editId="1FC37549">
                <wp:simplePos x="0" y="0"/>
                <wp:positionH relativeFrom="column">
                  <wp:posOffset>-245745</wp:posOffset>
                </wp:positionH>
                <wp:positionV relativeFrom="paragraph">
                  <wp:posOffset>213995</wp:posOffset>
                </wp:positionV>
                <wp:extent cx="6567805" cy="3863340"/>
                <wp:effectExtent l="19050" t="0" r="80645" b="0"/>
                <wp:wrapTopAndBottom/>
                <wp:docPr id="4" name="Group 1"/>
                <wp:cNvGraphicFramePr/>
                <a:graphic xmlns:a="http://schemas.openxmlformats.org/drawingml/2006/main">
                  <a:graphicData uri="http://schemas.microsoft.com/office/word/2010/wordprocessingGroup">
                    <wpg:wgp>
                      <wpg:cNvGrpSpPr/>
                      <wpg:grpSpPr>
                        <a:xfrm>
                          <a:off x="0" y="0"/>
                          <a:ext cx="6567805" cy="3863340"/>
                          <a:chOff x="571584" y="-45225"/>
                          <a:chExt cx="5833601" cy="2871416"/>
                        </a:xfrm>
                      </wpg:grpSpPr>
                      <wps:wsp>
                        <wps:cNvPr id="5" name="TextBox 3"/>
                        <wps:cNvSpPr txBox="1"/>
                        <wps:spPr>
                          <a:xfrm>
                            <a:off x="607202" y="814935"/>
                            <a:ext cx="2332518" cy="2011256"/>
                          </a:xfrm>
                          <a:prstGeom prst="rect">
                            <a:avLst/>
                          </a:prstGeom>
                          <a:noFill/>
                          <a:ln w="25400" cap="flat" cmpd="sng" algn="ctr">
                            <a:noFill/>
                            <a:prstDash val="solid"/>
                          </a:ln>
                          <a:effectLst/>
                        </wps:spPr>
                        <wps:txbx>
                          <w:txbxContent>
                            <w:p w14:paraId="2BA3B550" w14:textId="3D99B276" w:rsidR="00E900C0" w:rsidRPr="00155AA2" w:rsidRDefault="00E900C0" w:rsidP="00E37C99">
                              <w:pPr>
                                <w:pStyle w:val="NormalWeb"/>
                                <w:spacing w:after="0"/>
                                <w:textAlignment w:val="baseline"/>
                                <w:rPr>
                                  <w:strike/>
                                  <w:color w:val="FF0000"/>
                                </w:rPr>
                              </w:pPr>
                            </w:p>
                            <w:p w14:paraId="426F98CD" w14:textId="77777777" w:rsidR="00E900C0" w:rsidRPr="004C3E8C" w:rsidRDefault="00E900C0" w:rsidP="00F538C7">
                              <w:pPr>
                                <w:pStyle w:val="ListParagraph"/>
                                <w:numPr>
                                  <w:ilvl w:val="0"/>
                                  <w:numId w:val="8"/>
                                </w:numPr>
                                <w:spacing w:after="0" w:line="240" w:lineRule="auto"/>
                                <w:textAlignment w:val="baseline"/>
                              </w:pPr>
                              <w:r w:rsidRPr="004C3E8C">
                                <w:rPr>
                                  <w:kern w:val="24"/>
                                </w:rPr>
                                <w:t>Observation</w:t>
                              </w:r>
                            </w:p>
                            <w:p w14:paraId="7B75C4BE" w14:textId="5FB46753" w:rsidR="00E900C0" w:rsidRPr="004C3E8C" w:rsidRDefault="00E900C0" w:rsidP="00055988">
                              <w:pPr>
                                <w:pStyle w:val="ListParagraph"/>
                                <w:numPr>
                                  <w:ilvl w:val="0"/>
                                  <w:numId w:val="8"/>
                                </w:numPr>
                                <w:spacing w:after="0" w:line="240" w:lineRule="auto"/>
                                <w:textAlignment w:val="baseline"/>
                              </w:pPr>
                              <w:r w:rsidRPr="004C3E8C">
                                <w:rPr>
                                  <w:kern w:val="24"/>
                                </w:rPr>
                                <w:t>Professional Growth Plans and Self Reflection</w:t>
                              </w:r>
                            </w:p>
                            <w:p w14:paraId="1D065CBE" w14:textId="230A92E4" w:rsidR="00E900C0" w:rsidRPr="004C3E8C" w:rsidRDefault="00E900C0" w:rsidP="00F538C7">
                              <w:pPr>
                                <w:pStyle w:val="ListParagraph"/>
                                <w:numPr>
                                  <w:ilvl w:val="0"/>
                                  <w:numId w:val="9"/>
                                </w:numPr>
                                <w:spacing w:after="0" w:line="240" w:lineRule="auto"/>
                                <w:textAlignment w:val="baseline"/>
                              </w:pPr>
                              <w:r w:rsidRPr="004C3E8C">
                                <w:rPr>
                                  <w:kern w:val="24"/>
                                </w:rPr>
                                <w:t>Other Evidence</w:t>
                              </w:r>
                            </w:p>
                            <w:p w14:paraId="5F802F67" w14:textId="50996166" w:rsidR="00E900C0" w:rsidRPr="004C3E8C" w:rsidRDefault="00E900C0" w:rsidP="00F538C7">
                              <w:pPr>
                                <w:pStyle w:val="ListParagraph"/>
                                <w:numPr>
                                  <w:ilvl w:val="0"/>
                                  <w:numId w:val="9"/>
                                </w:numPr>
                                <w:spacing w:after="0" w:line="240" w:lineRule="auto"/>
                                <w:textAlignment w:val="baseline"/>
                              </w:pPr>
                              <w:r w:rsidRPr="004C3E8C">
                                <w:rPr>
                                  <w:kern w:val="24"/>
                                </w:rPr>
                                <w:t>Letters &amp; Memos</w:t>
                              </w:r>
                            </w:p>
                          </w:txbxContent>
                        </wps:txbx>
                        <wps:bodyPr wrap="square">
                          <a:noAutofit/>
                        </wps:bodyP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74E46354" w14:textId="732CBDAE" w:rsidR="00E900C0" w:rsidRDefault="00E900C0" w:rsidP="00E37C99">
                              <w:pPr>
                                <w:pStyle w:val="NormalWeb"/>
                                <w:spacing w:after="0"/>
                                <w:jc w:val="center"/>
                                <w:textAlignment w:val="baseline"/>
                              </w:pPr>
                              <w:r w:rsidRPr="009A6EE8">
                                <w:rPr>
                                  <w:rFonts w:asciiTheme="minorHAnsi" w:hAnsi="Calibri" w:cstheme="minorBidi"/>
                                  <w:b/>
                                  <w:bCs/>
                                  <w:kern w:val="24"/>
                                  <w:sz w:val="22"/>
                                  <w:szCs w:val="22"/>
                                </w:rPr>
                                <w:t>MEASURE</w:t>
                              </w:r>
                              <w:r>
                                <w:rPr>
                                  <w:rFonts w:asciiTheme="minorHAnsi" w:hAnsi="Calibri" w:cstheme="minorBidi"/>
                                  <w:b/>
                                  <w:bCs/>
                                  <w:color w:val="000000" w:themeColor="text1"/>
                                  <w:kern w:val="24"/>
                                  <w:sz w:val="22"/>
                                  <w:szCs w:val="22"/>
                                </w:rPr>
                                <w:t xml:space="preserve"> RATINGS</w:t>
                              </w:r>
                            </w:p>
                          </w:txbxContent>
                        </wps:txbx>
                        <wps:bodyPr wrap="square">
                          <a:noAutofit/>
                        </wps:bodyPr>
                      </wps:wsp>
                      <wps:wsp>
                        <wps:cNvPr id="9" name="TextBox 90"/>
                        <wps:cNvSpPr txBox="1"/>
                        <wps:spPr>
                          <a:xfrm>
                            <a:off x="4042703" y="517668"/>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DB6C4E7" w14:textId="467D876E" w:rsidR="00E900C0" w:rsidRDefault="00E900C0" w:rsidP="00E37C99">
                              <w:pPr>
                                <w:pStyle w:val="NormalWeb"/>
                                <w:spacing w:after="0"/>
                                <w:textAlignment w:val="baseline"/>
                              </w:pPr>
                              <w:r w:rsidRPr="00AA5041">
                                <w:rPr>
                                  <w:rFonts w:asciiTheme="minorHAnsi" w:hAnsi="Calibri" w:cstheme="minorBidi"/>
                                  <w:kern w:val="24"/>
                                  <w:sz w:val="22"/>
                                  <w:szCs w:val="22"/>
                                </w:rPr>
                                <w:t>M1</w:t>
                              </w:r>
                              <w:r>
                                <w:rPr>
                                  <w:rFonts w:asciiTheme="minorHAnsi" w:hAnsi="Calibri" w:cstheme="minorBidi"/>
                                  <w:kern w:val="24"/>
                                  <w:sz w:val="22"/>
                                  <w:szCs w:val="22"/>
                                </w:rPr>
                                <w:t xml:space="preserve"> </w:t>
                              </w:r>
                              <w:r w:rsidRPr="009A6EE8">
                                <w:rPr>
                                  <w:rFonts w:asciiTheme="minorHAnsi" w:hAnsi="Calibri" w:cstheme="minorBidi"/>
                                  <w:kern w:val="24"/>
                                  <w:sz w:val="22"/>
                                  <w:szCs w:val="22"/>
                                </w:rPr>
                                <w:t>Planning--</w:t>
                              </w:r>
                              <w:r>
                                <w:rPr>
                                  <w:rFonts w:asciiTheme="minorHAnsi" w:hAnsi="Calibri" w:cstheme="minorBidi"/>
                                  <w:color w:val="000000" w:themeColor="dark1"/>
                                  <w:kern w:val="24"/>
                                  <w:sz w:val="22"/>
                                  <w:szCs w:val="22"/>
                                </w:rPr>
                                <w:t>DOMAIN 1: [I,D,A,E]</w:t>
                              </w:r>
                            </w:p>
                          </w:txbxContent>
                        </wps:txbx>
                        <wps:bodyPr wrap="square">
                          <a:noAutofit/>
                        </wps:bodyPr>
                      </wps:wsp>
                      <wps:wsp>
                        <wps:cNvPr id="10" name="TextBox 91"/>
                        <wps:cNvSpPr txBox="1"/>
                        <wps:spPr>
                          <a:xfrm>
                            <a:off x="571584" y="-45225"/>
                            <a:ext cx="2334423" cy="576432"/>
                          </a:xfrm>
                          <a:prstGeom prst="rect">
                            <a:avLst/>
                          </a:prstGeom>
                          <a:noFill/>
                          <a:ln w="25400" cap="flat" cmpd="sng" algn="ctr">
                            <a:noFill/>
                            <a:prstDash val="solid"/>
                          </a:ln>
                          <a:effectLst/>
                        </wps:spPr>
                        <wps:txbx>
                          <w:txbxContent>
                            <w:p w14:paraId="6B08CC63" w14:textId="33CBCC52" w:rsidR="00E900C0" w:rsidRPr="004C3E8C" w:rsidRDefault="00E900C0" w:rsidP="00E37C99">
                              <w:pPr>
                                <w:pStyle w:val="NormalWeb"/>
                                <w:spacing w:after="0"/>
                                <w:jc w:val="center"/>
                                <w:textAlignment w:val="baseline"/>
                              </w:pPr>
                              <w:r>
                                <w:rPr>
                                  <w:rFonts w:asciiTheme="minorHAnsi" w:hAnsi="Calibri" w:cstheme="minorBidi"/>
                                  <w:b/>
                                  <w:bCs/>
                                  <w:color w:val="000000" w:themeColor="dark1"/>
                                  <w:kern w:val="24"/>
                                  <w:sz w:val="22"/>
                                  <w:szCs w:val="22"/>
                                </w:rPr>
                                <w:t xml:space="preserve">SOURCES OF EVIDENCE TO INFORM </w:t>
                              </w:r>
                              <w:r w:rsidRPr="004C3E8C">
                                <w:rPr>
                                  <w:rFonts w:asciiTheme="minorHAnsi" w:hAnsi="Calibri" w:cstheme="minorBidi"/>
                                  <w:b/>
                                  <w:bCs/>
                                  <w:kern w:val="24"/>
                                  <w:sz w:val="22"/>
                                  <w:szCs w:val="22"/>
                                </w:rPr>
                                <w:t>MEASURE RATINGS</w:t>
                              </w:r>
                            </w:p>
                          </w:txbxContent>
                        </wps:txbx>
                        <wps:bodyPr wrap="square">
                          <a:noAutofit/>
                        </wps:bodyPr>
                      </wps:wsp>
                      <wps:wsp>
                        <wps:cNvPr id="11" name="Left Brace 11"/>
                        <wps:cNvSpPr/>
                        <wps:spPr>
                          <a:xfrm rot="5400000">
                            <a:off x="1459188" y="-362012"/>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4D6667" w14:textId="77777777" w:rsidR="00E900C0" w:rsidRDefault="00E900C0" w:rsidP="00E37C99"/>
                          </w:txbxContent>
                        </wps:txbx>
                        <wps:bodyPr wrap="square" anchor="ctr">
                          <a:noAutofit/>
                        </wps:bodyPr>
                      </wps:wsp>
                      <wps:wsp>
                        <wps:cNvPr id="12" name="Left Brace 12"/>
                        <wps:cNvSpPr/>
                        <wps:spPr>
                          <a:xfrm rot="5400000">
                            <a:off x="4909760" y="-73967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72C1EB16" w14:textId="77777777" w:rsidR="00E900C0" w:rsidRDefault="00E900C0"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7167F89B" w14:textId="77777777" w:rsidR="00E900C0" w:rsidRDefault="00E900C0" w:rsidP="00E37C99"/>
                          </w:txbxContent>
                        </wps:txbx>
                        <wps:bodyPr anchor="ctr"/>
                      </wps:wsp>
                      <wps:wsp>
                        <wps:cNvPr id="14" name="TextBox 7"/>
                        <wps:cNvSpPr txBox="1"/>
                        <wps:spPr>
                          <a:xfrm>
                            <a:off x="2850988" y="1345832"/>
                            <a:ext cx="1131014" cy="509438"/>
                          </a:xfrm>
                          <a:prstGeom prst="rect">
                            <a:avLst/>
                          </a:prstGeom>
                          <a:noFill/>
                          <a:ln w="25400" cap="flat" cmpd="sng" algn="ctr">
                            <a:noFill/>
                            <a:prstDash val="solid"/>
                          </a:ln>
                          <a:effectLst/>
                        </wps:spPr>
                        <wps:txbx>
                          <w:txbxContent>
                            <w:p w14:paraId="2AD0723C" w14:textId="77777777" w:rsidR="00E900C0" w:rsidRDefault="00E900C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noAutofit/>
                        </wps:bodyPr>
                      </wps:wsp>
                      <wps:wsp>
                        <wps:cNvPr id="15" name="TextBox 36"/>
                        <wps:cNvSpPr txBox="1"/>
                        <wps:spPr>
                          <a:xfrm>
                            <a:off x="4042703" y="85148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DC9934C" w14:textId="3F64C8F6" w:rsidR="00E900C0" w:rsidRDefault="00E900C0" w:rsidP="00E37C99">
                              <w:pPr>
                                <w:pStyle w:val="NormalWeb"/>
                                <w:spacing w:after="0"/>
                                <w:textAlignment w:val="baseline"/>
                              </w:pPr>
                              <w:r w:rsidRPr="00AA5041">
                                <w:rPr>
                                  <w:rFonts w:asciiTheme="minorHAnsi" w:hAnsi="Calibri" w:cstheme="minorBidi"/>
                                  <w:kern w:val="24"/>
                                  <w:sz w:val="22"/>
                                  <w:szCs w:val="22"/>
                                </w:rPr>
                                <w:t>M2</w:t>
                              </w:r>
                              <w:r>
                                <w:rPr>
                                  <w:rFonts w:asciiTheme="minorHAnsi" w:hAnsi="Calibri" w:cstheme="minorBidi"/>
                                  <w:kern w:val="24"/>
                                  <w:sz w:val="22"/>
                                  <w:szCs w:val="22"/>
                                </w:rPr>
                                <w:t xml:space="preserve"> </w:t>
                              </w:r>
                              <w:r w:rsidRPr="009A6EE8">
                                <w:rPr>
                                  <w:rFonts w:asciiTheme="minorHAnsi" w:hAnsi="Calibri" w:cstheme="minorBidi"/>
                                  <w:kern w:val="24"/>
                                  <w:sz w:val="22"/>
                                  <w:szCs w:val="22"/>
                                </w:rPr>
                                <w:t>Environment--</w:t>
                              </w:r>
                              <w:r>
                                <w:rPr>
                                  <w:rFonts w:asciiTheme="minorHAnsi" w:hAnsi="Calibri" w:cstheme="minorBidi"/>
                                  <w:color w:val="000000" w:themeColor="dark1"/>
                                  <w:kern w:val="24"/>
                                  <w:sz w:val="22"/>
                                  <w:szCs w:val="22"/>
                                </w:rPr>
                                <w:t>DOMAIN 2: [I,D,A,E]</w:t>
                              </w:r>
                            </w:p>
                          </w:txbxContent>
                        </wps:txbx>
                        <wps:bodyPr wrap="square">
                          <a:noAutofit/>
                        </wps:bodyPr>
                      </wps:wsp>
                      <wps:wsp>
                        <wps:cNvPr id="28" name="TextBox 37"/>
                        <wps:cNvSpPr txBox="1"/>
                        <wps:spPr>
                          <a:xfrm>
                            <a:off x="4042703" y="1181786"/>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A812716" w14:textId="733C8A0F" w:rsidR="00E900C0" w:rsidRDefault="00E900C0" w:rsidP="00E37C99">
                              <w:pPr>
                                <w:pStyle w:val="NormalWeb"/>
                                <w:spacing w:after="0"/>
                                <w:textAlignment w:val="baseline"/>
                              </w:pPr>
                              <w:r w:rsidRPr="00AA5041">
                                <w:rPr>
                                  <w:rFonts w:asciiTheme="minorHAnsi" w:hAnsi="Calibri" w:cstheme="minorBidi"/>
                                  <w:kern w:val="24"/>
                                  <w:sz w:val="22"/>
                                  <w:szCs w:val="22"/>
                                </w:rPr>
                                <w:t>M3</w:t>
                              </w:r>
                              <w:r>
                                <w:rPr>
                                  <w:rFonts w:asciiTheme="minorHAnsi" w:hAnsi="Calibri" w:cstheme="minorBidi"/>
                                  <w:kern w:val="24"/>
                                  <w:sz w:val="22"/>
                                  <w:szCs w:val="22"/>
                                </w:rPr>
                                <w:t xml:space="preserve"> </w:t>
                              </w:r>
                              <w:r w:rsidRPr="009A6EE8">
                                <w:rPr>
                                  <w:rFonts w:asciiTheme="minorHAnsi" w:hAnsi="Calibri" w:cstheme="minorBidi"/>
                                  <w:kern w:val="24"/>
                                  <w:sz w:val="22"/>
                                  <w:szCs w:val="22"/>
                                </w:rPr>
                                <w:t>Instruction--</w:t>
                              </w:r>
                              <w:r>
                                <w:rPr>
                                  <w:rFonts w:asciiTheme="minorHAnsi" w:hAnsi="Calibri" w:cstheme="minorBidi"/>
                                  <w:color w:val="000000" w:themeColor="dark1"/>
                                  <w:kern w:val="24"/>
                                  <w:sz w:val="22"/>
                                  <w:szCs w:val="22"/>
                                </w:rPr>
                                <w:t>DOMAIN 3: [I,D,A,E]</w:t>
                              </w:r>
                            </w:p>
                          </w:txbxContent>
                        </wps:txbx>
                        <wps:bodyPr wrap="square">
                          <a:noAutofit/>
                        </wps:bodyPr>
                      </wps:wsp>
                      <wps:wsp>
                        <wps:cNvPr id="36" name="TextBox 38"/>
                        <wps:cNvSpPr txBox="1"/>
                        <wps:spPr>
                          <a:xfrm>
                            <a:off x="4042703" y="1499441"/>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36AFEB7" w14:textId="77E8F078" w:rsidR="00E900C0" w:rsidRDefault="00E900C0" w:rsidP="00E37C99">
                              <w:pPr>
                                <w:pStyle w:val="NormalWeb"/>
                                <w:spacing w:after="0"/>
                                <w:textAlignment w:val="baseline"/>
                              </w:pPr>
                              <w:r w:rsidRPr="00AA5041">
                                <w:rPr>
                                  <w:rFonts w:asciiTheme="minorHAnsi" w:hAnsi="Calibri" w:cstheme="minorBidi"/>
                                  <w:kern w:val="24"/>
                                  <w:sz w:val="22"/>
                                  <w:szCs w:val="22"/>
                                </w:rPr>
                                <w:t>M4</w:t>
                              </w:r>
                              <w:r>
                                <w:rPr>
                                  <w:rFonts w:asciiTheme="minorHAnsi" w:hAnsi="Calibri" w:cstheme="minorBidi"/>
                                  <w:kern w:val="24"/>
                                  <w:sz w:val="22"/>
                                  <w:szCs w:val="22"/>
                                </w:rPr>
                                <w:t xml:space="preserve"> </w:t>
                              </w:r>
                              <w:r w:rsidRPr="009A6EE8">
                                <w:rPr>
                                  <w:rFonts w:asciiTheme="minorHAnsi" w:hAnsi="Calibri" w:cstheme="minorBidi"/>
                                  <w:kern w:val="24"/>
                                  <w:sz w:val="22"/>
                                  <w:szCs w:val="22"/>
                                </w:rPr>
                                <w:t>Professionalism--</w:t>
                              </w:r>
                              <w:r>
                                <w:rPr>
                                  <w:rFonts w:asciiTheme="minorHAnsi" w:hAnsi="Calibri" w:cstheme="minorBidi"/>
                                  <w:color w:val="000000" w:themeColor="dark1"/>
                                  <w:kern w:val="24"/>
                                  <w:sz w:val="22"/>
                                  <w:szCs w:val="22"/>
                                </w:rPr>
                                <w:t>DOMAIN 4: [I,D,A,E]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0E14111" id="Group 1" o:spid="_x0000_s1043" style="position:absolute;left:0;text-align:left;margin-left:-19.35pt;margin-top:16.85pt;width:517.15pt;height:304.2pt;z-index:-251686912;mso-width-relative:margin;mso-height-relative:margin" coordorigin="5715,-452" coordsize="58336,2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">
                <v:shape id="TextBox 3" o:spid="_x0000_s1044" type="#_x0000_t202" style="position:absolute;left:6072;top:8149;width:23325;height:20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" filled="f" stroked="f" strokeweight="2pt">
                  <v:textbox>
                    <w:txbxContent>
                      <w:p w14:paraId="2BA3B550" w14:textId="3D99B276" w:rsidR="00E900C0" w:rsidRPr="00155AA2" w:rsidRDefault="00E900C0" w:rsidP="00E37C99">
                        <w:pPr>
                          <w:pStyle w:val="NormalWeb"/>
                          <w:spacing w:after="0"/>
                          <w:textAlignment w:val="baseline"/>
                          <w:rPr>
                            <w:strike/>
                            <w:color w:val="FF0000"/>
                          </w:rPr>
                        </w:pPr>
                      </w:p>
                      <w:p w14:paraId="426F98CD" w14:textId="77777777" w:rsidR="00E900C0" w:rsidRPr="004C3E8C" w:rsidRDefault="00E900C0" w:rsidP="00F538C7">
                        <w:pPr>
                          <w:pStyle w:val="ListParagraph"/>
                          <w:numPr>
                            <w:ilvl w:val="0"/>
                            <w:numId w:val="8"/>
                          </w:numPr>
                          <w:spacing w:after="0" w:line="240" w:lineRule="auto"/>
                          <w:textAlignment w:val="baseline"/>
                        </w:pPr>
                        <w:r w:rsidRPr="004C3E8C">
                          <w:rPr>
                            <w:kern w:val="24"/>
                          </w:rPr>
                          <w:t>Observation</w:t>
                        </w:r>
                      </w:p>
                      <w:p w14:paraId="7B75C4BE" w14:textId="5FB46753" w:rsidR="00E900C0" w:rsidRPr="004C3E8C" w:rsidRDefault="00E900C0" w:rsidP="00055988">
                        <w:pPr>
                          <w:pStyle w:val="ListParagraph"/>
                          <w:numPr>
                            <w:ilvl w:val="0"/>
                            <w:numId w:val="8"/>
                          </w:numPr>
                          <w:spacing w:after="0" w:line="240" w:lineRule="auto"/>
                          <w:textAlignment w:val="baseline"/>
                        </w:pPr>
                        <w:r w:rsidRPr="004C3E8C">
                          <w:rPr>
                            <w:kern w:val="24"/>
                          </w:rPr>
                          <w:t>Professional Growth Plans and Self Reflection</w:t>
                        </w:r>
                      </w:p>
                      <w:p w14:paraId="1D065CBE" w14:textId="230A92E4" w:rsidR="00E900C0" w:rsidRPr="004C3E8C" w:rsidRDefault="00E900C0" w:rsidP="00F538C7">
                        <w:pPr>
                          <w:pStyle w:val="ListParagraph"/>
                          <w:numPr>
                            <w:ilvl w:val="0"/>
                            <w:numId w:val="9"/>
                          </w:numPr>
                          <w:spacing w:after="0" w:line="240" w:lineRule="auto"/>
                          <w:textAlignment w:val="baseline"/>
                        </w:pPr>
                        <w:r w:rsidRPr="004C3E8C">
                          <w:rPr>
                            <w:kern w:val="24"/>
                          </w:rPr>
                          <w:t>Other Evidence</w:t>
                        </w:r>
                      </w:p>
                      <w:p w14:paraId="5F802F67" w14:textId="50996166" w:rsidR="00E900C0" w:rsidRPr="004C3E8C" w:rsidRDefault="00E900C0" w:rsidP="00F538C7">
                        <w:pPr>
                          <w:pStyle w:val="ListParagraph"/>
                          <w:numPr>
                            <w:ilvl w:val="0"/>
                            <w:numId w:val="9"/>
                          </w:numPr>
                          <w:spacing w:after="0" w:line="240" w:lineRule="auto"/>
                          <w:textAlignment w:val="baseline"/>
                        </w:pPr>
                        <w:r w:rsidRPr="004C3E8C">
                          <w:rPr>
                            <w:kern w:val="24"/>
                          </w:rPr>
                          <w:t>Letters &amp; Memos</w:t>
                        </w:r>
                      </w:p>
                    </w:txbxContent>
                  </v:textbox>
                </v:shape>
                <v:shape id="_x0000_s1045" type="#_x0000_t202" style="position:absolute;left:39597;width:24384;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" filled="f" stroked="f" strokeweight="2pt">
                  <v:textbox>
                    <w:txbxContent>
                      <w:p w14:paraId="74E46354" w14:textId="732CBDAE" w:rsidR="00E900C0" w:rsidRDefault="00E900C0" w:rsidP="00E37C99">
                        <w:pPr>
                          <w:pStyle w:val="NormalWeb"/>
                          <w:spacing w:after="0"/>
                          <w:jc w:val="center"/>
                          <w:textAlignment w:val="baseline"/>
                        </w:pPr>
                        <w:r w:rsidRPr="009A6EE8">
                          <w:rPr>
                            <w:rFonts w:asciiTheme="minorHAnsi" w:hAnsi="Calibri" w:cstheme="minorBidi"/>
                            <w:b/>
                            <w:bCs/>
                            <w:kern w:val="24"/>
                            <w:sz w:val="22"/>
                            <w:szCs w:val="22"/>
                          </w:rPr>
                          <w:t>MEASURE</w:t>
                        </w:r>
                        <w:r>
                          <w:rPr>
                            <w:rFonts w:asciiTheme="minorHAnsi" w:hAnsi="Calibri" w:cstheme="minorBidi"/>
                            <w:b/>
                            <w:bCs/>
                            <w:color w:val="000000" w:themeColor="text1"/>
                            <w:kern w:val="24"/>
                            <w:sz w:val="22"/>
                            <w:szCs w:val="22"/>
                          </w:rPr>
                          <w:t xml:space="preserve"> RATINGS</w:t>
                        </w:r>
                      </w:p>
                    </w:txbxContent>
                  </v:textbox>
                </v:shape>
                <v:shape id="_x0000_s1046" type="#_x0000_t202" style="position:absolute;left:40427;top:5176;width:2280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" fillcolor="#bcbcbc">
                  <v:fill color2="#ededed" rotate="t" angle="180" colors="0 #bcbcbc;22938f #d0d0d0;1 #ededed" focus="100%" type="gradient"/>
                  <v:shadow on="t" color="black" opacity="24903f" origin=",.5" offset="0,.55556mm"/>
                  <v:textbox>
                    <w:txbxContent>
                      <w:p w14:paraId="7DB6C4E7" w14:textId="467D876E" w:rsidR="00E900C0" w:rsidRDefault="00E900C0" w:rsidP="00E37C99">
                        <w:pPr>
                          <w:pStyle w:val="NormalWeb"/>
                          <w:spacing w:after="0"/>
                          <w:textAlignment w:val="baseline"/>
                        </w:pPr>
                        <w:r w:rsidRPr="00AA5041">
                          <w:rPr>
                            <w:rFonts w:asciiTheme="minorHAnsi" w:hAnsi="Calibri" w:cstheme="minorBidi"/>
                            <w:kern w:val="24"/>
                            <w:sz w:val="22"/>
                            <w:szCs w:val="22"/>
                          </w:rPr>
                          <w:t>M1</w:t>
                        </w:r>
                        <w:r>
                          <w:rPr>
                            <w:rFonts w:asciiTheme="minorHAnsi" w:hAnsi="Calibri" w:cstheme="minorBidi"/>
                            <w:kern w:val="24"/>
                            <w:sz w:val="22"/>
                            <w:szCs w:val="22"/>
                          </w:rPr>
                          <w:t xml:space="preserve"> </w:t>
                        </w:r>
                        <w:r w:rsidRPr="009A6EE8">
                          <w:rPr>
                            <w:rFonts w:asciiTheme="minorHAnsi" w:hAnsi="Calibri" w:cstheme="minorBidi"/>
                            <w:kern w:val="24"/>
                            <w:sz w:val="22"/>
                            <w:szCs w:val="22"/>
                          </w:rPr>
                          <w:t>Planning--</w:t>
                        </w:r>
                        <w:r>
                          <w:rPr>
                            <w:rFonts w:asciiTheme="minorHAnsi" w:hAnsi="Calibri" w:cstheme="minorBidi"/>
                            <w:color w:val="000000" w:themeColor="dark1"/>
                            <w:kern w:val="24"/>
                            <w:sz w:val="22"/>
                            <w:szCs w:val="22"/>
                          </w:rPr>
                          <w:t>DOMAIN 1: [I,D,A,E]</w:t>
                        </w:r>
                      </w:p>
                    </w:txbxContent>
                  </v:textbox>
                </v:shape>
                <v:shape id="TextBox 91" o:spid="_x0000_s1047" type="#_x0000_t202" style="position:absolute;left:5715;top:-452;width:23345;height:5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" filled="f" stroked="f" strokeweight="2pt">
                  <v:textbox>
                    <w:txbxContent>
                      <w:p w14:paraId="6B08CC63" w14:textId="33CBCC52" w:rsidR="00E900C0" w:rsidRPr="004C3E8C" w:rsidRDefault="00E900C0" w:rsidP="00E37C99">
                        <w:pPr>
                          <w:pStyle w:val="NormalWeb"/>
                          <w:spacing w:after="0"/>
                          <w:jc w:val="center"/>
                          <w:textAlignment w:val="baseline"/>
                        </w:pPr>
                        <w:r>
                          <w:rPr>
                            <w:rFonts w:asciiTheme="minorHAnsi" w:hAnsi="Calibri" w:cstheme="minorBidi"/>
                            <w:b/>
                            <w:bCs/>
                            <w:color w:val="000000" w:themeColor="dark1"/>
                            <w:kern w:val="24"/>
                            <w:sz w:val="22"/>
                            <w:szCs w:val="22"/>
                          </w:rPr>
                          <w:t xml:space="preserve">SOURCES OF EVIDENCE TO INFORM </w:t>
                        </w:r>
                        <w:r w:rsidRPr="004C3E8C">
                          <w:rPr>
                            <w:rFonts w:asciiTheme="minorHAnsi" w:hAnsi="Calibri" w:cstheme="minorBidi"/>
                            <w:b/>
                            <w:bCs/>
                            <w:kern w:val="24"/>
                            <w:sz w:val="22"/>
                            <w:szCs w:val="22"/>
                          </w:rPr>
                          <w:t>MEASURE RATINGS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48" type="#_x0000_t87" style="position:absolute;left:14591;top:-3620;width:5547;height:2259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" adj="442" strokecolor="#254061" strokeweight="2pt">
                  <v:shadow on="t" color="black" opacity="24903f" origin=",.5" offset="0,.55556mm"/>
                  <v:textbox>
                    <w:txbxContent>
                      <w:p w14:paraId="504D6667" w14:textId="77777777" w:rsidR="00E900C0" w:rsidRDefault="00E900C0" w:rsidP="00E37C99"/>
                    </w:txbxContent>
                  </v:textbox>
                </v:shape>
                <v:shape id="Left Brace 12" o:spid="_x0000_s1049" type="#_x0000_t87" style="position:absolute;left:49097;top:-7397;width:5572;height:243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" adj="757" strokecolor="#254061" strokeweight="2pt">
                  <v:shadow on="t" color="black" opacity="24903f" origin=",.5" offset="0,.55556mm"/>
                  <v:textbox>
                    <w:txbxContent>
                      <w:p w14:paraId="72C1EB16" w14:textId="77777777" w:rsidR="00E900C0" w:rsidRDefault="00E900C0"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50" type="#_x0000_t15" style="position:absolute;left:30456;top:2819;width:7667;height: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" adj="10800" fillcolor="#bcbcbc" stroked="f">
                  <v:fill color2="#ededed" rotate="t" angle="180" colors="0 #bcbcbc;22938f #d0d0d0;1 #ededed" focus="100%" type="gradient"/>
                  <v:shadow on="t" color="black" opacity="24903f" origin=",.5" offset="0,.55556mm"/>
                  <v:textbox>
                    <w:txbxContent>
                      <w:p w14:paraId="7167F89B" w14:textId="77777777" w:rsidR="00E900C0" w:rsidRDefault="00E900C0" w:rsidP="00E37C99"/>
                    </w:txbxContent>
                  </v:textbox>
                </v:shape>
                <v:shape id="_x0000_s1051" type="#_x0000_t202" style="position:absolute;left:28509;top:13458;width:11311;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" filled="f" stroked="f" strokeweight="2pt">
                  <v:textbox>
                    <w:txbxContent>
                      <w:p w14:paraId="2AD0723C" w14:textId="77777777" w:rsidR="00E900C0" w:rsidRDefault="00E900C0"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52" type="#_x0000_t202" style="position:absolute;left:40427;top:8514;width:2280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14:paraId="3DC9934C" w14:textId="3F64C8F6" w:rsidR="00E900C0" w:rsidRDefault="00E900C0" w:rsidP="00E37C99">
                        <w:pPr>
                          <w:pStyle w:val="NormalWeb"/>
                          <w:spacing w:after="0"/>
                          <w:textAlignment w:val="baseline"/>
                        </w:pPr>
                        <w:r w:rsidRPr="00AA5041">
                          <w:rPr>
                            <w:rFonts w:asciiTheme="minorHAnsi" w:hAnsi="Calibri" w:cstheme="minorBidi"/>
                            <w:kern w:val="24"/>
                            <w:sz w:val="22"/>
                            <w:szCs w:val="22"/>
                          </w:rPr>
                          <w:t>M2</w:t>
                        </w:r>
                        <w:r>
                          <w:rPr>
                            <w:rFonts w:asciiTheme="minorHAnsi" w:hAnsi="Calibri" w:cstheme="minorBidi"/>
                            <w:kern w:val="24"/>
                            <w:sz w:val="22"/>
                            <w:szCs w:val="22"/>
                          </w:rPr>
                          <w:t xml:space="preserve"> </w:t>
                        </w:r>
                        <w:r w:rsidRPr="009A6EE8">
                          <w:rPr>
                            <w:rFonts w:asciiTheme="minorHAnsi" w:hAnsi="Calibri" w:cstheme="minorBidi"/>
                            <w:kern w:val="24"/>
                            <w:sz w:val="22"/>
                            <w:szCs w:val="22"/>
                          </w:rPr>
                          <w:t>Environment--</w:t>
                        </w:r>
                        <w:r>
                          <w:rPr>
                            <w:rFonts w:asciiTheme="minorHAnsi" w:hAnsi="Calibri" w:cstheme="minorBidi"/>
                            <w:color w:val="000000" w:themeColor="dark1"/>
                            <w:kern w:val="24"/>
                            <w:sz w:val="22"/>
                            <w:szCs w:val="22"/>
                          </w:rPr>
                          <w:t>DOMAIN 2: [I,D,A,E]</w:t>
                        </w:r>
                      </w:p>
                    </w:txbxContent>
                  </v:textbox>
                </v:shape>
                <v:shape id="TextBox 37" o:spid="_x0000_s1053" type="#_x0000_t202" style="position:absolute;left:40427;top:11817;width:2280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" fillcolor="#bcbcbc">
                  <v:fill color2="#ededed" rotate="t" angle="180" colors="0 #bcbcbc;22938f #d0d0d0;1 #ededed" focus="100%" type="gradient"/>
                  <v:shadow on="t" color="black" opacity="24903f" origin=",.5" offset="0,.55556mm"/>
                  <v:textbox>
                    <w:txbxContent>
                      <w:p w14:paraId="0A812716" w14:textId="733C8A0F" w:rsidR="00E900C0" w:rsidRDefault="00E900C0" w:rsidP="00E37C99">
                        <w:pPr>
                          <w:pStyle w:val="NormalWeb"/>
                          <w:spacing w:after="0"/>
                          <w:textAlignment w:val="baseline"/>
                        </w:pPr>
                        <w:r w:rsidRPr="00AA5041">
                          <w:rPr>
                            <w:rFonts w:asciiTheme="minorHAnsi" w:hAnsi="Calibri" w:cstheme="minorBidi"/>
                            <w:kern w:val="24"/>
                            <w:sz w:val="22"/>
                            <w:szCs w:val="22"/>
                          </w:rPr>
                          <w:t>M3</w:t>
                        </w:r>
                        <w:r>
                          <w:rPr>
                            <w:rFonts w:asciiTheme="minorHAnsi" w:hAnsi="Calibri" w:cstheme="minorBidi"/>
                            <w:kern w:val="24"/>
                            <w:sz w:val="22"/>
                            <w:szCs w:val="22"/>
                          </w:rPr>
                          <w:t xml:space="preserve"> </w:t>
                        </w:r>
                        <w:r w:rsidRPr="009A6EE8">
                          <w:rPr>
                            <w:rFonts w:asciiTheme="minorHAnsi" w:hAnsi="Calibri" w:cstheme="minorBidi"/>
                            <w:kern w:val="24"/>
                            <w:sz w:val="22"/>
                            <w:szCs w:val="22"/>
                          </w:rPr>
                          <w:t>Instruction--</w:t>
                        </w:r>
                        <w:r>
                          <w:rPr>
                            <w:rFonts w:asciiTheme="minorHAnsi" w:hAnsi="Calibri" w:cstheme="minorBidi"/>
                            <w:color w:val="000000" w:themeColor="dark1"/>
                            <w:kern w:val="24"/>
                            <w:sz w:val="22"/>
                            <w:szCs w:val="22"/>
                          </w:rPr>
                          <w:t>DOMAIN 3: [I,D,A,E]</w:t>
                        </w:r>
                      </w:p>
                    </w:txbxContent>
                  </v:textbox>
                </v:shape>
                <v:shape id="TextBox 38" o:spid="_x0000_s1054" type="#_x0000_t202" style="position:absolute;left:40427;top:14994;width:22803;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14:paraId="036AFEB7" w14:textId="77E8F078" w:rsidR="00E900C0" w:rsidRDefault="00E900C0" w:rsidP="00E37C99">
                        <w:pPr>
                          <w:pStyle w:val="NormalWeb"/>
                          <w:spacing w:after="0"/>
                          <w:textAlignment w:val="baseline"/>
                        </w:pPr>
                        <w:r w:rsidRPr="00AA5041">
                          <w:rPr>
                            <w:rFonts w:asciiTheme="minorHAnsi" w:hAnsi="Calibri" w:cstheme="minorBidi"/>
                            <w:kern w:val="24"/>
                            <w:sz w:val="22"/>
                            <w:szCs w:val="22"/>
                          </w:rPr>
                          <w:t>M4</w:t>
                        </w:r>
                        <w:r>
                          <w:rPr>
                            <w:rFonts w:asciiTheme="minorHAnsi" w:hAnsi="Calibri" w:cstheme="minorBidi"/>
                            <w:kern w:val="24"/>
                            <w:sz w:val="22"/>
                            <w:szCs w:val="22"/>
                          </w:rPr>
                          <w:t xml:space="preserve"> </w:t>
                        </w:r>
                        <w:r w:rsidRPr="009A6EE8">
                          <w:rPr>
                            <w:rFonts w:asciiTheme="minorHAnsi" w:hAnsi="Calibri" w:cstheme="minorBidi"/>
                            <w:kern w:val="24"/>
                            <w:sz w:val="22"/>
                            <w:szCs w:val="22"/>
                          </w:rPr>
                          <w:t>Professionalism--</w:t>
                        </w:r>
                        <w:r>
                          <w:rPr>
                            <w:rFonts w:asciiTheme="minorHAnsi" w:hAnsi="Calibri" w:cstheme="minorBidi"/>
                            <w:color w:val="000000" w:themeColor="dark1"/>
                            <w:kern w:val="24"/>
                            <w:sz w:val="22"/>
                            <w:szCs w:val="22"/>
                          </w:rPr>
                          <w:t>DOMAIN 4: [I,D,A,E]</w:t>
                        </w:r>
                      </w:p>
                    </w:txbxContent>
                  </v:textbox>
                </v:shape>
                <w10:wrap type="topAndBottom"/>
              </v:group>
            </w:pict>
          </mc:Fallback>
        </mc:AlternateContent>
      </w:r>
      <w:r>
        <w:rPr>
          <w:noProof/>
        </w:rPr>
        <mc:AlternateContent>
          <mc:Choice Requires="wps">
            <w:drawing>
              <wp:anchor distT="0" distB="0" distL="114300" distR="114300" simplePos="0" relativeHeight="251941887" behindDoc="0" locked="0" layoutInCell="1" allowOverlap="1" wp14:anchorId="54816B8B" wp14:editId="120AC2D6">
                <wp:simplePos x="0" y="0"/>
                <wp:positionH relativeFrom="column">
                  <wp:posOffset>4075007</wp:posOffset>
                </wp:positionH>
                <wp:positionV relativeFrom="paragraph">
                  <wp:posOffset>3580554</wp:posOffset>
                </wp:positionV>
                <wp:extent cx="1683385" cy="328930"/>
                <wp:effectExtent l="38100" t="57150" r="50165" b="52070"/>
                <wp:wrapNone/>
                <wp:docPr id="31" name="TextBox 12"/>
                <wp:cNvGraphicFramePr/>
                <a:graphic xmlns:a="http://schemas.openxmlformats.org/drawingml/2006/main">
                  <a:graphicData uri="http://schemas.microsoft.com/office/word/2010/wordprocessingShape">
                    <wps:wsp>
                      <wps:cNvSpPr txBox="1"/>
                      <wps:spPr>
                        <a:xfrm>
                          <a:off x="0" y="0"/>
                          <a:ext cx="1683385" cy="328930"/>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1DF80F0C" w14:textId="6AC8C6B9" w:rsidR="00E900C0" w:rsidRDefault="00E900C0" w:rsidP="00DA073B">
                            <w:pPr>
                              <w:pStyle w:val="NormalWeb"/>
                              <w:spacing w:after="0"/>
                              <w:jc w:val="center"/>
                              <w:textAlignment w:val="baseline"/>
                            </w:pPr>
                            <w:r>
                              <w:rPr>
                                <w:rFonts w:asciiTheme="minorHAnsi" w:hAnsi="Calibri" w:cstheme="minorBidi"/>
                                <w:b/>
                                <w:bCs/>
                                <w:color w:val="FFFFFF" w:themeColor="light1"/>
                                <w:kern w:val="24"/>
                              </w:rPr>
                              <w:t>Summative Rating</w:t>
                            </w:r>
                          </w:p>
                        </w:txbxContent>
                      </wps:txbx>
                      <wps:bodyPr wrap="square">
                        <a:noAutofit/>
                      </wps:bodyPr>
                    </wps:wsp>
                  </a:graphicData>
                </a:graphic>
                <wp14:sizeRelV relativeFrom="margin">
                  <wp14:pctHeight>0</wp14:pctHeight>
                </wp14:sizeRelV>
              </wp:anchor>
            </w:drawing>
          </mc:Choice>
          <mc:Fallback>
            <w:pict>
              <v:shape w14:anchorId="54816B8B" id="TextBox 12" o:spid="_x0000_s1055" type="#_x0000_t202" style="position:absolute;left:0;text-align:left;margin-left:320.85pt;margin-top:281.95pt;width:132.55pt;height:25.9pt;z-index:2519418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" fillcolor="black" stroked="f">
                <v:fill color2="black" rotate="t" angle="180" focus="80%" type="gradient">
                  <o:fill v:ext="view" type="gradientUnscaled"/>
                </v:fill>
                <v:textbox>
                  <w:txbxContent>
                    <w:p w14:paraId="1DF80F0C" w14:textId="6AC8C6B9" w:rsidR="00E900C0" w:rsidRDefault="00E900C0" w:rsidP="00DA073B">
                      <w:pPr>
                        <w:pStyle w:val="NormalWeb"/>
                        <w:spacing w:after="0"/>
                        <w:jc w:val="center"/>
                        <w:textAlignment w:val="baseline"/>
                      </w:pPr>
                      <w:r>
                        <w:rPr>
                          <w:rFonts w:asciiTheme="minorHAnsi" w:hAnsi="Calibri" w:cstheme="minorBidi"/>
                          <w:b/>
                          <w:bCs/>
                          <w:color w:val="FFFFFF" w:themeColor="light1"/>
                          <w:kern w:val="24"/>
                        </w:rPr>
                        <w:t>Summative Rating</w:t>
                      </w:r>
                    </w:p>
                  </w:txbxContent>
                </v:textbox>
              </v:shape>
            </w:pict>
          </mc:Fallback>
        </mc:AlternateContent>
      </w:r>
      <w:r>
        <w:rPr>
          <w:noProof/>
        </w:rPr>
        <mc:AlternateContent>
          <mc:Choice Requires="wps">
            <w:drawing>
              <wp:anchor distT="0" distB="0" distL="114300" distR="114300" simplePos="0" relativeHeight="251938814" behindDoc="0" locked="0" layoutInCell="1" allowOverlap="1" wp14:anchorId="76F103F9" wp14:editId="5C40AD8E">
                <wp:simplePos x="0" y="0"/>
                <wp:positionH relativeFrom="column">
                  <wp:posOffset>4624705</wp:posOffset>
                </wp:positionH>
                <wp:positionV relativeFrom="paragraph">
                  <wp:posOffset>2240491</wp:posOffset>
                </wp:positionV>
                <wp:extent cx="595630" cy="1780540"/>
                <wp:effectExtent l="0" t="1905" r="0" b="0"/>
                <wp:wrapNone/>
                <wp:docPr id="30" name="Right Arrow 30"/>
                <wp:cNvGraphicFramePr/>
                <a:graphic xmlns:a="http://schemas.openxmlformats.org/drawingml/2006/main">
                  <a:graphicData uri="http://schemas.microsoft.com/office/word/2010/wordprocessingShape">
                    <wps:wsp>
                      <wps:cNvSpPr/>
                      <wps:spPr>
                        <a:xfrm rot="5400000">
                          <a:off x="0" y="0"/>
                          <a:ext cx="595630" cy="178054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6D95F49C" w14:textId="77777777" w:rsidR="00E900C0" w:rsidRDefault="00E900C0" w:rsidP="00DA073B"/>
                        </w:txbxContent>
                      </wps:txbx>
                      <wps:bodyPr wrap="square" anchor="ctr"/>
                    </wps:wsp>
                  </a:graphicData>
                </a:graphic>
                <wp14:sizeRelH relativeFrom="margin">
                  <wp14:pctWidth>0</wp14:pctWidth>
                </wp14:sizeRelH>
              </wp:anchor>
            </w:drawing>
          </mc:Choice>
          <mc:Fallback>
            <w:pict>
              <v:shapetype w14:anchorId="76F103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56" type="#_x0000_t13" style="position:absolute;left:0;text-align:left;margin-left:364.15pt;margin-top:176.4pt;width:46.9pt;height:140.2pt;rotation:90;z-index:2519388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" adj="10800" fillcolor="#bcbcbc" stroked="f">
                <v:fill color2="#ededed" rotate="t" angle="180" colors="0 #bcbcbc;22938f #d0d0d0;1 #ededed" focus="100%" type="gradient"/>
                <v:textbox>
                  <w:txbxContent>
                    <w:p w14:paraId="6D95F49C" w14:textId="77777777" w:rsidR="00E900C0" w:rsidRDefault="00E900C0" w:rsidP="00DA073B"/>
                  </w:txbxContent>
                </v:textbox>
              </v:shape>
            </w:pict>
          </mc:Fallback>
        </mc:AlternateContent>
      </w:r>
      <w:r>
        <w:rPr>
          <w:noProof/>
        </w:rPr>
        <mc:AlternateContent>
          <mc:Choice Requires="wps">
            <w:drawing>
              <wp:anchor distT="0" distB="0" distL="114300" distR="114300" simplePos="0" relativeHeight="251939839" behindDoc="0" locked="0" layoutInCell="1" allowOverlap="1" wp14:anchorId="665751CC" wp14:editId="39B64009">
                <wp:simplePos x="0" y="0"/>
                <wp:positionH relativeFrom="margin">
                  <wp:posOffset>4213649</wp:posOffset>
                </wp:positionH>
                <wp:positionV relativeFrom="paragraph">
                  <wp:posOffset>2813474</wp:posOffset>
                </wp:positionV>
                <wp:extent cx="1386781" cy="620938"/>
                <wp:effectExtent l="0" t="0" r="0" b="0"/>
                <wp:wrapNone/>
                <wp:docPr id="25" name="TextBox 120"/>
                <wp:cNvGraphicFramePr/>
                <a:graphic xmlns:a="http://schemas.openxmlformats.org/drawingml/2006/main">
                  <a:graphicData uri="http://schemas.microsoft.com/office/word/2010/wordprocessingShape">
                    <wps:wsp>
                      <wps:cNvSpPr txBox="1"/>
                      <wps:spPr>
                        <a:xfrm>
                          <a:off x="0" y="0"/>
                          <a:ext cx="1386781" cy="620938"/>
                        </a:xfrm>
                        <a:prstGeom prst="rect">
                          <a:avLst/>
                        </a:prstGeom>
                        <a:noFill/>
                        <a:ln w="25400" cap="flat" cmpd="sng" algn="ctr">
                          <a:noFill/>
                          <a:prstDash val="solid"/>
                        </a:ln>
                        <a:effectLst/>
                      </wps:spPr>
                      <wps:txbx>
                        <w:txbxContent>
                          <w:p w14:paraId="465DA572" w14:textId="77777777" w:rsidR="00E900C0" w:rsidRPr="00A012E2" w:rsidRDefault="00E900C0" w:rsidP="00AC4A55">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wps:txbx>
                      <wps:bodyPr wrap="square">
                        <a:noAutofit/>
                      </wps:bodyPr>
                    </wps:wsp>
                  </a:graphicData>
                </a:graphic>
              </wp:anchor>
            </w:drawing>
          </mc:Choice>
          <mc:Fallback>
            <w:pict>
              <v:shape w14:anchorId="665751CC" id="TextBox 120" o:spid="_x0000_s1057" type="#_x0000_t202" style="position:absolute;left:0;text-align:left;margin-left:331.8pt;margin-top:221.55pt;width:109.2pt;height:48.9pt;z-index:25193983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" filled="f" stroked="f" strokeweight="2pt">
                <v:textbox>
                  <w:txbxContent>
                    <w:p w14:paraId="465DA572" w14:textId="77777777" w:rsidR="00E900C0" w:rsidRPr="00A012E2" w:rsidRDefault="00E900C0" w:rsidP="00AC4A55">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v:textbox>
                <w10:wrap anchorx="margin"/>
              </v:shape>
            </w:pict>
          </mc:Fallback>
        </mc:AlternateContent>
      </w:r>
    </w:p>
    <w:p w14:paraId="5BC0878D" w14:textId="77777777" w:rsidR="009A6EE8" w:rsidRDefault="009A6EE8" w:rsidP="007E4877">
      <w:pPr>
        <w:pStyle w:val="ListParagraph"/>
        <w:jc w:val="center"/>
        <w:rPr>
          <w:rFonts w:eastAsia="Calibri"/>
          <w:b/>
          <w:color w:val="FF0000"/>
          <w:highlight w:val="yellow"/>
        </w:rPr>
      </w:pPr>
    </w:p>
    <w:p w14:paraId="3AEDA4B4" w14:textId="0BF1F13E" w:rsidR="007E4877" w:rsidRPr="009A6EE8" w:rsidRDefault="007E4877" w:rsidP="007E4877">
      <w:pPr>
        <w:pStyle w:val="ListParagraph"/>
        <w:jc w:val="center"/>
        <w:rPr>
          <w:rFonts w:eastAsia="Calibri"/>
          <w:b/>
        </w:rPr>
      </w:pPr>
      <w:r w:rsidRPr="009A6EE8">
        <w:rPr>
          <w:rFonts w:eastAsia="Calibri"/>
          <w:b/>
        </w:rPr>
        <w:lastRenderedPageBreak/>
        <w:t>DECISION RULES FOR DETERMING TEACHER AND OTHER PROFESSIONAL</w:t>
      </w:r>
    </w:p>
    <w:p w14:paraId="79513C8F" w14:textId="3631A208" w:rsidR="007E4877" w:rsidRPr="009A6EE8" w:rsidRDefault="007E4877" w:rsidP="007E4877">
      <w:pPr>
        <w:pStyle w:val="ListParagraph"/>
        <w:jc w:val="center"/>
        <w:rPr>
          <w:rFonts w:eastAsia="Calibri"/>
          <w:b/>
        </w:rPr>
      </w:pPr>
      <w:r w:rsidRPr="009A6EE8">
        <w:rPr>
          <w:rFonts w:eastAsia="Calibri"/>
          <w:b/>
        </w:rPr>
        <w:t>SUMMATIVE RATING FROM THE FOUR MEASURE RATINGS</w:t>
      </w:r>
    </w:p>
    <w:p w14:paraId="2921CA93" w14:textId="77777777" w:rsidR="007E4877" w:rsidRPr="009A6EE8" w:rsidRDefault="007E4877" w:rsidP="007E4877">
      <w:pPr>
        <w:pStyle w:val="ListParagraph"/>
        <w:jc w:val="center"/>
        <w:rPr>
          <w:rFonts w:eastAsia="Calibri"/>
        </w:rPr>
      </w:pPr>
    </w:p>
    <w:tbl>
      <w:tblPr>
        <w:tblStyle w:val="TableGrid"/>
        <w:tblW w:w="0" w:type="auto"/>
        <w:tblInd w:w="720" w:type="dxa"/>
        <w:tblLook w:val="04A0" w:firstRow="1" w:lastRow="0" w:firstColumn="1" w:lastColumn="0" w:noHBand="0" w:noVBand="1"/>
      </w:tblPr>
      <w:tblGrid>
        <w:gridCol w:w="4318"/>
        <w:gridCol w:w="4312"/>
      </w:tblGrid>
      <w:tr w:rsidR="007E4877" w:rsidRPr="009A6EE8" w14:paraId="7F39D26E" w14:textId="77777777" w:rsidTr="007E4877">
        <w:tc>
          <w:tcPr>
            <w:tcW w:w="4318" w:type="dxa"/>
            <w:shd w:val="clear" w:color="auto" w:fill="000000" w:themeFill="text1"/>
          </w:tcPr>
          <w:p w14:paraId="07677FA5" w14:textId="3669A20E" w:rsidR="007E4877" w:rsidRPr="009A6EE8" w:rsidRDefault="007E4877" w:rsidP="00537E43">
            <w:pPr>
              <w:pStyle w:val="ListParagraph"/>
              <w:ind w:left="0"/>
              <w:rPr>
                <w:b/>
              </w:rPr>
            </w:pPr>
            <w:r w:rsidRPr="009A6EE8">
              <w:rPr>
                <w:b/>
              </w:rPr>
              <w:t>IF…</w:t>
            </w:r>
          </w:p>
        </w:tc>
        <w:tc>
          <w:tcPr>
            <w:tcW w:w="4312" w:type="dxa"/>
            <w:shd w:val="clear" w:color="auto" w:fill="000000" w:themeFill="text1"/>
          </w:tcPr>
          <w:p w14:paraId="28988BD9" w14:textId="5B6C9068" w:rsidR="007E4877" w:rsidRPr="009A6EE8" w:rsidRDefault="007E4877" w:rsidP="00537E43">
            <w:pPr>
              <w:pStyle w:val="ListParagraph"/>
              <w:ind w:left="0"/>
              <w:rPr>
                <w:b/>
              </w:rPr>
            </w:pPr>
            <w:r w:rsidRPr="009A6EE8">
              <w:rPr>
                <w:b/>
              </w:rPr>
              <w:t>THEN…</w:t>
            </w:r>
          </w:p>
        </w:tc>
      </w:tr>
      <w:tr w:rsidR="007E4877" w:rsidRPr="009A6EE8" w14:paraId="5D89F18B" w14:textId="77777777" w:rsidTr="007E4877">
        <w:tc>
          <w:tcPr>
            <w:tcW w:w="4318" w:type="dxa"/>
          </w:tcPr>
          <w:p w14:paraId="684AB48E" w14:textId="4D3BE73E" w:rsidR="007E4877" w:rsidRPr="009A6EE8" w:rsidRDefault="007E4877" w:rsidP="007E4877">
            <w:pPr>
              <w:pStyle w:val="ListParagraph"/>
              <w:spacing w:line="276" w:lineRule="auto"/>
              <w:ind w:left="0"/>
              <w:jc w:val="center"/>
            </w:pPr>
            <w:r w:rsidRPr="009A6EE8">
              <w:t>Measures 2 AND 3 are rated INEFFECTIVE</w:t>
            </w:r>
          </w:p>
        </w:tc>
        <w:tc>
          <w:tcPr>
            <w:tcW w:w="4312" w:type="dxa"/>
          </w:tcPr>
          <w:p w14:paraId="14FD8953" w14:textId="4283EE43" w:rsidR="007E4877" w:rsidRPr="009A6EE8" w:rsidRDefault="007E4877" w:rsidP="007E4877">
            <w:pPr>
              <w:pStyle w:val="ListParagraph"/>
              <w:spacing w:line="276" w:lineRule="auto"/>
              <w:ind w:left="0"/>
              <w:jc w:val="center"/>
            </w:pPr>
            <w:r w:rsidRPr="009A6EE8">
              <w:t>Summative Rating shall be INEFFECTIVE</w:t>
            </w:r>
          </w:p>
        </w:tc>
      </w:tr>
      <w:tr w:rsidR="007E4877" w:rsidRPr="009A6EE8" w14:paraId="38C8D6E0" w14:textId="77777777" w:rsidTr="007E4877">
        <w:tc>
          <w:tcPr>
            <w:tcW w:w="4675" w:type="dxa"/>
          </w:tcPr>
          <w:p w14:paraId="10044AC6" w14:textId="48D928A4" w:rsidR="007E4877" w:rsidRPr="009A6EE8" w:rsidRDefault="007E4877" w:rsidP="007E4877">
            <w:pPr>
              <w:pStyle w:val="ListParagraph"/>
              <w:spacing w:line="276" w:lineRule="auto"/>
              <w:ind w:left="0"/>
              <w:jc w:val="center"/>
            </w:pPr>
            <w:r w:rsidRPr="009A6EE8">
              <w:t>Measures 2 OR 3 are rated INEFFECTIVE</w:t>
            </w:r>
          </w:p>
        </w:tc>
        <w:tc>
          <w:tcPr>
            <w:tcW w:w="4675" w:type="dxa"/>
          </w:tcPr>
          <w:p w14:paraId="0FB54947" w14:textId="691E91E4" w:rsidR="007E4877" w:rsidRPr="009A6EE8" w:rsidRDefault="007E4877" w:rsidP="007E4877">
            <w:pPr>
              <w:pStyle w:val="ListParagraph"/>
              <w:spacing w:line="276" w:lineRule="auto"/>
              <w:ind w:left="0"/>
              <w:jc w:val="center"/>
            </w:pPr>
            <w:r w:rsidRPr="009A6EE8">
              <w:t>Summative Rating shall by DEVELOPING or INEFFECTIVE</w:t>
            </w:r>
          </w:p>
        </w:tc>
      </w:tr>
      <w:tr w:rsidR="007E4877" w:rsidRPr="009A6EE8" w14:paraId="3997E259" w14:textId="77777777" w:rsidTr="007E4877">
        <w:tc>
          <w:tcPr>
            <w:tcW w:w="4675" w:type="dxa"/>
          </w:tcPr>
          <w:p w14:paraId="0BE81E0E" w14:textId="08DE77B5" w:rsidR="007E4877" w:rsidRPr="009A6EE8" w:rsidRDefault="007E4877" w:rsidP="007E4877">
            <w:pPr>
              <w:pStyle w:val="ListParagraph"/>
              <w:spacing w:line="276" w:lineRule="auto"/>
              <w:ind w:left="0"/>
              <w:jc w:val="center"/>
            </w:pPr>
            <w:r w:rsidRPr="009A6EE8">
              <w:t>Measures 1 OR 4 are rated INEFFECTIVE</w:t>
            </w:r>
          </w:p>
        </w:tc>
        <w:tc>
          <w:tcPr>
            <w:tcW w:w="4675" w:type="dxa"/>
          </w:tcPr>
          <w:p w14:paraId="62D5A7EC" w14:textId="05EF035A" w:rsidR="007E4877" w:rsidRPr="009A6EE8" w:rsidRDefault="007E4877" w:rsidP="007E4877">
            <w:pPr>
              <w:pStyle w:val="ListParagraph"/>
              <w:spacing w:line="276" w:lineRule="auto"/>
              <w:ind w:left="0"/>
              <w:jc w:val="center"/>
            </w:pPr>
            <w:r w:rsidRPr="009A6EE8">
              <w:t>Summative Rating shall NOT be EXEMPLARY</w:t>
            </w:r>
          </w:p>
        </w:tc>
      </w:tr>
      <w:tr w:rsidR="007E4877" w:rsidRPr="009A6EE8" w14:paraId="386B8FDD" w14:textId="77777777" w:rsidTr="007E4877">
        <w:tc>
          <w:tcPr>
            <w:tcW w:w="4675" w:type="dxa"/>
          </w:tcPr>
          <w:p w14:paraId="12D35377" w14:textId="544597B7" w:rsidR="007E4877" w:rsidRPr="009A6EE8" w:rsidRDefault="007E4877" w:rsidP="007E4877">
            <w:pPr>
              <w:pStyle w:val="ListParagraph"/>
              <w:spacing w:line="276" w:lineRule="auto"/>
              <w:ind w:left="0"/>
              <w:jc w:val="center"/>
            </w:pPr>
            <w:r w:rsidRPr="009A6EE8">
              <w:t>Two Measures are rated DEVELOPING, and two Measures are rated ACCOMPLISHED</w:t>
            </w:r>
          </w:p>
        </w:tc>
        <w:tc>
          <w:tcPr>
            <w:tcW w:w="4675" w:type="dxa"/>
          </w:tcPr>
          <w:p w14:paraId="5035BB9F" w14:textId="2D9EC13D" w:rsidR="007E4877" w:rsidRPr="009A6EE8" w:rsidRDefault="007E4877" w:rsidP="007E4877">
            <w:pPr>
              <w:pStyle w:val="ListParagraph"/>
              <w:spacing w:line="276" w:lineRule="auto"/>
              <w:ind w:left="0"/>
              <w:jc w:val="center"/>
            </w:pPr>
            <w:r w:rsidRPr="009A6EE8">
              <w:t>Summative Rating shall be ACCOMPLISHED</w:t>
            </w:r>
          </w:p>
        </w:tc>
      </w:tr>
      <w:tr w:rsidR="007E4877" w:rsidRPr="009A6EE8" w14:paraId="5D834A89" w14:textId="77777777" w:rsidTr="007E4877">
        <w:tc>
          <w:tcPr>
            <w:tcW w:w="4675" w:type="dxa"/>
          </w:tcPr>
          <w:p w14:paraId="4D17A661" w14:textId="5E9B73D2" w:rsidR="007E4877" w:rsidRPr="009A6EE8" w:rsidRDefault="007E4877" w:rsidP="007E4877">
            <w:pPr>
              <w:pStyle w:val="ListParagraph"/>
              <w:spacing w:line="276" w:lineRule="auto"/>
              <w:ind w:left="0"/>
              <w:jc w:val="center"/>
            </w:pPr>
            <w:r w:rsidRPr="009A6EE8">
              <w:t>Two Measures are rated DEVELOPING, and two Measures are rated EXEMPLARY</w:t>
            </w:r>
          </w:p>
        </w:tc>
        <w:tc>
          <w:tcPr>
            <w:tcW w:w="4675" w:type="dxa"/>
          </w:tcPr>
          <w:p w14:paraId="1F56BC52" w14:textId="3A80A5FE" w:rsidR="007E4877" w:rsidRPr="009A6EE8" w:rsidRDefault="007E4877" w:rsidP="007E4877">
            <w:pPr>
              <w:pStyle w:val="ListParagraph"/>
              <w:spacing w:line="276" w:lineRule="auto"/>
              <w:ind w:left="0"/>
              <w:jc w:val="center"/>
            </w:pPr>
            <w:r w:rsidRPr="009A6EE8">
              <w:t>Summative Rating shall be ACCOMPLISHED</w:t>
            </w:r>
          </w:p>
        </w:tc>
      </w:tr>
      <w:tr w:rsidR="007E4877" w:rsidRPr="009A6EE8" w14:paraId="1CE05824" w14:textId="77777777" w:rsidTr="007E4877">
        <w:tc>
          <w:tcPr>
            <w:tcW w:w="4318" w:type="dxa"/>
          </w:tcPr>
          <w:p w14:paraId="117AE79B" w14:textId="3E932731" w:rsidR="007E4877" w:rsidRPr="009A6EE8" w:rsidRDefault="007E4877" w:rsidP="007E4877">
            <w:pPr>
              <w:pStyle w:val="ListParagraph"/>
              <w:spacing w:line="276" w:lineRule="auto"/>
              <w:ind w:left="0"/>
              <w:jc w:val="center"/>
            </w:pPr>
            <w:r w:rsidRPr="009A6EE8">
              <w:t>Two Measures are rated ACCOMPLISHED, and two Measures are rated EXEMPLARY</w:t>
            </w:r>
          </w:p>
        </w:tc>
        <w:tc>
          <w:tcPr>
            <w:tcW w:w="4312" w:type="dxa"/>
          </w:tcPr>
          <w:p w14:paraId="3313E260" w14:textId="7124FE78" w:rsidR="007E4877" w:rsidRPr="009A6EE8" w:rsidRDefault="007E4877" w:rsidP="007E4877">
            <w:pPr>
              <w:pStyle w:val="ListParagraph"/>
              <w:spacing w:line="276" w:lineRule="auto"/>
              <w:ind w:left="0"/>
              <w:jc w:val="center"/>
            </w:pPr>
            <w:r w:rsidRPr="009A6EE8">
              <w:t>Summative Rating shall be EXEMPLARY</w:t>
            </w:r>
          </w:p>
        </w:tc>
      </w:tr>
    </w:tbl>
    <w:p w14:paraId="282300EF" w14:textId="77777777" w:rsidR="00C7518A" w:rsidRPr="009A6EE8" w:rsidRDefault="00C7518A" w:rsidP="00537E43">
      <w:pPr>
        <w:pStyle w:val="ListParagraph"/>
        <w:rPr>
          <w:rFonts w:eastAsia="Calibri"/>
        </w:rPr>
      </w:pPr>
    </w:p>
    <w:p w14:paraId="0141C2EB" w14:textId="2D24ECF2" w:rsidR="001E60E6" w:rsidRPr="009A6EE8" w:rsidRDefault="001E60E6" w:rsidP="001E60E6">
      <w:pPr>
        <w:spacing w:after="0" w:line="240" w:lineRule="auto"/>
        <w:rPr>
          <w:rFonts w:ascii="Calibri" w:eastAsia="Calibri" w:hAnsi="Calibri"/>
          <w:b/>
          <w:i/>
          <w:sz w:val="32"/>
          <w:u w:val="single"/>
        </w:rPr>
      </w:pPr>
      <w:bookmarkStart w:id="29" w:name="SummConf"/>
      <w:bookmarkEnd w:id="29"/>
      <w:r w:rsidRPr="009A6EE8">
        <w:rPr>
          <w:rFonts w:ascii="Calibri" w:eastAsia="Calibri" w:hAnsi="Calibri"/>
          <w:b/>
          <w:i/>
          <w:sz w:val="32"/>
          <w:u w:val="single"/>
        </w:rPr>
        <w:t>Summative Conference</w:t>
      </w:r>
    </w:p>
    <w:p w14:paraId="52DF6F1C" w14:textId="256DB495" w:rsidR="001E60E6" w:rsidRPr="009A6EE8" w:rsidRDefault="001E60E6" w:rsidP="001E60E6">
      <w:pPr>
        <w:spacing w:line="240" w:lineRule="auto"/>
        <w:rPr>
          <w:rFonts w:eastAsia="Calibri"/>
        </w:rPr>
      </w:pPr>
      <w:r w:rsidRPr="009A6EE8">
        <w:rPr>
          <w:rFonts w:eastAsia="Calibri"/>
          <w:b/>
        </w:rPr>
        <w:t xml:space="preserve">A summative evaluation conference shall be held at the end of the summative evaluation cycle </w:t>
      </w:r>
      <w:r w:rsidR="006A27EC" w:rsidRPr="009A6EE8">
        <w:rPr>
          <w:rFonts w:eastAsia="Calibri"/>
          <w:b/>
        </w:rPr>
        <w:t xml:space="preserve">by May 1 </w:t>
      </w:r>
      <w:r w:rsidRPr="009A6EE8">
        <w:rPr>
          <w:rFonts w:eastAsia="Calibri"/>
          <w:b/>
        </w:rPr>
        <w:t xml:space="preserve">and shall include all applicable </w:t>
      </w:r>
      <w:r w:rsidR="00324F05" w:rsidRPr="009A6EE8">
        <w:rPr>
          <w:rFonts w:eastAsia="Calibri"/>
          <w:b/>
        </w:rPr>
        <w:t xml:space="preserve">certified evaluation </w:t>
      </w:r>
      <w:r w:rsidRPr="009A6EE8">
        <w:rPr>
          <w:rFonts w:eastAsia="Calibri"/>
          <w:b/>
        </w:rPr>
        <w:t>data</w:t>
      </w:r>
      <w:r w:rsidR="00DA073B" w:rsidRPr="009A6EE8">
        <w:rPr>
          <w:rFonts w:eastAsia="Calibri"/>
          <w:b/>
        </w:rPr>
        <w:t xml:space="preserve"> outlined in this plan</w:t>
      </w:r>
      <w:r w:rsidRPr="009A6EE8">
        <w:rPr>
          <w:rFonts w:eastAsia="Calibri"/>
          <w:b/>
        </w:rPr>
        <w:t xml:space="preserve">. </w:t>
      </w:r>
      <w:r w:rsidR="00DA073B" w:rsidRPr="009A6EE8">
        <w:rPr>
          <w:rFonts w:eastAsia="Calibri"/>
          <w:b/>
        </w:rPr>
        <w:t xml:space="preserve">Measure ratings and the </w:t>
      </w:r>
      <w:r w:rsidR="00DA073B" w:rsidRPr="00AE5326">
        <w:rPr>
          <w:rFonts w:eastAsia="Calibri"/>
          <w:b/>
        </w:rPr>
        <w:t xml:space="preserve">summative rating </w:t>
      </w:r>
      <w:r w:rsidR="00111CB1" w:rsidRPr="00AE5326">
        <w:rPr>
          <w:rFonts w:eastAsia="Calibri"/>
          <w:b/>
        </w:rPr>
        <w:t>will be recorded on the summative tab of the Supervisor Observation</w:t>
      </w:r>
      <w:r w:rsidR="00B144A7" w:rsidRPr="00AE5326">
        <w:rPr>
          <w:rFonts w:eastAsia="Calibri"/>
          <w:b/>
        </w:rPr>
        <w:t xml:space="preserve"> and Summative F</w:t>
      </w:r>
      <w:r w:rsidR="00111CB1" w:rsidRPr="00AE5326">
        <w:rPr>
          <w:rFonts w:eastAsia="Calibri"/>
          <w:b/>
        </w:rPr>
        <w:t>orm</w:t>
      </w:r>
      <w:r w:rsidR="00B144A7" w:rsidRPr="00AE5326">
        <w:rPr>
          <w:rFonts w:eastAsia="Calibri"/>
          <w:b/>
        </w:rPr>
        <w:t>s</w:t>
      </w:r>
      <w:r w:rsidR="00111CB1" w:rsidRPr="00AE5326">
        <w:rPr>
          <w:rFonts w:eastAsia="Calibri"/>
          <w:b/>
        </w:rPr>
        <w:t xml:space="preserve"> (Appendix E). The summative</w:t>
      </w:r>
      <w:r w:rsidR="00111CB1" w:rsidRPr="009A6EE8">
        <w:rPr>
          <w:rFonts w:eastAsia="Calibri"/>
          <w:b/>
        </w:rPr>
        <w:t xml:space="preserve"> form will be</w:t>
      </w:r>
      <w:r w:rsidRPr="009A6EE8">
        <w:rPr>
          <w:rFonts w:eastAsia="Calibri"/>
          <w:b/>
        </w:rPr>
        <w:t xml:space="preserve"> printed and signed to become part of the official personnel file. A copy of the evaluation will be provided to the </w:t>
      </w:r>
      <w:proofErr w:type="spellStart"/>
      <w:r w:rsidRPr="009A6EE8">
        <w:rPr>
          <w:rFonts w:eastAsia="Calibri"/>
          <w:b/>
        </w:rPr>
        <w:t>evaluatee</w:t>
      </w:r>
      <w:proofErr w:type="spellEnd"/>
      <w:r w:rsidRPr="009A6EE8">
        <w:rPr>
          <w:rFonts w:eastAsia="Calibri"/>
          <w:b/>
        </w:rPr>
        <w:t>. An opportunity for written response shall be</w:t>
      </w:r>
      <w:r w:rsidR="00DA073B" w:rsidRPr="009A6EE8">
        <w:rPr>
          <w:rFonts w:eastAsia="Calibri"/>
          <w:b/>
        </w:rPr>
        <w:t xml:space="preserve"> provided to the </w:t>
      </w:r>
      <w:proofErr w:type="spellStart"/>
      <w:r w:rsidR="00DA073B" w:rsidRPr="009A6EE8">
        <w:rPr>
          <w:rFonts w:eastAsia="Calibri"/>
          <w:b/>
        </w:rPr>
        <w:t>evaluate</w:t>
      </w:r>
      <w:r w:rsidR="00FE6D0B">
        <w:rPr>
          <w:rFonts w:eastAsia="Calibri"/>
          <w:b/>
        </w:rPr>
        <w:t>e</w:t>
      </w:r>
      <w:proofErr w:type="spellEnd"/>
      <w:r w:rsidR="00DA073B" w:rsidRPr="009A6EE8">
        <w:rPr>
          <w:rFonts w:eastAsia="Calibri"/>
          <w:b/>
        </w:rPr>
        <w:t xml:space="preserve"> and, if submitted</w:t>
      </w:r>
      <w:r w:rsidR="00FE6D0B">
        <w:rPr>
          <w:rFonts w:eastAsia="Calibri"/>
          <w:b/>
        </w:rPr>
        <w:t>,</w:t>
      </w:r>
      <w:r w:rsidR="00DA073B" w:rsidRPr="009A6EE8">
        <w:rPr>
          <w:rFonts w:eastAsia="Calibri"/>
          <w:b/>
        </w:rPr>
        <w:t xml:space="preserve"> </w:t>
      </w:r>
      <w:r w:rsidRPr="009A6EE8">
        <w:rPr>
          <w:rFonts w:eastAsia="Calibri"/>
          <w:b/>
        </w:rPr>
        <w:t>included in the official personnel record.</w:t>
      </w:r>
    </w:p>
    <w:p w14:paraId="4E1B3C1C" w14:textId="77777777" w:rsidR="00140FF3" w:rsidRDefault="00140FF3" w:rsidP="00140FF3">
      <w:pPr>
        <w:rPr>
          <w:rFonts w:eastAsia="Calibri"/>
          <w:b/>
        </w:rPr>
      </w:pPr>
      <w:bookmarkStart w:id="30" w:name="ProgGroSumCycle"/>
    </w:p>
    <w:p w14:paraId="63C95376" w14:textId="77777777" w:rsidR="009853F4" w:rsidRDefault="009853F4">
      <w:pPr>
        <w:rPr>
          <w:rFonts w:eastAsia="Calibri"/>
          <w:b/>
          <w:i/>
          <w:sz w:val="40"/>
          <w:szCs w:val="40"/>
          <w:u w:val="single"/>
        </w:rPr>
      </w:pPr>
      <w:r>
        <w:rPr>
          <w:rFonts w:eastAsia="Calibri"/>
          <w:b/>
          <w:i/>
          <w:sz w:val="40"/>
          <w:szCs w:val="40"/>
          <w:u w:val="single"/>
        </w:rPr>
        <w:br w:type="page"/>
      </w:r>
    </w:p>
    <w:p w14:paraId="5344A6BD" w14:textId="64491C23" w:rsidR="00A76594" w:rsidRPr="00140FF3" w:rsidRDefault="0017007C" w:rsidP="00140FF3">
      <w:pPr>
        <w:rPr>
          <w:rFonts w:eastAsia="Calibri"/>
          <w:b/>
        </w:rPr>
      </w:pPr>
      <w:r w:rsidRPr="001C2AA7">
        <w:rPr>
          <w:rFonts w:eastAsia="Calibri"/>
          <w:b/>
          <w:i/>
          <w:sz w:val="40"/>
          <w:szCs w:val="40"/>
          <w:u w:val="single"/>
        </w:rPr>
        <w:lastRenderedPageBreak/>
        <w:t>P</w:t>
      </w:r>
      <w:r w:rsidR="00A76594" w:rsidRPr="001C2AA7">
        <w:rPr>
          <w:rFonts w:eastAsia="Calibri"/>
          <w:b/>
          <w:i/>
          <w:sz w:val="40"/>
          <w:szCs w:val="40"/>
          <w:u w:val="single"/>
        </w:rPr>
        <w:t xml:space="preserve">rofessional Growth Plan and </w:t>
      </w:r>
      <w:r w:rsidR="00EC1F97" w:rsidRPr="001C2AA7">
        <w:rPr>
          <w:rFonts w:eastAsia="Calibri"/>
          <w:b/>
          <w:i/>
          <w:sz w:val="40"/>
          <w:szCs w:val="40"/>
          <w:u w:val="single"/>
        </w:rPr>
        <w:t>Summative Cycle</w:t>
      </w:r>
    </w:p>
    <w:bookmarkEnd w:id="30"/>
    <w:p w14:paraId="305EE093" w14:textId="0841A03D" w:rsidR="00780295" w:rsidRDefault="00EC1F97" w:rsidP="009A6EE8">
      <w:pPr>
        <w:spacing w:after="0" w:line="240" w:lineRule="auto"/>
        <w:jc w:val="both"/>
        <w:rPr>
          <w:noProof/>
        </w:rPr>
      </w:pPr>
      <w:r>
        <w:rPr>
          <w:rFonts w:eastAsia="Calibri"/>
        </w:rPr>
        <w:t xml:space="preserve">Based on the </w:t>
      </w:r>
      <w:r w:rsidR="006544B2" w:rsidRPr="009A6EE8">
        <w:rPr>
          <w:rFonts w:eastAsia="Calibri"/>
        </w:rPr>
        <w:t xml:space="preserve">Summative </w:t>
      </w:r>
      <w:r w:rsidR="00E326A0" w:rsidRPr="009A6EE8">
        <w:rPr>
          <w:rFonts w:eastAsia="Calibri"/>
        </w:rPr>
        <w:t>r</w:t>
      </w:r>
      <w:r w:rsidR="00E326A0">
        <w:rPr>
          <w:rFonts w:eastAsia="Calibri"/>
        </w:rPr>
        <w:t>ating</w:t>
      </w:r>
      <w:r>
        <w:rPr>
          <w:rFonts w:eastAsia="Calibri"/>
        </w:rPr>
        <w:t>, the type of Professional Growth Plan and the length of the summative cycle</w:t>
      </w:r>
      <w:r w:rsidR="00081831">
        <w:rPr>
          <w:rFonts w:eastAsia="Calibri"/>
        </w:rPr>
        <w:t xml:space="preserve"> </w:t>
      </w:r>
      <w:r w:rsidR="006745DF">
        <w:rPr>
          <w:rFonts w:eastAsia="Calibri"/>
        </w:rPr>
        <w:t>is</w:t>
      </w:r>
      <w:r w:rsidR="00081831">
        <w:rPr>
          <w:rFonts w:eastAsia="Calibri"/>
        </w:rPr>
        <w:t xml:space="preserve"> determined using the chart below</w:t>
      </w:r>
      <w:r w:rsidR="00C7518A">
        <w:rPr>
          <w:rFonts w:eastAsia="Calibri"/>
        </w:rPr>
        <w:t>.</w:t>
      </w:r>
      <w:r w:rsidR="00763035" w:rsidRPr="00763035">
        <w:rPr>
          <w:strike/>
          <w:noProof/>
          <w:color w:val="FF0000"/>
        </w:rPr>
        <w:t xml:space="preserve"> </w:t>
      </w:r>
    </w:p>
    <w:p w14:paraId="58ACEEF1" w14:textId="77777777" w:rsidR="009A6EE8" w:rsidRDefault="009A6EE8" w:rsidP="009A6EE8">
      <w:pPr>
        <w:spacing w:after="0" w:line="240" w:lineRule="auto"/>
        <w:jc w:val="both"/>
        <w:rPr>
          <w:noProof/>
        </w:rPr>
      </w:pPr>
    </w:p>
    <w:p w14:paraId="2A04E846" w14:textId="5DF85DB1" w:rsidR="006544B2" w:rsidRPr="009A6EE8" w:rsidRDefault="00FE6D0B" w:rsidP="006544B2">
      <w:pPr>
        <w:spacing w:after="0"/>
        <w:ind w:left="360"/>
        <w:jc w:val="center"/>
        <w:rPr>
          <w:rFonts w:eastAsia="Calibri"/>
          <w:b/>
          <w:sz w:val="24"/>
        </w:rPr>
      </w:pPr>
      <w:r>
        <w:rPr>
          <w:rFonts w:eastAsia="Calibri"/>
          <w:b/>
          <w:sz w:val="24"/>
        </w:rPr>
        <w:t>PROFES</w:t>
      </w:r>
      <w:r w:rsidR="006544B2" w:rsidRPr="009A6EE8">
        <w:rPr>
          <w:rFonts w:eastAsia="Calibri"/>
          <w:b/>
          <w:sz w:val="24"/>
        </w:rPr>
        <w:t>SIONAL GROWTH PLAN AND CYCLE</w:t>
      </w:r>
    </w:p>
    <w:p w14:paraId="2F9C3739" w14:textId="752F1350" w:rsidR="00780295" w:rsidRPr="009A6EE8" w:rsidRDefault="006544B2" w:rsidP="006544B2">
      <w:pPr>
        <w:spacing w:after="0"/>
        <w:ind w:left="360"/>
        <w:jc w:val="center"/>
        <w:rPr>
          <w:rFonts w:eastAsia="Calibri"/>
          <w:b/>
          <w:sz w:val="28"/>
        </w:rPr>
      </w:pPr>
      <w:r w:rsidRPr="009A6EE8">
        <w:rPr>
          <w:rFonts w:eastAsia="Calibri"/>
          <w:b/>
          <w:sz w:val="24"/>
        </w:rPr>
        <w:t>FOR TENURED TEACHERS &amp; OTHER PROFESSIONALS</w:t>
      </w:r>
    </w:p>
    <w:tbl>
      <w:tblPr>
        <w:tblStyle w:val="TableGrid"/>
        <w:tblW w:w="82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
        <w:gridCol w:w="555"/>
        <w:gridCol w:w="7102"/>
      </w:tblGrid>
      <w:tr w:rsidR="00780295" w:rsidRPr="009A6EE8" w14:paraId="644D01DD" w14:textId="77777777" w:rsidTr="006544B2">
        <w:trPr>
          <w:cantSplit/>
          <w:trHeight w:val="1340"/>
          <w:jc w:val="center"/>
        </w:trPr>
        <w:tc>
          <w:tcPr>
            <w:tcW w:w="615" w:type="dxa"/>
            <w:vMerge w:val="restart"/>
            <w:textDirection w:val="btLr"/>
          </w:tcPr>
          <w:p w14:paraId="00EE8F43" w14:textId="53A826DB" w:rsidR="00780295" w:rsidRPr="009A6EE8" w:rsidRDefault="00780295" w:rsidP="00780295">
            <w:pPr>
              <w:ind w:left="113" w:right="113"/>
              <w:jc w:val="center"/>
              <w:rPr>
                <w:b/>
                <w:sz w:val="32"/>
              </w:rPr>
            </w:pPr>
            <w:bookmarkStart w:id="31" w:name="CorrActPlan"/>
            <w:bookmarkEnd w:id="31"/>
            <w:r w:rsidRPr="009A6EE8">
              <w:rPr>
                <w:b/>
                <w:sz w:val="32"/>
              </w:rPr>
              <w:t>SUMMATIVE RATING</w:t>
            </w:r>
          </w:p>
        </w:tc>
        <w:tc>
          <w:tcPr>
            <w:tcW w:w="555" w:type="dxa"/>
            <w:textDirection w:val="btLr"/>
          </w:tcPr>
          <w:p w14:paraId="5AFAB862" w14:textId="1360A35A" w:rsidR="00780295" w:rsidRPr="009A6EE8" w:rsidRDefault="00780295" w:rsidP="00780295">
            <w:pPr>
              <w:ind w:left="113" w:right="113"/>
              <w:jc w:val="both"/>
              <w:rPr>
                <w:b/>
                <w:sz w:val="22"/>
              </w:rPr>
            </w:pPr>
            <w:r w:rsidRPr="009A6EE8">
              <w:rPr>
                <w:b/>
                <w:sz w:val="22"/>
              </w:rPr>
              <w:t>EXEMPLARY</w:t>
            </w:r>
          </w:p>
        </w:tc>
        <w:tc>
          <w:tcPr>
            <w:tcW w:w="7110" w:type="dxa"/>
            <w:vMerge w:val="restart"/>
            <w:vAlign w:val="center"/>
          </w:tcPr>
          <w:p w14:paraId="5E405C29" w14:textId="77777777" w:rsidR="00780295" w:rsidRPr="009A6EE8" w:rsidRDefault="00780295" w:rsidP="00780295">
            <w:pPr>
              <w:rPr>
                <w:b/>
                <w:sz w:val="22"/>
              </w:rPr>
            </w:pPr>
            <w:r w:rsidRPr="009A6EE8">
              <w:rPr>
                <w:b/>
                <w:sz w:val="22"/>
              </w:rPr>
              <w:t>THREE-YEAR CYCLE</w:t>
            </w:r>
          </w:p>
          <w:p w14:paraId="4067AEE1" w14:textId="77777777" w:rsidR="00780295" w:rsidRPr="009A6EE8" w:rsidRDefault="00780295" w:rsidP="00780295">
            <w:pPr>
              <w:rPr>
                <w:b/>
                <w:sz w:val="22"/>
              </w:rPr>
            </w:pPr>
            <w:r w:rsidRPr="009A6EE8">
              <w:rPr>
                <w:b/>
                <w:sz w:val="22"/>
              </w:rPr>
              <w:t>SELF-DIRECTED GROWTH PLAN</w:t>
            </w:r>
          </w:p>
          <w:p w14:paraId="3F8DCADD" w14:textId="77777777" w:rsidR="00780295" w:rsidRPr="009A6EE8" w:rsidRDefault="00780295" w:rsidP="00571670">
            <w:pPr>
              <w:pStyle w:val="ListParagraph"/>
              <w:numPr>
                <w:ilvl w:val="0"/>
                <w:numId w:val="68"/>
              </w:numPr>
              <w:rPr>
                <w:b/>
              </w:rPr>
            </w:pPr>
            <w:r w:rsidRPr="009A6EE8">
              <w:rPr>
                <w:b/>
              </w:rPr>
              <w:t>Goals set by teacher with evaluator input</w:t>
            </w:r>
          </w:p>
          <w:p w14:paraId="0E694D38" w14:textId="77777777" w:rsidR="00780295" w:rsidRPr="009A6EE8" w:rsidRDefault="00780295" w:rsidP="00571670">
            <w:pPr>
              <w:pStyle w:val="ListParagraph"/>
              <w:numPr>
                <w:ilvl w:val="0"/>
                <w:numId w:val="68"/>
              </w:numPr>
              <w:rPr>
                <w:b/>
              </w:rPr>
            </w:pPr>
            <w:r w:rsidRPr="009A6EE8">
              <w:rPr>
                <w:b/>
              </w:rPr>
              <w:t>Plan activities are teacher directed and implemented with colleagues</w:t>
            </w:r>
          </w:p>
          <w:p w14:paraId="1A1555B0" w14:textId="77777777" w:rsidR="00780295" w:rsidRPr="009A6EE8" w:rsidRDefault="00780295" w:rsidP="00571670">
            <w:pPr>
              <w:pStyle w:val="ListParagraph"/>
              <w:numPr>
                <w:ilvl w:val="0"/>
                <w:numId w:val="68"/>
              </w:numPr>
              <w:rPr>
                <w:b/>
              </w:rPr>
            </w:pPr>
            <w:r w:rsidRPr="009A6EE8">
              <w:rPr>
                <w:b/>
              </w:rPr>
              <w:t>Formative review annually</w:t>
            </w:r>
          </w:p>
          <w:p w14:paraId="5F806689" w14:textId="736E466F" w:rsidR="00780295" w:rsidRPr="009A6EE8" w:rsidRDefault="00780295" w:rsidP="00571670">
            <w:pPr>
              <w:pStyle w:val="ListParagraph"/>
              <w:numPr>
                <w:ilvl w:val="0"/>
                <w:numId w:val="68"/>
              </w:numPr>
              <w:rPr>
                <w:b/>
              </w:rPr>
            </w:pPr>
            <w:r w:rsidRPr="009A6EE8">
              <w:rPr>
                <w:b/>
              </w:rPr>
              <w:t xml:space="preserve">Summative occurs at </w:t>
            </w:r>
            <w:r w:rsidR="00FE6D0B">
              <w:rPr>
                <w:b/>
              </w:rPr>
              <w:t xml:space="preserve">the </w:t>
            </w:r>
            <w:r w:rsidRPr="009A6EE8">
              <w:rPr>
                <w:b/>
              </w:rPr>
              <w:t>end of year 3</w:t>
            </w:r>
          </w:p>
        </w:tc>
      </w:tr>
      <w:tr w:rsidR="00780295" w:rsidRPr="009A6EE8" w14:paraId="107DB832" w14:textId="77777777" w:rsidTr="006544B2">
        <w:trPr>
          <w:cantSplit/>
          <w:trHeight w:val="1961"/>
          <w:jc w:val="center"/>
        </w:trPr>
        <w:tc>
          <w:tcPr>
            <w:tcW w:w="615" w:type="dxa"/>
            <w:vMerge/>
          </w:tcPr>
          <w:p w14:paraId="794D7710" w14:textId="77777777" w:rsidR="00780295" w:rsidRPr="009A6EE8" w:rsidRDefault="00780295" w:rsidP="00C7518A">
            <w:pPr>
              <w:jc w:val="both"/>
              <w:rPr>
                <w:b/>
                <w:i/>
                <w:sz w:val="32"/>
                <w:u w:val="single"/>
              </w:rPr>
            </w:pPr>
          </w:p>
        </w:tc>
        <w:tc>
          <w:tcPr>
            <w:tcW w:w="555" w:type="dxa"/>
            <w:textDirection w:val="btLr"/>
          </w:tcPr>
          <w:p w14:paraId="2BDDA3B7" w14:textId="61800DE9" w:rsidR="00780295" w:rsidRPr="009A6EE8" w:rsidRDefault="00780295" w:rsidP="00780295">
            <w:pPr>
              <w:ind w:left="113" w:right="113"/>
              <w:jc w:val="both"/>
              <w:rPr>
                <w:b/>
                <w:sz w:val="22"/>
              </w:rPr>
            </w:pPr>
            <w:r w:rsidRPr="009A6EE8">
              <w:rPr>
                <w:b/>
                <w:sz w:val="22"/>
              </w:rPr>
              <w:t>ACCOMMPLISHED</w:t>
            </w:r>
          </w:p>
        </w:tc>
        <w:tc>
          <w:tcPr>
            <w:tcW w:w="7110" w:type="dxa"/>
            <w:vMerge/>
          </w:tcPr>
          <w:p w14:paraId="70DE638B" w14:textId="77777777" w:rsidR="00780295" w:rsidRPr="009A6EE8" w:rsidRDefault="00780295" w:rsidP="00C7518A">
            <w:pPr>
              <w:jc w:val="both"/>
              <w:rPr>
                <w:b/>
                <w:i/>
                <w:sz w:val="32"/>
                <w:u w:val="single"/>
              </w:rPr>
            </w:pPr>
          </w:p>
        </w:tc>
      </w:tr>
      <w:tr w:rsidR="00780295" w:rsidRPr="009A6EE8" w14:paraId="574435C2" w14:textId="77777777" w:rsidTr="006544B2">
        <w:trPr>
          <w:cantSplit/>
          <w:trHeight w:val="1134"/>
          <w:jc w:val="center"/>
        </w:trPr>
        <w:tc>
          <w:tcPr>
            <w:tcW w:w="615" w:type="dxa"/>
            <w:vMerge/>
          </w:tcPr>
          <w:p w14:paraId="433781EB" w14:textId="77777777" w:rsidR="00780295" w:rsidRPr="009A6EE8" w:rsidRDefault="00780295" w:rsidP="00C7518A">
            <w:pPr>
              <w:jc w:val="both"/>
              <w:rPr>
                <w:b/>
                <w:i/>
                <w:sz w:val="32"/>
                <w:u w:val="single"/>
              </w:rPr>
            </w:pPr>
          </w:p>
        </w:tc>
        <w:tc>
          <w:tcPr>
            <w:tcW w:w="555" w:type="dxa"/>
            <w:textDirection w:val="btLr"/>
          </w:tcPr>
          <w:p w14:paraId="437FF1A8" w14:textId="6D65D982" w:rsidR="00780295" w:rsidRPr="009A6EE8" w:rsidRDefault="00780295" w:rsidP="00780295">
            <w:pPr>
              <w:ind w:left="113" w:right="113"/>
              <w:jc w:val="both"/>
              <w:rPr>
                <w:b/>
                <w:sz w:val="22"/>
              </w:rPr>
            </w:pPr>
            <w:r w:rsidRPr="009A6EE8">
              <w:rPr>
                <w:b/>
                <w:sz w:val="22"/>
              </w:rPr>
              <w:t>DEVELOPING</w:t>
            </w:r>
          </w:p>
        </w:tc>
        <w:tc>
          <w:tcPr>
            <w:tcW w:w="7110" w:type="dxa"/>
          </w:tcPr>
          <w:p w14:paraId="0BCB1DA8" w14:textId="77777777" w:rsidR="00780295" w:rsidRPr="009A6EE8" w:rsidRDefault="00780295" w:rsidP="00C7518A">
            <w:pPr>
              <w:jc w:val="both"/>
              <w:rPr>
                <w:b/>
                <w:sz w:val="22"/>
                <w:szCs w:val="24"/>
              </w:rPr>
            </w:pPr>
            <w:r w:rsidRPr="009A6EE8">
              <w:rPr>
                <w:b/>
                <w:sz w:val="22"/>
                <w:szCs w:val="24"/>
              </w:rPr>
              <w:t>THREE-YEAR CYCLE</w:t>
            </w:r>
          </w:p>
          <w:p w14:paraId="7097DFE2" w14:textId="1E4FC122" w:rsidR="00780295" w:rsidRPr="009A6EE8" w:rsidRDefault="00780295" w:rsidP="00C7518A">
            <w:pPr>
              <w:jc w:val="both"/>
              <w:rPr>
                <w:b/>
                <w:sz w:val="22"/>
                <w:szCs w:val="24"/>
              </w:rPr>
            </w:pPr>
            <w:r w:rsidRPr="009A6EE8">
              <w:rPr>
                <w:b/>
                <w:sz w:val="22"/>
                <w:szCs w:val="24"/>
              </w:rPr>
              <w:t>SELF-DIRECTED GROWTH PLAN</w:t>
            </w:r>
          </w:p>
          <w:p w14:paraId="74B0F6E9" w14:textId="7765D48A" w:rsidR="00780295" w:rsidRPr="009A6EE8" w:rsidRDefault="00780295" w:rsidP="00571670">
            <w:pPr>
              <w:pStyle w:val="ListParagraph"/>
              <w:numPr>
                <w:ilvl w:val="0"/>
                <w:numId w:val="67"/>
              </w:numPr>
              <w:jc w:val="both"/>
              <w:rPr>
                <w:b/>
                <w:szCs w:val="24"/>
              </w:rPr>
            </w:pPr>
            <w:r w:rsidRPr="009A6EE8">
              <w:rPr>
                <w:b/>
                <w:szCs w:val="24"/>
              </w:rPr>
              <w:t>Goal(s) set by teacher with evaluator input</w:t>
            </w:r>
          </w:p>
          <w:p w14:paraId="1897AD3E" w14:textId="5971FA0A" w:rsidR="00780295" w:rsidRPr="009A6EE8" w:rsidRDefault="00780295" w:rsidP="00571670">
            <w:pPr>
              <w:pStyle w:val="ListParagraph"/>
              <w:numPr>
                <w:ilvl w:val="0"/>
                <w:numId w:val="67"/>
              </w:numPr>
              <w:jc w:val="both"/>
              <w:rPr>
                <w:b/>
                <w:szCs w:val="24"/>
              </w:rPr>
            </w:pPr>
            <w:r w:rsidRPr="009A6EE8">
              <w:rPr>
                <w:b/>
                <w:szCs w:val="24"/>
              </w:rPr>
              <w:t>One goal must address measure deficit</w:t>
            </w:r>
          </w:p>
          <w:p w14:paraId="4CC60A2E" w14:textId="2F1127AE" w:rsidR="00780295" w:rsidRPr="009A6EE8" w:rsidRDefault="00780295" w:rsidP="00571670">
            <w:pPr>
              <w:pStyle w:val="ListParagraph"/>
              <w:numPr>
                <w:ilvl w:val="0"/>
                <w:numId w:val="67"/>
              </w:numPr>
              <w:jc w:val="both"/>
              <w:rPr>
                <w:b/>
                <w:szCs w:val="24"/>
              </w:rPr>
            </w:pPr>
            <w:r w:rsidRPr="009A6EE8">
              <w:rPr>
                <w:b/>
                <w:szCs w:val="24"/>
              </w:rPr>
              <w:t>Formative review annually</w:t>
            </w:r>
          </w:p>
          <w:p w14:paraId="1E669958" w14:textId="1AE804BE" w:rsidR="00780295" w:rsidRPr="009A6EE8" w:rsidRDefault="00780295" w:rsidP="00571670">
            <w:pPr>
              <w:pStyle w:val="ListParagraph"/>
              <w:numPr>
                <w:ilvl w:val="0"/>
                <w:numId w:val="67"/>
              </w:numPr>
              <w:jc w:val="both"/>
              <w:rPr>
                <w:b/>
                <w:szCs w:val="24"/>
              </w:rPr>
            </w:pPr>
            <w:r w:rsidRPr="009A6EE8">
              <w:rPr>
                <w:b/>
                <w:szCs w:val="24"/>
              </w:rPr>
              <w:t xml:space="preserve">Summative occurs at </w:t>
            </w:r>
            <w:r w:rsidR="00FE6D0B">
              <w:rPr>
                <w:b/>
                <w:szCs w:val="24"/>
              </w:rPr>
              <w:t xml:space="preserve">the </w:t>
            </w:r>
            <w:r w:rsidRPr="009A6EE8">
              <w:rPr>
                <w:b/>
                <w:szCs w:val="24"/>
              </w:rPr>
              <w:t>end of year 3</w:t>
            </w:r>
          </w:p>
        </w:tc>
      </w:tr>
      <w:tr w:rsidR="00780295" w:rsidRPr="009A6EE8" w14:paraId="1D4D635B" w14:textId="77777777" w:rsidTr="006544B2">
        <w:trPr>
          <w:cantSplit/>
          <w:trHeight w:val="1134"/>
          <w:jc w:val="center"/>
        </w:trPr>
        <w:tc>
          <w:tcPr>
            <w:tcW w:w="615" w:type="dxa"/>
            <w:vMerge/>
          </w:tcPr>
          <w:p w14:paraId="70AF0B38" w14:textId="77777777" w:rsidR="00780295" w:rsidRPr="009A6EE8" w:rsidRDefault="00780295" w:rsidP="00C7518A">
            <w:pPr>
              <w:jc w:val="both"/>
              <w:rPr>
                <w:b/>
                <w:i/>
                <w:sz w:val="32"/>
                <w:u w:val="single"/>
              </w:rPr>
            </w:pPr>
          </w:p>
        </w:tc>
        <w:tc>
          <w:tcPr>
            <w:tcW w:w="555" w:type="dxa"/>
            <w:textDirection w:val="btLr"/>
          </w:tcPr>
          <w:p w14:paraId="064E62B0" w14:textId="0E6FA9C0" w:rsidR="00780295" w:rsidRPr="009A6EE8" w:rsidRDefault="00780295" w:rsidP="00780295">
            <w:pPr>
              <w:ind w:left="113" w:right="113"/>
              <w:jc w:val="both"/>
              <w:rPr>
                <w:b/>
                <w:sz w:val="22"/>
              </w:rPr>
            </w:pPr>
            <w:r w:rsidRPr="009A6EE8">
              <w:rPr>
                <w:b/>
                <w:sz w:val="22"/>
              </w:rPr>
              <w:t>INEFFECTIVE</w:t>
            </w:r>
          </w:p>
        </w:tc>
        <w:tc>
          <w:tcPr>
            <w:tcW w:w="7110" w:type="dxa"/>
          </w:tcPr>
          <w:p w14:paraId="2EF03980" w14:textId="77777777" w:rsidR="00780295" w:rsidRPr="009A6EE8" w:rsidRDefault="00780295" w:rsidP="00C7518A">
            <w:pPr>
              <w:jc w:val="both"/>
              <w:rPr>
                <w:b/>
                <w:sz w:val="22"/>
              </w:rPr>
            </w:pPr>
            <w:r w:rsidRPr="009A6EE8">
              <w:rPr>
                <w:b/>
                <w:sz w:val="22"/>
              </w:rPr>
              <w:t>ONE-YEAR CYCLE</w:t>
            </w:r>
          </w:p>
          <w:p w14:paraId="14C9787E" w14:textId="77777777" w:rsidR="00780295" w:rsidRPr="009A6EE8" w:rsidRDefault="00780295" w:rsidP="00C7518A">
            <w:pPr>
              <w:jc w:val="both"/>
              <w:rPr>
                <w:b/>
                <w:sz w:val="22"/>
              </w:rPr>
            </w:pPr>
            <w:r w:rsidRPr="009A6EE8">
              <w:rPr>
                <w:b/>
                <w:sz w:val="22"/>
              </w:rPr>
              <w:t>DIRECTED GROWTH PLAN</w:t>
            </w:r>
          </w:p>
          <w:p w14:paraId="0BDDE13E" w14:textId="77777777" w:rsidR="00780295" w:rsidRPr="009A6EE8" w:rsidRDefault="00780295" w:rsidP="00571670">
            <w:pPr>
              <w:pStyle w:val="ListParagraph"/>
              <w:numPr>
                <w:ilvl w:val="0"/>
                <w:numId w:val="69"/>
              </w:numPr>
              <w:jc w:val="both"/>
              <w:rPr>
                <w:b/>
              </w:rPr>
            </w:pPr>
            <w:r w:rsidRPr="009A6EE8">
              <w:rPr>
                <w:b/>
              </w:rPr>
              <w:t>Goal(s) determined by evaluator</w:t>
            </w:r>
          </w:p>
          <w:p w14:paraId="76EDF813" w14:textId="77777777" w:rsidR="00780295" w:rsidRPr="009A6EE8" w:rsidRDefault="00780295" w:rsidP="00571670">
            <w:pPr>
              <w:pStyle w:val="ListParagraph"/>
              <w:numPr>
                <w:ilvl w:val="0"/>
                <w:numId w:val="69"/>
              </w:numPr>
              <w:jc w:val="both"/>
              <w:rPr>
                <w:b/>
              </w:rPr>
            </w:pPr>
            <w:r w:rsidRPr="009A6EE8">
              <w:rPr>
                <w:b/>
              </w:rPr>
              <w:t>Goal(s) focus on measure deficit(s)</w:t>
            </w:r>
          </w:p>
          <w:p w14:paraId="00010CCF" w14:textId="77777777" w:rsidR="00780295" w:rsidRPr="009A6EE8" w:rsidRDefault="00780295" w:rsidP="00571670">
            <w:pPr>
              <w:pStyle w:val="ListParagraph"/>
              <w:numPr>
                <w:ilvl w:val="0"/>
                <w:numId w:val="69"/>
              </w:numPr>
              <w:jc w:val="both"/>
              <w:rPr>
                <w:b/>
              </w:rPr>
            </w:pPr>
            <w:r w:rsidRPr="009A6EE8">
              <w:rPr>
                <w:b/>
              </w:rPr>
              <w:t>Plan activities designed by evaluator with teacher input</w:t>
            </w:r>
          </w:p>
          <w:p w14:paraId="082CB50F" w14:textId="1C74C7FD" w:rsidR="00780295" w:rsidRPr="009A6EE8" w:rsidRDefault="00780295" w:rsidP="00571670">
            <w:pPr>
              <w:pStyle w:val="ListParagraph"/>
              <w:numPr>
                <w:ilvl w:val="0"/>
                <w:numId w:val="69"/>
              </w:numPr>
              <w:jc w:val="both"/>
              <w:rPr>
                <w:b/>
              </w:rPr>
            </w:pPr>
            <w:r w:rsidRPr="009A6EE8">
              <w:rPr>
                <w:b/>
              </w:rPr>
              <w:t>Summative occurs at the end of year 1</w:t>
            </w:r>
          </w:p>
        </w:tc>
      </w:tr>
    </w:tbl>
    <w:p w14:paraId="40F2E259" w14:textId="77777777" w:rsidR="00DA073B" w:rsidRDefault="00DA073B" w:rsidP="00C7518A">
      <w:pPr>
        <w:jc w:val="both"/>
        <w:rPr>
          <w:rFonts w:ascii="Calibri" w:eastAsia="Calibri" w:hAnsi="Calibri"/>
          <w:b/>
          <w:i/>
          <w:color w:val="365F91" w:themeColor="accent1" w:themeShade="BF"/>
          <w:sz w:val="32"/>
          <w:u w:val="single"/>
        </w:rPr>
      </w:pPr>
    </w:p>
    <w:p w14:paraId="5A3C9456" w14:textId="4F51DE02" w:rsidR="00030153" w:rsidRPr="009A6EE8" w:rsidRDefault="00030153" w:rsidP="00C7518A">
      <w:pPr>
        <w:jc w:val="both"/>
        <w:rPr>
          <w:rFonts w:eastAsia="Calibri"/>
          <w:b/>
        </w:rPr>
      </w:pPr>
      <w:r w:rsidRPr="009A6EE8">
        <w:rPr>
          <w:rFonts w:ascii="Calibri" w:eastAsia="Calibri" w:hAnsi="Calibri"/>
          <w:b/>
          <w:i/>
          <w:sz w:val="32"/>
          <w:u w:val="single"/>
        </w:rPr>
        <w:t>Corrective Action Plan (CAP)</w:t>
      </w:r>
    </w:p>
    <w:p w14:paraId="6113837A" w14:textId="77777777" w:rsidR="00030153" w:rsidRPr="009A6EE8" w:rsidRDefault="00030153" w:rsidP="00030153">
      <w:pPr>
        <w:spacing w:after="0" w:line="240" w:lineRule="auto"/>
        <w:jc w:val="both"/>
        <w:rPr>
          <w:rFonts w:eastAsia="Calibri"/>
          <w:b/>
        </w:rPr>
      </w:pPr>
      <w:r w:rsidRPr="009A6EE8">
        <w:rPr>
          <w:b/>
        </w:rPr>
        <w:t>The purpose of the CAP is to develop a plan that assists a certified staff member who has failed to meet a district standard or when an immediate change is required in practice or behavior.</w:t>
      </w:r>
    </w:p>
    <w:p w14:paraId="44A7D02A" w14:textId="77777777" w:rsidR="00030153" w:rsidRPr="009A6EE8" w:rsidRDefault="00030153" w:rsidP="00030153">
      <w:pPr>
        <w:spacing w:after="0" w:line="240" w:lineRule="auto"/>
        <w:jc w:val="both"/>
        <w:rPr>
          <w:b/>
        </w:rPr>
      </w:pPr>
    </w:p>
    <w:p w14:paraId="7A73A7CD" w14:textId="77777777" w:rsidR="00140FF3" w:rsidRDefault="00140FF3" w:rsidP="00030153">
      <w:pPr>
        <w:spacing w:after="0" w:line="240" w:lineRule="auto"/>
        <w:jc w:val="both"/>
        <w:rPr>
          <w:b/>
        </w:rPr>
      </w:pPr>
    </w:p>
    <w:p w14:paraId="74E9A3DC" w14:textId="5F0FC133" w:rsidR="00030153" w:rsidRPr="009A6EE8" w:rsidRDefault="00030153" w:rsidP="00030153">
      <w:pPr>
        <w:spacing w:after="0" w:line="240" w:lineRule="auto"/>
        <w:jc w:val="both"/>
        <w:rPr>
          <w:b/>
        </w:rPr>
      </w:pPr>
      <w:r w:rsidRPr="009A6EE8">
        <w:rPr>
          <w:b/>
        </w:rPr>
        <w:t>Procedure:</w:t>
      </w:r>
    </w:p>
    <w:p w14:paraId="42402F80" w14:textId="77777777" w:rsidR="00030153" w:rsidRPr="009A6EE8" w:rsidRDefault="00030153" w:rsidP="00571670">
      <w:pPr>
        <w:numPr>
          <w:ilvl w:val="0"/>
          <w:numId w:val="49"/>
        </w:numPr>
        <w:spacing w:after="0" w:line="240" w:lineRule="auto"/>
        <w:jc w:val="both"/>
        <w:rPr>
          <w:b/>
        </w:rPr>
      </w:pPr>
      <w:r w:rsidRPr="009A6EE8">
        <w:rPr>
          <w:b/>
        </w:rPr>
        <w:t>Administrator initiates the Corrective Action Plan process</w:t>
      </w:r>
    </w:p>
    <w:p w14:paraId="336B0FA7" w14:textId="7428B852" w:rsidR="00030153" w:rsidRPr="009A6EE8" w:rsidRDefault="00030153" w:rsidP="00571670">
      <w:pPr>
        <w:numPr>
          <w:ilvl w:val="0"/>
          <w:numId w:val="49"/>
        </w:numPr>
        <w:spacing w:after="0" w:line="240" w:lineRule="auto"/>
        <w:jc w:val="both"/>
        <w:rPr>
          <w:b/>
        </w:rPr>
      </w:pPr>
      <w:r w:rsidRPr="009A6EE8">
        <w:rPr>
          <w:b/>
        </w:rPr>
        <w:t xml:space="preserve">Administrator and </w:t>
      </w:r>
      <w:r w:rsidR="006544B2" w:rsidRPr="009A6EE8">
        <w:rPr>
          <w:b/>
        </w:rPr>
        <w:t>certified staff</w:t>
      </w:r>
      <w:r w:rsidRPr="009A6EE8">
        <w:rPr>
          <w:b/>
        </w:rPr>
        <w:t xml:space="preserve"> </w:t>
      </w:r>
      <w:r w:rsidR="006544B2" w:rsidRPr="009A6EE8">
        <w:rPr>
          <w:b/>
        </w:rPr>
        <w:t xml:space="preserve">member </w:t>
      </w:r>
      <w:r w:rsidRPr="009A6EE8">
        <w:rPr>
          <w:b/>
        </w:rPr>
        <w:t>collaborate to develop the CAP</w:t>
      </w:r>
    </w:p>
    <w:p w14:paraId="2D443E74" w14:textId="038FFBB1" w:rsidR="00030153" w:rsidRPr="009A6EE8" w:rsidRDefault="00030153" w:rsidP="00571670">
      <w:pPr>
        <w:numPr>
          <w:ilvl w:val="0"/>
          <w:numId w:val="49"/>
        </w:numPr>
        <w:spacing w:after="0" w:line="240" w:lineRule="auto"/>
        <w:jc w:val="both"/>
        <w:rPr>
          <w:b/>
        </w:rPr>
      </w:pPr>
      <w:r w:rsidRPr="009A6EE8">
        <w:rPr>
          <w:b/>
        </w:rPr>
        <w:t xml:space="preserve">Administrator and </w:t>
      </w:r>
      <w:r w:rsidR="006544B2" w:rsidRPr="009A6EE8">
        <w:rPr>
          <w:b/>
        </w:rPr>
        <w:t>certified staff member</w:t>
      </w:r>
      <w:r w:rsidRPr="009A6EE8">
        <w:rPr>
          <w:b/>
        </w:rPr>
        <w:t xml:space="preserve"> develop timeline</w:t>
      </w:r>
    </w:p>
    <w:p w14:paraId="2E1CB83E" w14:textId="74794A68" w:rsidR="00030153" w:rsidRPr="009A6EE8" w:rsidRDefault="00030153" w:rsidP="00571670">
      <w:pPr>
        <w:numPr>
          <w:ilvl w:val="0"/>
          <w:numId w:val="49"/>
        </w:numPr>
        <w:spacing w:after="0" w:line="240" w:lineRule="auto"/>
        <w:jc w:val="both"/>
        <w:rPr>
          <w:b/>
        </w:rPr>
      </w:pPr>
      <w:r w:rsidRPr="009A6EE8">
        <w:rPr>
          <w:b/>
        </w:rPr>
        <w:t xml:space="preserve">Administrator and </w:t>
      </w:r>
      <w:r w:rsidR="006544B2" w:rsidRPr="009A6EE8">
        <w:rPr>
          <w:b/>
        </w:rPr>
        <w:t xml:space="preserve">certified staff member </w:t>
      </w:r>
      <w:r w:rsidRPr="009A6EE8">
        <w:rPr>
          <w:b/>
        </w:rPr>
        <w:t>develop appraisal method for CAP</w:t>
      </w:r>
    </w:p>
    <w:p w14:paraId="1ED4DCAC" w14:textId="77777777" w:rsidR="00030153" w:rsidRPr="009A6EE8" w:rsidRDefault="00030153" w:rsidP="00571670">
      <w:pPr>
        <w:numPr>
          <w:ilvl w:val="0"/>
          <w:numId w:val="49"/>
        </w:numPr>
        <w:spacing w:after="0" w:line="240" w:lineRule="auto"/>
        <w:jc w:val="both"/>
        <w:rPr>
          <w:b/>
        </w:rPr>
      </w:pPr>
      <w:r w:rsidRPr="009A6EE8">
        <w:rPr>
          <w:b/>
        </w:rPr>
        <w:t>Administrator evaluates improvement of performance at target date</w:t>
      </w:r>
    </w:p>
    <w:p w14:paraId="67226429" w14:textId="77777777" w:rsidR="00030153" w:rsidRPr="009A6EE8" w:rsidRDefault="00030153" w:rsidP="00030153">
      <w:pPr>
        <w:spacing w:after="0" w:line="240" w:lineRule="auto"/>
        <w:jc w:val="both"/>
        <w:rPr>
          <w:rFonts w:eastAsia="Calibri"/>
          <w:b/>
        </w:rPr>
      </w:pPr>
    </w:p>
    <w:p w14:paraId="2D696325" w14:textId="51A1C767" w:rsidR="00030153" w:rsidRPr="009A6EE8" w:rsidRDefault="00030153" w:rsidP="00030153">
      <w:pPr>
        <w:pStyle w:val="NormalWeb"/>
        <w:spacing w:after="0" w:line="240" w:lineRule="auto"/>
        <w:jc w:val="both"/>
        <w:textAlignment w:val="baseline"/>
        <w:rPr>
          <w:rFonts w:asciiTheme="minorHAnsi" w:eastAsia="Times New Roman" w:hAnsiTheme="minorHAnsi" w:cs="Arial"/>
          <w:b/>
          <w:bCs/>
          <w:kern w:val="24"/>
          <w:sz w:val="22"/>
          <w:szCs w:val="22"/>
        </w:rPr>
      </w:pPr>
      <w:r w:rsidRPr="009A6EE8">
        <w:rPr>
          <w:rFonts w:asciiTheme="minorHAnsi" w:eastAsia="Calibri" w:hAnsiTheme="minorHAnsi"/>
          <w:b/>
          <w:sz w:val="22"/>
          <w:szCs w:val="22"/>
        </w:rPr>
        <w:t xml:space="preserve">For tenured certified staff, the </w:t>
      </w:r>
      <w:r w:rsidR="006544B2" w:rsidRPr="009A6EE8">
        <w:rPr>
          <w:rFonts w:asciiTheme="minorHAnsi" w:eastAsia="Times New Roman" w:hAnsiTheme="minorHAnsi" w:cs="Arial"/>
          <w:b/>
          <w:bCs/>
          <w:kern w:val="24"/>
          <w:sz w:val="22"/>
          <w:szCs w:val="22"/>
        </w:rPr>
        <w:t xml:space="preserve">“ONE-YEAR CYCLE DIRECTED GROWTH PLAN” </w:t>
      </w:r>
      <w:r w:rsidRPr="009A6EE8">
        <w:rPr>
          <w:rFonts w:asciiTheme="minorHAnsi" w:eastAsia="Times New Roman" w:hAnsiTheme="minorHAnsi" w:cs="Arial"/>
          <w:b/>
          <w:bCs/>
          <w:kern w:val="24"/>
          <w:sz w:val="22"/>
          <w:szCs w:val="22"/>
        </w:rPr>
        <w:t xml:space="preserve">noted in the PGP Cycle for Tenured Teachers &amp; Other Professionals matrix for ineffective </w:t>
      </w:r>
      <w:r w:rsidR="006544B2" w:rsidRPr="009A6EE8">
        <w:rPr>
          <w:rFonts w:asciiTheme="minorHAnsi" w:eastAsia="Times New Roman" w:hAnsiTheme="minorHAnsi" w:cs="Arial"/>
          <w:b/>
          <w:bCs/>
          <w:kern w:val="24"/>
          <w:sz w:val="22"/>
          <w:szCs w:val="22"/>
        </w:rPr>
        <w:t xml:space="preserve">summative rating </w:t>
      </w:r>
      <w:r w:rsidRPr="009A6EE8">
        <w:rPr>
          <w:rFonts w:asciiTheme="minorHAnsi" w:eastAsia="Times New Roman" w:hAnsiTheme="minorHAnsi" w:cs="Arial"/>
          <w:b/>
          <w:bCs/>
          <w:i/>
          <w:kern w:val="24"/>
          <w:sz w:val="22"/>
          <w:szCs w:val="22"/>
        </w:rPr>
        <w:t>is</w:t>
      </w:r>
      <w:r w:rsidRPr="009A6EE8">
        <w:rPr>
          <w:rFonts w:asciiTheme="minorHAnsi" w:eastAsia="Times New Roman" w:hAnsiTheme="minorHAnsi" w:cs="Arial"/>
          <w:b/>
          <w:bCs/>
          <w:kern w:val="24"/>
          <w:sz w:val="22"/>
          <w:szCs w:val="22"/>
        </w:rPr>
        <w:t xml:space="preserve"> a Corrective Action Plan. However, a corrective action plan may be initiated at any time when an immediate change is required in practice or behavior, for tenured or non-tenured staff.</w:t>
      </w:r>
    </w:p>
    <w:p w14:paraId="3F0D4BA6" w14:textId="77777777" w:rsidR="00030153" w:rsidRPr="009A6EE8" w:rsidRDefault="00030153" w:rsidP="00030153">
      <w:pPr>
        <w:pStyle w:val="NormalWeb"/>
        <w:spacing w:after="0" w:line="240" w:lineRule="auto"/>
        <w:jc w:val="both"/>
        <w:textAlignment w:val="baseline"/>
        <w:rPr>
          <w:rFonts w:asciiTheme="minorHAnsi" w:hAnsiTheme="minorHAnsi"/>
          <w:sz w:val="22"/>
          <w:szCs w:val="22"/>
        </w:rPr>
      </w:pPr>
    </w:p>
    <w:p w14:paraId="7C1BE489" w14:textId="77777777" w:rsidR="00030153" w:rsidRPr="009A6EE8" w:rsidRDefault="00030153" w:rsidP="00030153">
      <w:pPr>
        <w:spacing w:line="240" w:lineRule="auto"/>
        <w:jc w:val="both"/>
        <w:rPr>
          <w:rFonts w:eastAsia="Calibri"/>
          <w:b/>
        </w:rPr>
      </w:pPr>
      <w:r w:rsidRPr="009A6EE8">
        <w:rPr>
          <w:rFonts w:eastAsia="Calibri"/>
          <w:b/>
        </w:rPr>
        <w:t xml:space="preserve">As the Corrective Action Plan is a targeted professional growth plan, the CAP will be entered </w:t>
      </w:r>
      <w:r w:rsidR="00B144A7" w:rsidRPr="009A6EE8">
        <w:rPr>
          <w:rFonts w:eastAsia="Calibri"/>
          <w:b/>
        </w:rPr>
        <w:t>on the Professional Growth Plan</w:t>
      </w:r>
      <w:r w:rsidRPr="009A6EE8">
        <w:rPr>
          <w:rFonts w:eastAsia="Calibri"/>
          <w:b/>
        </w:rPr>
        <w:t xml:space="preserve"> </w:t>
      </w:r>
      <w:r w:rsidRPr="00AE5326">
        <w:rPr>
          <w:rFonts w:eastAsia="Calibri"/>
          <w:b/>
        </w:rPr>
        <w:t>form (Appendix C) and be</w:t>
      </w:r>
      <w:r w:rsidRPr="009A6EE8">
        <w:rPr>
          <w:rFonts w:eastAsia="Calibri"/>
          <w:b/>
        </w:rPr>
        <w:t xml:space="preserve"> clearly designated as a CAP within the text of the document.</w:t>
      </w:r>
    </w:p>
    <w:p w14:paraId="551B55AD" w14:textId="77777777" w:rsidR="00AA62DF" w:rsidRDefault="00AA62DF">
      <w:pPr>
        <w:rPr>
          <w:rFonts w:eastAsia="Calibri"/>
          <w:b/>
          <w:sz w:val="48"/>
          <w:szCs w:val="48"/>
        </w:rPr>
      </w:pPr>
      <w:r>
        <w:rPr>
          <w:rFonts w:eastAsia="Calibri"/>
          <w:b/>
          <w:sz w:val="48"/>
          <w:szCs w:val="48"/>
        </w:rPr>
        <w:br w:type="page"/>
      </w:r>
    </w:p>
    <w:p w14:paraId="14B2BC12" w14:textId="77777777" w:rsidR="00986CE9" w:rsidRDefault="00986CE9" w:rsidP="00743013">
      <w:pPr>
        <w:jc w:val="center"/>
        <w:rPr>
          <w:rFonts w:eastAsia="Calibri"/>
          <w:b/>
          <w:sz w:val="48"/>
          <w:szCs w:val="48"/>
        </w:rPr>
      </w:pPr>
    </w:p>
    <w:p w14:paraId="27E5B96F" w14:textId="77777777" w:rsidR="00986CE9" w:rsidRDefault="00986CE9" w:rsidP="00743013">
      <w:pPr>
        <w:jc w:val="center"/>
        <w:rPr>
          <w:rFonts w:eastAsia="Calibri"/>
          <w:b/>
          <w:sz w:val="48"/>
          <w:szCs w:val="48"/>
        </w:rPr>
      </w:pPr>
    </w:p>
    <w:p w14:paraId="3307A853" w14:textId="77777777" w:rsidR="00986CE9" w:rsidRDefault="00986CE9" w:rsidP="00743013">
      <w:pPr>
        <w:jc w:val="center"/>
        <w:rPr>
          <w:rFonts w:eastAsia="Calibri"/>
          <w:b/>
          <w:sz w:val="48"/>
          <w:szCs w:val="48"/>
        </w:rPr>
      </w:pPr>
    </w:p>
    <w:p w14:paraId="47D13931" w14:textId="77777777" w:rsidR="00986CE9" w:rsidRDefault="00986CE9" w:rsidP="00743013">
      <w:pPr>
        <w:jc w:val="center"/>
        <w:rPr>
          <w:rFonts w:eastAsia="Calibri"/>
          <w:b/>
          <w:sz w:val="48"/>
          <w:szCs w:val="48"/>
        </w:rPr>
      </w:pPr>
    </w:p>
    <w:p w14:paraId="408BD9C1" w14:textId="43729AB7" w:rsidR="00743013" w:rsidRPr="009A6EE8" w:rsidRDefault="00855C08" w:rsidP="00743013">
      <w:pPr>
        <w:jc w:val="center"/>
        <w:rPr>
          <w:rFonts w:eastAsia="Calibri"/>
          <w:b/>
          <w:sz w:val="48"/>
          <w:szCs w:val="48"/>
        </w:rPr>
      </w:pPr>
      <w:bookmarkStart w:id="32" w:name="Principal"/>
      <w:bookmarkEnd w:id="32"/>
      <w:r w:rsidRPr="009A6EE8">
        <w:rPr>
          <w:rFonts w:eastAsia="Calibri"/>
          <w:b/>
          <w:sz w:val="48"/>
          <w:szCs w:val="48"/>
        </w:rPr>
        <w:t xml:space="preserve">CERTIFIED ADMINISTRATOR EVALUATION (PRINCIPAL, ASSISTANT PRINCIPAL, &amp; DISTRICT CERTIFIED STAFF) </w:t>
      </w:r>
    </w:p>
    <w:p w14:paraId="502D897E" w14:textId="77777777" w:rsidR="00743013" w:rsidRDefault="00743013" w:rsidP="00743013">
      <w:pPr>
        <w:rPr>
          <w:rFonts w:eastAsia="Calibri"/>
        </w:rPr>
      </w:pPr>
    </w:p>
    <w:p w14:paraId="7E009271" w14:textId="77777777" w:rsidR="00743013" w:rsidRDefault="00743013" w:rsidP="00743013">
      <w:pPr>
        <w:rPr>
          <w:rFonts w:eastAsia="Calibri"/>
        </w:rPr>
      </w:pPr>
    </w:p>
    <w:p w14:paraId="2EC6E31F" w14:textId="7853126E" w:rsidR="00743013" w:rsidRDefault="009A6EE8" w:rsidP="00743013">
      <w:pPr>
        <w:rPr>
          <w:rFonts w:eastAsia="Calibri"/>
        </w:rPr>
        <w:sectPr w:rsidR="00743013" w:rsidSect="002B024B">
          <w:footerReference w:type="first" r:id="rId18"/>
          <w:pgSz w:w="12240" w:h="15840"/>
          <w:pgMar w:top="1440" w:right="1440" w:bottom="1440" w:left="1440" w:header="720" w:footer="432" w:gutter="0"/>
          <w:cols w:space="720"/>
          <w:titlePg/>
          <w:docGrid w:linePitch="360"/>
        </w:sectPr>
      </w:pPr>
      <w:r>
        <w:rPr>
          <w:rFonts w:eastAsia="Calibri"/>
        </w:rPr>
        <w:br w:type="page"/>
      </w:r>
    </w:p>
    <w:p w14:paraId="47C31005" w14:textId="77777777" w:rsidR="000B2038" w:rsidRPr="009853F4" w:rsidRDefault="000B2038" w:rsidP="000B2038">
      <w:pPr>
        <w:jc w:val="center"/>
        <w:rPr>
          <w:b/>
          <w:sz w:val="28"/>
        </w:rPr>
      </w:pPr>
      <w:bookmarkStart w:id="33" w:name="TimelineAdmin"/>
      <w:bookmarkEnd w:id="33"/>
      <w:r w:rsidRPr="009853F4">
        <w:rPr>
          <w:b/>
          <w:sz w:val="28"/>
        </w:rPr>
        <w:lastRenderedPageBreak/>
        <w:t>LaRue County Schools Certified Evaluation Timeline for Administrators</w:t>
      </w:r>
    </w:p>
    <w:tbl>
      <w:tblPr>
        <w:tblStyle w:val="TableGrid"/>
        <w:tblW w:w="13935" w:type="dxa"/>
        <w:jc w:val="center"/>
        <w:tblLayout w:type="fixed"/>
        <w:tblLook w:val="04A0" w:firstRow="1" w:lastRow="0" w:firstColumn="1" w:lastColumn="0" w:noHBand="0" w:noVBand="1"/>
      </w:tblPr>
      <w:tblGrid>
        <w:gridCol w:w="975"/>
        <w:gridCol w:w="1350"/>
        <w:gridCol w:w="1350"/>
        <w:gridCol w:w="1620"/>
        <w:gridCol w:w="1260"/>
        <w:gridCol w:w="1530"/>
        <w:gridCol w:w="1305"/>
        <w:gridCol w:w="45"/>
        <w:gridCol w:w="1260"/>
        <w:gridCol w:w="1620"/>
        <w:gridCol w:w="1620"/>
      </w:tblGrid>
      <w:tr w:rsidR="000B2038" w:rsidRPr="009853F4" w14:paraId="0D6A1CE8" w14:textId="77777777" w:rsidTr="00FD028F">
        <w:trPr>
          <w:trHeight w:val="338"/>
          <w:jc w:val="center"/>
        </w:trPr>
        <w:tc>
          <w:tcPr>
            <w:tcW w:w="975" w:type="dxa"/>
            <w:vMerge w:val="restart"/>
            <w:tcBorders>
              <w:top w:val="single" w:sz="12" w:space="0" w:color="auto"/>
              <w:left w:val="single" w:sz="12" w:space="0" w:color="auto"/>
              <w:bottom w:val="single" w:sz="12" w:space="0" w:color="auto"/>
              <w:right w:val="single" w:sz="12" w:space="0" w:color="auto"/>
            </w:tcBorders>
          </w:tcPr>
          <w:p w14:paraId="214A5B59" w14:textId="77777777" w:rsidR="000B2038" w:rsidRPr="009853F4" w:rsidRDefault="000B2038" w:rsidP="00FD028F">
            <w:pPr>
              <w:jc w:val="center"/>
              <w:rPr>
                <w:b/>
              </w:rPr>
            </w:pPr>
            <w:r w:rsidRPr="009853F4">
              <w:rPr>
                <w:b/>
              </w:rPr>
              <w:t>Activity</w:t>
            </w:r>
          </w:p>
        </w:tc>
        <w:tc>
          <w:tcPr>
            <w:tcW w:w="1350" w:type="dxa"/>
            <w:vMerge w:val="restart"/>
            <w:tcBorders>
              <w:top w:val="single" w:sz="12" w:space="0" w:color="auto"/>
              <w:left w:val="single" w:sz="12" w:space="0" w:color="auto"/>
              <w:bottom w:val="single" w:sz="12" w:space="0" w:color="auto"/>
              <w:right w:val="single" w:sz="4" w:space="0" w:color="auto"/>
            </w:tcBorders>
          </w:tcPr>
          <w:p w14:paraId="3C9F1C68" w14:textId="77777777" w:rsidR="000B2038" w:rsidRPr="009853F4" w:rsidRDefault="000B2038" w:rsidP="00FD028F">
            <w:pPr>
              <w:jc w:val="center"/>
              <w:rPr>
                <w:b/>
              </w:rPr>
            </w:pPr>
            <w:r w:rsidRPr="009853F4">
              <w:rPr>
                <w:b/>
              </w:rPr>
              <w:t>Self- Reflection</w:t>
            </w:r>
          </w:p>
        </w:tc>
        <w:tc>
          <w:tcPr>
            <w:tcW w:w="1350" w:type="dxa"/>
            <w:vMerge w:val="restart"/>
            <w:tcBorders>
              <w:top w:val="single" w:sz="12" w:space="0" w:color="auto"/>
              <w:left w:val="single" w:sz="4" w:space="0" w:color="auto"/>
              <w:bottom w:val="single" w:sz="12" w:space="0" w:color="auto"/>
              <w:right w:val="single" w:sz="4" w:space="0" w:color="auto"/>
            </w:tcBorders>
          </w:tcPr>
          <w:p w14:paraId="3F1188AA" w14:textId="77777777" w:rsidR="000B2038" w:rsidRPr="009853F4" w:rsidRDefault="000B2038" w:rsidP="00FD028F">
            <w:pPr>
              <w:jc w:val="center"/>
              <w:rPr>
                <w:b/>
              </w:rPr>
            </w:pPr>
            <w:r w:rsidRPr="009853F4">
              <w:rPr>
                <w:b/>
              </w:rPr>
              <w:t>Professional Growth Plan</w:t>
            </w:r>
          </w:p>
        </w:tc>
        <w:tc>
          <w:tcPr>
            <w:tcW w:w="1620" w:type="dxa"/>
            <w:vMerge w:val="restart"/>
            <w:tcBorders>
              <w:top w:val="single" w:sz="12" w:space="0" w:color="auto"/>
              <w:left w:val="single" w:sz="4" w:space="0" w:color="auto"/>
              <w:bottom w:val="single" w:sz="12" w:space="0" w:color="auto"/>
              <w:right w:val="single" w:sz="4" w:space="0" w:color="auto"/>
            </w:tcBorders>
          </w:tcPr>
          <w:p w14:paraId="1EB4B528" w14:textId="77777777" w:rsidR="000B2038" w:rsidRPr="009853F4" w:rsidRDefault="000B2038" w:rsidP="00FD028F">
            <w:pPr>
              <w:jc w:val="center"/>
              <w:rPr>
                <w:b/>
              </w:rPr>
            </w:pPr>
            <w:r w:rsidRPr="009853F4">
              <w:rPr>
                <w:b/>
              </w:rPr>
              <w:t>Working Conditions Goal</w:t>
            </w:r>
          </w:p>
        </w:tc>
        <w:tc>
          <w:tcPr>
            <w:tcW w:w="1260" w:type="dxa"/>
            <w:vMerge w:val="restart"/>
            <w:tcBorders>
              <w:top w:val="single" w:sz="12" w:space="0" w:color="auto"/>
              <w:left w:val="single" w:sz="4" w:space="0" w:color="auto"/>
              <w:bottom w:val="single" w:sz="12" w:space="0" w:color="auto"/>
              <w:right w:val="single" w:sz="12" w:space="0" w:color="auto"/>
            </w:tcBorders>
          </w:tcPr>
          <w:p w14:paraId="15967961" w14:textId="77777777" w:rsidR="000B2038" w:rsidRPr="009853F4" w:rsidRDefault="000B2038" w:rsidP="00FD028F">
            <w:pPr>
              <w:jc w:val="center"/>
              <w:rPr>
                <w:b/>
              </w:rPr>
            </w:pPr>
            <w:r w:rsidRPr="009853F4">
              <w:rPr>
                <w:b/>
              </w:rPr>
              <w:t>Student Growth Goal</w:t>
            </w:r>
          </w:p>
        </w:tc>
        <w:tc>
          <w:tcPr>
            <w:tcW w:w="1530" w:type="dxa"/>
            <w:vMerge w:val="restart"/>
            <w:tcBorders>
              <w:top w:val="single" w:sz="12" w:space="0" w:color="auto"/>
              <w:left w:val="single" w:sz="12" w:space="0" w:color="auto"/>
              <w:bottom w:val="single" w:sz="12" w:space="0" w:color="auto"/>
              <w:right w:val="single" w:sz="12" w:space="0" w:color="auto"/>
            </w:tcBorders>
          </w:tcPr>
          <w:p w14:paraId="48BB3A68" w14:textId="77777777" w:rsidR="000B2038" w:rsidRPr="009853F4" w:rsidRDefault="000B2038" w:rsidP="00FD028F">
            <w:pPr>
              <w:jc w:val="center"/>
              <w:rPr>
                <w:b/>
              </w:rPr>
            </w:pPr>
            <w:r w:rsidRPr="009853F4">
              <w:rPr>
                <w:b/>
              </w:rPr>
              <w:t>Survey</w:t>
            </w:r>
          </w:p>
        </w:tc>
        <w:tc>
          <w:tcPr>
            <w:tcW w:w="2610" w:type="dxa"/>
            <w:gridSpan w:val="3"/>
            <w:tcBorders>
              <w:top w:val="single" w:sz="12" w:space="0" w:color="auto"/>
              <w:left w:val="single" w:sz="12" w:space="0" w:color="auto"/>
              <w:bottom w:val="single" w:sz="12" w:space="0" w:color="auto"/>
              <w:right w:val="single" w:sz="12" w:space="0" w:color="auto"/>
            </w:tcBorders>
          </w:tcPr>
          <w:p w14:paraId="51BC7C26" w14:textId="77777777" w:rsidR="000B2038" w:rsidRPr="009853F4" w:rsidRDefault="000B2038" w:rsidP="00FD028F">
            <w:pPr>
              <w:jc w:val="center"/>
              <w:rPr>
                <w:b/>
              </w:rPr>
            </w:pPr>
            <w:r w:rsidRPr="009853F4">
              <w:rPr>
                <w:b/>
              </w:rPr>
              <w:t>Site Visit/Observation*</w:t>
            </w:r>
          </w:p>
        </w:tc>
        <w:tc>
          <w:tcPr>
            <w:tcW w:w="1620" w:type="dxa"/>
            <w:vMerge w:val="restart"/>
            <w:tcBorders>
              <w:top w:val="single" w:sz="12" w:space="0" w:color="auto"/>
              <w:left w:val="single" w:sz="12" w:space="0" w:color="auto"/>
              <w:bottom w:val="single" w:sz="12" w:space="0" w:color="auto"/>
              <w:right w:val="single" w:sz="12" w:space="0" w:color="auto"/>
            </w:tcBorders>
          </w:tcPr>
          <w:p w14:paraId="46F3ABE0" w14:textId="77777777" w:rsidR="000B2038" w:rsidRPr="009853F4" w:rsidRDefault="000B2038" w:rsidP="00FD028F">
            <w:pPr>
              <w:jc w:val="center"/>
              <w:rPr>
                <w:b/>
              </w:rPr>
            </w:pPr>
            <w:r w:rsidRPr="009853F4">
              <w:rPr>
                <w:b/>
              </w:rPr>
              <w:t>Mid-Year Review</w:t>
            </w:r>
          </w:p>
        </w:tc>
        <w:tc>
          <w:tcPr>
            <w:tcW w:w="1620" w:type="dxa"/>
            <w:vMerge w:val="restart"/>
            <w:tcBorders>
              <w:top w:val="single" w:sz="12" w:space="0" w:color="auto"/>
              <w:left w:val="single" w:sz="12" w:space="0" w:color="auto"/>
              <w:bottom w:val="single" w:sz="12" w:space="0" w:color="auto"/>
              <w:right w:val="single" w:sz="12" w:space="0" w:color="auto"/>
            </w:tcBorders>
          </w:tcPr>
          <w:p w14:paraId="0D1583B3" w14:textId="77777777" w:rsidR="000B2038" w:rsidRPr="009853F4" w:rsidRDefault="000B2038" w:rsidP="00FD028F">
            <w:pPr>
              <w:jc w:val="center"/>
              <w:rPr>
                <w:b/>
              </w:rPr>
            </w:pPr>
            <w:r w:rsidRPr="009853F4">
              <w:rPr>
                <w:b/>
              </w:rPr>
              <w:t>Summative</w:t>
            </w:r>
          </w:p>
        </w:tc>
      </w:tr>
      <w:tr w:rsidR="000B2038" w:rsidRPr="009853F4" w14:paraId="30EF0F75" w14:textId="77777777" w:rsidTr="00FD028F">
        <w:trPr>
          <w:trHeight w:val="338"/>
          <w:jc w:val="center"/>
        </w:trPr>
        <w:tc>
          <w:tcPr>
            <w:tcW w:w="975" w:type="dxa"/>
            <w:vMerge/>
            <w:tcBorders>
              <w:top w:val="single" w:sz="12" w:space="0" w:color="auto"/>
              <w:left w:val="single" w:sz="12" w:space="0" w:color="auto"/>
              <w:bottom w:val="single" w:sz="12" w:space="0" w:color="auto"/>
              <w:right w:val="single" w:sz="12" w:space="0" w:color="auto"/>
            </w:tcBorders>
          </w:tcPr>
          <w:p w14:paraId="3AE3B092" w14:textId="77777777" w:rsidR="000B2038" w:rsidRPr="009853F4" w:rsidRDefault="000B2038" w:rsidP="00FD028F">
            <w:pPr>
              <w:jc w:val="center"/>
              <w:rPr>
                <w:b/>
              </w:rPr>
            </w:pPr>
          </w:p>
        </w:tc>
        <w:tc>
          <w:tcPr>
            <w:tcW w:w="1350" w:type="dxa"/>
            <w:vMerge/>
            <w:tcBorders>
              <w:top w:val="single" w:sz="12" w:space="0" w:color="auto"/>
              <w:left w:val="single" w:sz="12" w:space="0" w:color="auto"/>
              <w:bottom w:val="single" w:sz="12" w:space="0" w:color="auto"/>
              <w:right w:val="single" w:sz="4" w:space="0" w:color="auto"/>
            </w:tcBorders>
          </w:tcPr>
          <w:p w14:paraId="4BF9A509" w14:textId="77777777" w:rsidR="000B2038" w:rsidRPr="009853F4" w:rsidRDefault="000B2038" w:rsidP="00FD028F">
            <w:pPr>
              <w:jc w:val="center"/>
              <w:rPr>
                <w:b/>
              </w:rPr>
            </w:pPr>
          </w:p>
        </w:tc>
        <w:tc>
          <w:tcPr>
            <w:tcW w:w="1350" w:type="dxa"/>
            <w:vMerge/>
            <w:tcBorders>
              <w:top w:val="single" w:sz="12" w:space="0" w:color="auto"/>
              <w:left w:val="single" w:sz="4" w:space="0" w:color="auto"/>
              <w:bottom w:val="single" w:sz="12" w:space="0" w:color="auto"/>
              <w:right w:val="single" w:sz="4" w:space="0" w:color="auto"/>
            </w:tcBorders>
          </w:tcPr>
          <w:p w14:paraId="433D157F" w14:textId="77777777" w:rsidR="000B2038" w:rsidRPr="009853F4" w:rsidRDefault="000B2038" w:rsidP="00FD028F">
            <w:pPr>
              <w:jc w:val="center"/>
              <w:rPr>
                <w:b/>
              </w:rPr>
            </w:pPr>
          </w:p>
        </w:tc>
        <w:tc>
          <w:tcPr>
            <w:tcW w:w="1620" w:type="dxa"/>
            <w:vMerge/>
            <w:tcBorders>
              <w:top w:val="single" w:sz="12" w:space="0" w:color="auto"/>
              <w:left w:val="single" w:sz="4" w:space="0" w:color="auto"/>
              <w:bottom w:val="single" w:sz="12" w:space="0" w:color="auto"/>
              <w:right w:val="single" w:sz="4" w:space="0" w:color="auto"/>
            </w:tcBorders>
          </w:tcPr>
          <w:p w14:paraId="196E9111" w14:textId="77777777" w:rsidR="000B2038" w:rsidRPr="009853F4" w:rsidRDefault="000B2038" w:rsidP="00FD028F">
            <w:pPr>
              <w:jc w:val="center"/>
              <w:rPr>
                <w:b/>
              </w:rPr>
            </w:pPr>
          </w:p>
        </w:tc>
        <w:tc>
          <w:tcPr>
            <w:tcW w:w="1260" w:type="dxa"/>
            <w:vMerge/>
            <w:tcBorders>
              <w:top w:val="single" w:sz="12" w:space="0" w:color="auto"/>
              <w:left w:val="single" w:sz="4" w:space="0" w:color="auto"/>
              <w:bottom w:val="single" w:sz="12" w:space="0" w:color="auto"/>
              <w:right w:val="single" w:sz="12" w:space="0" w:color="auto"/>
            </w:tcBorders>
          </w:tcPr>
          <w:p w14:paraId="41BFEA2E" w14:textId="77777777" w:rsidR="000B2038" w:rsidRPr="009853F4" w:rsidRDefault="000B2038" w:rsidP="00FD028F">
            <w:pPr>
              <w:jc w:val="center"/>
              <w:rPr>
                <w:b/>
              </w:rPr>
            </w:pPr>
          </w:p>
        </w:tc>
        <w:tc>
          <w:tcPr>
            <w:tcW w:w="1530" w:type="dxa"/>
            <w:vMerge/>
            <w:tcBorders>
              <w:top w:val="single" w:sz="12" w:space="0" w:color="auto"/>
              <w:left w:val="single" w:sz="12" w:space="0" w:color="auto"/>
              <w:bottom w:val="single" w:sz="12" w:space="0" w:color="auto"/>
              <w:right w:val="single" w:sz="12" w:space="0" w:color="auto"/>
            </w:tcBorders>
          </w:tcPr>
          <w:p w14:paraId="7A87B89B" w14:textId="77777777" w:rsidR="000B2038" w:rsidRPr="009853F4" w:rsidRDefault="000B2038" w:rsidP="00FD028F">
            <w:pPr>
              <w:jc w:val="center"/>
              <w:rPr>
                <w:b/>
              </w:rPr>
            </w:pPr>
          </w:p>
        </w:tc>
        <w:tc>
          <w:tcPr>
            <w:tcW w:w="1305" w:type="dxa"/>
            <w:tcBorders>
              <w:top w:val="single" w:sz="12" w:space="0" w:color="auto"/>
              <w:left w:val="single" w:sz="12" w:space="0" w:color="auto"/>
              <w:bottom w:val="single" w:sz="12" w:space="0" w:color="auto"/>
              <w:right w:val="single" w:sz="12" w:space="0" w:color="auto"/>
            </w:tcBorders>
            <w:vAlign w:val="center"/>
          </w:tcPr>
          <w:p w14:paraId="43C2009A" w14:textId="77777777" w:rsidR="000B2038" w:rsidRPr="009853F4" w:rsidRDefault="000B2038" w:rsidP="00FD028F">
            <w:pPr>
              <w:jc w:val="center"/>
              <w:rPr>
                <w:b/>
              </w:rPr>
            </w:pPr>
            <w:r w:rsidRPr="009853F4">
              <w:rPr>
                <w:b/>
              </w:rPr>
              <w:t>#1</w:t>
            </w:r>
          </w:p>
        </w:tc>
        <w:tc>
          <w:tcPr>
            <w:tcW w:w="1305" w:type="dxa"/>
            <w:gridSpan w:val="2"/>
            <w:tcBorders>
              <w:top w:val="single" w:sz="12" w:space="0" w:color="auto"/>
              <w:left w:val="single" w:sz="12" w:space="0" w:color="auto"/>
              <w:bottom w:val="single" w:sz="12" w:space="0" w:color="auto"/>
              <w:right w:val="single" w:sz="12" w:space="0" w:color="auto"/>
            </w:tcBorders>
            <w:vAlign w:val="center"/>
          </w:tcPr>
          <w:p w14:paraId="049DFC2D" w14:textId="77777777" w:rsidR="000B2038" w:rsidRPr="009853F4" w:rsidRDefault="000B2038" w:rsidP="00FD028F">
            <w:pPr>
              <w:jc w:val="center"/>
              <w:rPr>
                <w:b/>
              </w:rPr>
            </w:pPr>
            <w:r w:rsidRPr="009853F4">
              <w:rPr>
                <w:b/>
              </w:rPr>
              <w:t>#2</w:t>
            </w:r>
          </w:p>
        </w:tc>
        <w:tc>
          <w:tcPr>
            <w:tcW w:w="1620" w:type="dxa"/>
            <w:vMerge/>
            <w:tcBorders>
              <w:top w:val="single" w:sz="12" w:space="0" w:color="auto"/>
              <w:left w:val="single" w:sz="12" w:space="0" w:color="auto"/>
              <w:bottom w:val="single" w:sz="12" w:space="0" w:color="auto"/>
              <w:right w:val="single" w:sz="12" w:space="0" w:color="auto"/>
            </w:tcBorders>
          </w:tcPr>
          <w:p w14:paraId="3BDFF0DD" w14:textId="77777777" w:rsidR="000B2038" w:rsidRPr="009853F4" w:rsidRDefault="000B2038" w:rsidP="00FD028F">
            <w:pPr>
              <w:jc w:val="center"/>
              <w:rPr>
                <w:b/>
              </w:rPr>
            </w:pPr>
          </w:p>
        </w:tc>
        <w:tc>
          <w:tcPr>
            <w:tcW w:w="1620" w:type="dxa"/>
            <w:vMerge/>
            <w:tcBorders>
              <w:top w:val="single" w:sz="12" w:space="0" w:color="auto"/>
              <w:left w:val="single" w:sz="12" w:space="0" w:color="auto"/>
              <w:bottom w:val="single" w:sz="12" w:space="0" w:color="auto"/>
              <w:right w:val="single" w:sz="12" w:space="0" w:color="auto"/>
            </w:tcBorders>
          </w:tcPr>
          <w:p w14:paraId="19280FB3" w14:textId="77777777" w:rsidR="000B2038" w:rsidRPr="009853F4" w:rsidRDefault="000B2038" w:rsidP="00FD028F">
            <w:pPr>
              <w:jc w:val="center"/>
              <w:rPr>
                <w:b/>
              </w:rPr>
            </w:pPr>
          </w:p>
        </w:tc>
      </w:tr>
      <w:tr w:rsidR="000B2038" w:rsidRPr="009853F4" w14:paraId="7ED9F28B" w14:textId="77777777" w:rsidTr="00FD028F">
        <w:trPr>
          <w:trHeight w:val="312"/>
          <w:jc w:val="center"/>
        </w:trPr>
        <w:tc>
          <w:tcPr>
            <w:tcW w:w="975" w:type="dxa"/>
            <w:tcBorders>
              <w:top w:val="single" w:sz="12" w:space="0" w:color="auto"/>
              <w:left w:val="single" w:sz="12" w:space="0" w:color="auto"/>
              <w:bottom w:val="single" w:sz="12" w:space="0" w:color="auto"/>
              <w:right w:val="single" w:sz="12" w:space="0" w:color="auto"/>
            </w:tcBorders>
          </w:tcPr>
          <w:p w14:paraId="5E30D5A4" w14:textId="77777777" w:rsidR="000B2038" w:rsidRPr="009853F4" w:rsidRDefault="000B2038" w:rsidP="00FD028F">
            <w:pPr>
              <w:jc w:val="center"/>
              <w:rPr>
                <w:b/>
              </w:rPr>
            </w:pPr>
            <w:r w:rsidRPr="009853F4">
              <w:rPr>
                <w:b/>
              </w:rPr>
              <w:t>Who?</w:t>
            </w:r>
          </w:p>
        </w:tc>
        <w:tc>
          <w:tcPr>
            <w:tcW w:w="1350" w:type="dxa"/>
            <w:tcBorders>
              <w:top w:val="single" w:sz="12" w:space="0" w:color="auto"/>
              <w:left w:val="single" w:sz="12" w:space="0" w:color="auto"/>
              <w:bottom w:val="single" w:sz="12" w:space="0" w:color="auto"/>
              <w:right w:val="single" w:sz="4" w:space="0" w:color="auto"/>
            </w:tcBorders>
          </w:tcPr>
          <w:p w14:paraId="1280E220" w14:textId="77777777" w:rsidR="000B2038" w:rsidRPr="009853F4" w:rsidRDefault="000B2038" w:rsidP="00FD028F">
            <w:pPr>
              <w:jc w:val="center"/>
              <w:rPr>
                <w:b/>
              </w:rPr>
            </w:pPr>
            <w:r w:rsidRPr="009853F4">
              <w:rPr>
                <w:b/>
              </w:rPr>
              <w:t>All</w:t>
            </w:r>
          </w:p>
        </w:tc>
        <w:tc>
          <w:tcPr>
            <w:tcW w:w="1350" w:type="dxa"/>
            <w:tcBorders>
              <w:top w:val="single" w:sz="12" w:space="0" w:color="auto"/>
              <w:left w:val="single" w:sz="4" w:space="0" w:color="auto"/>
              <w:bottom w:val="single" w:sz="12" w:space="0" w:color="auto"/>
              <w:right w:val="single" w:sz="4" w:space="0" w:color="auto"/>
            </w:tcBorders>
          </w:tcPr>
          <w:p w14:paraId="756FAE87" w14:textId="77777777" w:rsidR="000B2038" w:rsidRPr="009853F4" w:rsidRDefault="000B2038" w:rsidP="00FD028F">
            <w:pPr>
              <w:jc w:val="center"/>
              <w:rPr>
                <w:b/>
              </w:rPr>
            </w:pPr>
            <w:r w:rsidRPr="009853F4">
              <w:rPr>
                <w:b/>
              </w:rPr>
              <w:t>All</w:t>
            </w:r>
          </w:p>
        </w:tc>
        <w:tc>
          <w:tcPr>
            <w:tcW w:w="1620" w:type="dxa"/>
            <w:tcBorders>
              <w:top w:val="single" w:sz="12" w:space="0" w:color="auto"/>
              <w:left w:val="single" w:sz="4" w:space="0" w:color="auto"/>
              <w:bottom w:val="single" w:sz="12" w:space="0" w:color="auto"/>
              <w:right w:val="single" w:sz="4" w:space="0" w:color="auto"/>
            </w:tcBorders>
          </w:tcPr>
          <w:p w14:paraId="58876721" w14:textId="77777777" w:rsidR="000B2038" w:rsidRPr="009853F4" w:rsidRDefault="000B2038" w:rsidP="00FD028F">
            <w:pPr>
              <w:jc w:val="center"/>
              <w:rPr>
                <w:b/>
              </w:rPr>
            </w:pPr>
            <w:r w:rsidRPr="009853F4">
              <w:rPr>
                <w:b/>
              </w:rPr>
              <w:t>Principal Only</w:t>
            </w:r>
          </w:p>
        </w:tc>
        <w:tc>
          <w:tcPr>
            <w:tcW w:w="1260" w:type="dxa"/>
            <w:tcBorders>
              <w:top w:val="single" w:sz="12" w:space="0" w:color="auto"/>
              <w:left w:val="single" w:sz="4" w:space="0" w:color="auto"/>
              <w:bottom w:val="single" w:sz="12" w:space="0" w:color="auto"/>
              <w:right w:val="single" w:sz="12" w:space="0" w:color="auto"/>
            </w:tcBorders>
          </w:tcPr>
          <w:p w14:paraId="5D8C4104" w14:textId="77777777" w:rsidR="000B2038" w:rsidRPr="009853F4" w:rsidRDefault="000B2038" w:rsidP="00FD028F">
            <w:pPr>
              <w:jc w:val="center"/>
              <w:rPr>
                <w:b/>
              </w:rPr>
            </w:pPr>
            <w:r w:rsidRPr="009853F4">
              <w:rPr>
                <w:b/>
              </w:rPr>
              <w:t>All</w:t>
            </w:r>
          </w:p>
        </w:tc>
        <w:tc>
          <w:tcPr>
            <w:tcW w:w="1530" w:type="dxa"/>
            <w:tcBorders>
              <w:top w:val="single" w:sz="12" w:space="0" w:color="auto"/>
              <w:left w:val="single" w:sz="12" w:space="0" w:color="auto"/>
              <w:bottom w:val="single" w:sz="12" w:space="0" w:color="auto"/>
            </w:tcBorders>
            <w:shd w:val="clear" w:color="auto" w:fill="auto"/>
          </w:tcPr>
          <w:p w14:paraId="68A72319" w14:textId="77777777" w:rsidR="000B2038" w:rsidRPr="009853F4" w:rsidRDefault="000B2038" w:rsidP="00FD028F">
            <w:pPr>
              <w:jc w:val="center"/>
              <w:rPr>
                <w:b/>
              </w:rPr>
            </w:pPr>
            <w:r w:rsidRPr="009853F4">
              <w:rPr>
                <w:b/>
              </w:rPr>
              <w:t>Principal Only</w:t>
            </w:r>
          </w:p>
        </w:tc>
        <w:tc>
          <w:tcPr>
            <w:tcW w:w="2610" w:type="dxa"/>
            <w:gridSpan w:val="3"/>
            <w:tcBorders>
              <w:top w:val="single" w:sz="12" w:space="0" w:color="auto"/>
              <w:left w:val="single" w:sz="12" w:space="0" w:color="auto"/>
              <w:bottom w:val="single" w:sz="12" w:space="0" w:color="auto"/>
              <w:right w:val="single" w:sz="12" w:space="0" w:color="auto"/>
            </w:tcBorders>
          </w:tcPr>
          <w:p w14:paraId="6EFA5E74" w14:textId="77777777" w:rsidR="000B2038" w:rsidRPr="009853F4" w:rsidRDefault="000B2038" w:rsidP="00FD028F">
            <w:pPr>
              <w:jc w:val="center"/>
              <w:rPr>
                <w:b/>
              </w:rPr>
            </w:pPr>
            <w:r w:rsidRPr="009853F4">
              <w:rPr>
                <w:b/>
              </w:rPr>
              <w:t>All</w:t>
            </w:r>
          </w:p>
        </w:tc>
        <w:tc>
          <w:tcPr>
            <w:tcW w:w="1620" w:type="dxa"/>
            <w:tcBorders>
              <w:top w:val="single" w:sz="12" w:space="0" w:color="auto"/>
              <w:left w:val="single" w:sz="12" w:space="0" w:color="auto"/>
              <w:bottom w:val="single" w:sz="12" w:space="0" w:color="auto"/>
              <w:right w:val="single" w:sz="12" w:space="0" w:color="auto"/>
            </w:tcBorders>
          </w:tcPr>
          <w:p w14:paraId="16068952" w14:textId="77777777" w:rsidR="000B2038" w:rsidRPr="009853F4" w:rsidRDefault="000B2038" w:rsidP="00FD028F">
            <w:pPr>
              <w:jc w:val="center"/>
              <w:rPr>
                <w:b/>
              </w:rPr>
            </w:pPr>
            <w:r w:rsidRPr="009853F4">
              <w:rPr>
                <w:b/>
              </w:rPr>
              <w:t>All</w:t>
            </w:r>
          </w:p>
        </w:tc>
        <w:tc>
          <w:tcPr>
            <w:tcW w:w="1620" w:type="dxa"/>
            <w:tcBorders>
              <w:top w:val="single" w:sz="12" w:space="0" w:color="auto"/>
              <w:left w:val="single" w:sz="12" w:space="0" w:color="auto"/>
              <w:bottom w:val="single" w:sz="12" w:space="0" w:color="auto"/>
              <w:right w:val="single" w:sz="12" w:space="0" w:color="auto"/>
            </w:tcBorders>
          </w:tcPr>
          <w:p w14:paraId="13CEC7F6" w14:textId="77777777" w:rsidR="000B2038" w:rsidRPr="009853F4" w:rsidRDefault="000B2038" w:rsidP="00FD028F">
            <w:pPr>
              <w:jc w:val="center"/>
              <w:rPr>
                <w:b/>
              </w:rPr>
            </w:pPr>
            <w:r w:rsidRPr="009853F4">
              <w:rPr>
                <w:b/>
              </w:rPr>
              <w:t>All</w:t>
            </w:r>
          </w:p>
        </w:tc>
      </w:tr>
      <w:tr w:rsidR="000B2038" w:rsidRPr="009853F4" w14:paraId="5CDBACEB" w14:textId="77777777" w:rsidTr="00FD028F">
        <w:trPr>
          <w:jc w:val="center"/>
        </w:trPr>
        <w:tc>
          <w:tcPr>
            <w:tcW w:w="975" w:type="dxa"/>
            <w:tcBorders>
              <w:top w:val="single" w:sz="12" w:space="0" w:color="auto"/>
              <w:left w:val="single" w:sz="12" w:space="0" w:color="auto"/>
              <w:right w:val="single" w:sz="12" w:space="0" w:color="auto"/>
            </w:tcBorders>
          </w:tcPr>
          <w:p w14:paraId="0A3AB7F5" w14:textId="77777777" w:rsidR="000B2038" w:rsidRPr="009853F4" w:rsidRDefault="000B2038" w:rsidP="00FD028F">
            <w:pPr>
              <w:spacing w:line="480" w:lineRule="auto"/>
              <w:rPr>
                <w:b/>
              </w:rPr>
            </w:pPr>
            <w:r w:rsidRPr="009853F4">
              <w:rPr>
                <w:b/>
              </w:rPr>
              <w:t>Aug</w:t>
            </w:r>
          </w:p>
        </w:tc>
        <w:tc>
          <w:tcPr>
            <w:tcW w:w="1350" w:type="dxa"/>
            <w:tcBorders>
              <w:top w:val="single" w:sz="12" w:space="0" w:color="auto"/>
              <w:left w:val="single" w:sz="12" w:space="0" w:color="auto"/>
              <w:right w:val="single" w:sz="4" w:space="0" w:color="auto"/>
            </w:tcBorders>
          </w:tcPr>
          <w:p w14:paraId="09AFF66B" w14:textId="77777777" w:rsidR="000B2038" w:rsidRPr="009853F4" w:rsidRDefault="000B2038" w:rsidP="00FD028F">
            <w:pPr>
              <w:spacing w:line="480" w:lineRule="auto"/>
            </w:pPr>
            <w:r w:rsidRPr="009853F4">
              <w:rPr>
                <w:noProof/>
              </w:rPr>
              <mc:AlternateContent>
                <mc:Choice Requires="wps">
                  <w:drawing>
                    <wp:anchor distT="0" distB="0" distL="114300" distR="114300" simplePos="0" relativeHeight="251988991" behindDoc="0" locked="0" layoutInCell="1" allowOverlap="1" wp14:anchorId="517CFC10" wp14:editId="42DEC0DD">
                      <wp:simplePos x="0" y="0"/>
                      <wp:positionH relativeFrom="column">
                        <wp:posOffset>-27305</wp:posOffset>
                      </wp:positionH>
                      <wp:positionV relativeFrom="paragraph">
                        <wp:posOffset>33020</wp:posOffset>
                      </wp:positionV>
                      <wp:extent cx="123825" cy="590550"/>
                      <wp:effectExtent l="19050" t="0" r="47625" b="38100"/>
                      <wp:wrapNone/>
                      <wp:docPr id="3165" name="Down Arrow 1"/>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D3E6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5pt;margin-top:2.6pt;width:9.75pt;height:46.5pt;z-index:2519889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" adj="19335" fillcolor="#4f81bd [3204]" strokecolor="#243f60 [1604]" strokeweight="2pt"/>
                  </w:pict>
                </mc:Fallback>
              </mc:AlternateContent>
            </w:r>
          </w:p>
        </w:tc>
        <w:tc>
          <w:tcPr>
            <w:tcW w:w="1350" w:type="dxa"/>
            <w:tcBorders>
              <w:top w:val="single" w:sz="12" w:space="0" w:color="auto"/>
              <w:left w:val="single" w:sz="4" w:space="0" w:color="auto"/>
              <w:right w:val="single" w:sz="4" w:space="0" w:color="auto"/>
            </w:tcBorders>
          </w:tcPr>
          <w:p w14:paraId="3E8D1421" w14:textId="77777777" w:rsidR="000B2038" w:rsidRPr="009853F4" w:rsidRDefault="000B2038" w:rsidP="00FD028F">
            <w:pPr>
              <w:spacing w:line="480" w:lineRule="auto"/>
            </w:pPr>
            <w:r w:rsidRPr="009853F4">
              <w:rPr>
                <w:noProof/>
              </w:rPr>
              <mc:AlternateContent>
                <mc:Choice Requires="wps">
                  <w:drawing>
                    <wp:anchor distT="0" distB="0" distL="114300" distR="114300" simplePos="0" relativeHeight="251994111" behindDoc="0" locked="0" layoutInCell="1" allowOverlap="1" wp14:anchorId="7699A9F6" wp14:editId="001A2DBE">
                      <wp:simplePos x="0" y="0"/>
                      <wp:positionH relativeFrom="column">
                        <wp:posOffset>-2540</wp:posOffset>
                      </wp:positionH>
                      <wp:positionV relativeFrom="paragraph">
                        <wp:posOffset>31805</wp:posOffset>
                      </wp:positionV>
                      <wp:extent cx="123825" cy="590550"/>
                      <wp:effectExtent l="19050" t="0" r="47625" b="38100"/>
                      <wp:wrapNone/>
                      <wp:docPr id="3166" name="Down Arrow 2"/>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E50328" id="Down Arrow 2" o:spid="_x0000_s1026" type="#_x0000_t67" style="position:absolute;margin-left:-.2pt;margin-top:2.5pt;width:9.75pt;height:46.5pt;z-index:2519941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" adj="19335" fillcolor="#4f81bd [3204]" strokecolor="#243f60 [1604]" strokeweight="2pt"/>
                  </w:pict>
                </mc:Fallback>
              </mc:AlternateContent>
            </w:r>
          </w:p>
        </w:tc>
        <w:tc>
          <w:tcPr>
            <w:tcW w:w="1620" w:type="dxa"/>
            <w:tcBorders>
              <w:top w:val="single" w:sz="12" w:space="0" w:color="auto"/>
              <w:left w:val="single" w:sz="4" w:space="0" w:color="auto"/>
              <w:right w:val="single" w:sz="4" w:space="0" w:color="auto"/>
            </w:tcBorders>
          </w:tcPr>
          <w:p w14:paraId="454A04BD" w14:textId="77777777" w:rsidR="000B2038" w:rsidRPr="009853F4" w:rsidRDefault="000B2038" w:rsidP="00FD028F">
            <w:pPr>
              <w:spacing w:line="480" w:lineRule="auto"/>
            </w:pPr>
            <w:r w:rsidRPr="009853F4">
              <w:rPr>
                <w:noProof/>
              </w:rPr>
              <mc:AlternateContent>
                <mc:Choice Requires="wps">
                  <w:drawing>
                    <wp:anchor distT="0" distB="0" distL="114300" distR="114300" simplePos="0" relativeHeight="251995135" behindDoc="0" locked="0" layoutInCell="1" allowOverlap="1" wp14:anchorId="075990BE" wp14:editId="12127DC7">
                      <wp:simplePos x="0" y="0"/>
                      <wp:positionH relativeFrom="column">
                        <wp:posOffset>0</wp:posOffset>
                      </wp:positionH>
                      <wp:positionV relativeFrom="paragraph">
                        <wp:posOffset>23854</wp:posOffset>
                      </wp:positionV>
                      <wp:extent cx="123825" cy="590550"/>
                      <wp:effectExtent l="19050" t="0" r="47625" b="38100"/>
                      <wp:wrapNone/>
                      <wp:docPr id="3168" name="Down Arrow 2"/>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2BE3D" id="Down Arrow 2" o:spid="_x0000_s1026" type="#_x0000_t67" style="position:absolute;margin-left:0;margin-top:1.9pt;width:9.75pt;height:46.5pt;z-index:2519951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" adj="19335" fillcolor="#4f81bd [3204]" strokecolor="#243f60 [1604]" strokeweight="2pt"/>
                  </w:pict>
                </mc:Fallback>
              </mc:AlternateContent>
            </w:r>
          </w:p>
        </w:tc>
        <w:tc>
          <w:tcPr>
            <w:tcW w:w="1260" w:type="dxa"/>
            <w:tcBorders>
              <w:top w:val="single" w:sz="12" w:space="0" w:color="auto"/>
              <w:left w:val="single" w:sz="4" w:space="0" w:color="auto"/>
              <w:right w:val="single" w:sz="12" w:space="0" w:color="auto"/>
            </w:tcBorders>
          </w:tcPr>
          <w:p w14:paraId="43A49CD4" w14:textId="77777777" w:rsidR="000B2038" w:rsidRPr="009853F4" w:rsidRDefault="000B2038" w:rsidP="00FD028F">
            <w:pPr>
              <w:spacing w:line="480" w:lineRule="auto"/>
            </w:pPr>
          </w:p>
        </w:tc>
        <w:tc>
          <w:tcPr>
            <w:tcW w:w="1530" w:type="dxa"/>
            <w:tcBorders>
              <w:top w:val="single" w:sz="12" w:space="0" w:color="auto"/>
              <w:left w:val="single" w:sz="12" w:space="0" w:color="auto"/>
            </w:tcBorders>
          </w:tcPr>
          <w:p w14:paraId="1D214683" w14:textId="77777777" w:rsidR="000B2038" w:rsidRPr="009853F4" w:rsidRDefault="000B2038" w:rsidP="00FD028F">
            <w:pPr>
              <w:spacing w:line="480" w:lineRule="auto"/>
            </w:pPr>
          </w:p>
        </w:tc>
        <w:tc>
          <w:tcPr>
            <w:tcW w:w="1350" w:type="dxa"/>
            <w:gridSpan w:val="2"/>
            <w:tcBorders>
              <w:top w:val="single" w:sz="12" w:space="0" w:color="auto"/>
              <w:left w:val="single" w:sz="12" w:space="0" w:color="auto"/>
            </w:tcBorders>
          </w:tcPr>
          <w:p w14:paraId="209ACCBC" w14:textId="77777777" w:rsidR="000B2038" w:rsidRPr="009853F4" w:rsidRDefault="000B2038" w:rsidP="00FD028F"/>
        </w:tc>
        <w:tc>
          <w:tcPr>
            <w:tcW w:w="1260" w:type="dxa"/>
            <w:tcBorders>
              <w:top w:val="single" w:sz="12" w:space="0" w:color="auto"/>
              <w:right w:val="single" w:sz="12" w:space="0" w:color="auto"/>
            </w:tcBorders>
          </w:tcPr>
          <w:p w14:paraId="6DAD042A" w14:textId="77777777" w:rsidR="000B2038" w:rsidRPr="009853F4" w:rsidRDefault="000B2038" w:rsidP="00FD028F"/>
        </w:tc>
        <w:tc>
          <w:tcPr>
            <w:tcW w:w="1620" w:type="dxa"/>
            <w:tcBorders>
              <w:top w:val="single" w:sz="12" w:space="0" w:color="auto"/>
              <w:right w:val="single" w:sz="12" w:space="0" w:color="auto"/>
            </w:tcBorders>
          </w:tcPr>
          <w:p w14:paraId="21859E1F" w14:textId="77777777" w:rsidR="000B2038" w:rsidRPr="009853F4" w:rsidRDefault="000B2038" w:rsidP="00FD028F">
            <w:pPr>
              <w:rPr>
                <w:b/>
                <w:noProof/>
                <w:sz w:val="28"/>
              </w:rPr>
            </w:pPr>
          </w:p>
        </w:tc>
        <w:tc>
          <w:tcPr>
            <w:tcW w:w="1620" w:type="dxa"/>
            <w:tcBorders>
              <w:top w:val="single" w:sz="12" w:space="0" w:color="auto"/>
              <w:left w:val="single" w:sz="12" w:space="0" w:color="auto"/>
              <w:right w:val="single" w:sz="12" w:space="0" w:color="auto"/>
            </w:tcBorders>
          </w:tcPr>
          <w:p w14:paraId="1E0FBD3E" w14:textId="77777777" w:rsidR="000B2038" w:rsidRPr="009853F4" w:rsidRDefault="000B2038" w:rsidP="00FD028F">
            <w:r w:rsidRPr="009853F4">
              <w:rPr>
                <w:b/>
                <w:noProof/>
                <w:sz w:val="28"/>
              </w:rPr>
              <mc:AlternateContent>
                <mc:Choice Requires="wps">
                  <w:drawing>
                    <wp:anchor distT="0" distB="0" distL="114300" distR="114300" simplePos="0" relativeHeight="251993087" behindDoc="0" locked="0" layoutInCell="1" allowOverlap="1" wp14:anchorId="6A6FF859" wp14:editId="649760B5">
                      <wp:simplePos x="0" y="0"/>
                      <wp:positionH relativeFrom="column">
                        <wp:posOffset>276529</wp:posOffset>
                      </wp:positionH>
                      <wp:positionV relativeFrom="paragraph">
                        <wp:posOffset>109579</wp:posOffset>
                      </wp:positionV>
                      <wp:extent cx="342900" cy="2886323"/>
                      <wp:effectExtent l="0" t="0" r="19050" b="28575"/>
                      <wp:wrapNone/>
                      <wp:docPr id="3169" name="Text Box 3169"/>
                      <wp:cNvGraphicFramePr/>
                      <a:graphic xmlns:a="http://schemas.openxmlformats.org/drawingml/2006/main">
                        <a:graphicData uri="http://schemas.microsoft.com/office/word/2010/wordprocessingShape">
                          <wps:wsp>
                            <wps:cNvSpPr txBox="1"/>
                            <wps:spPr>
                              <a:xfrm>
                                <a:off x="0" y="0"/>
                                <a:ext cx="342900" cy="2886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F854C" w14:textId="77777777" w:rsidR="00E900C0" w:rsidRPr="00897608" w:rsidRDefault="00E900C0" w:rsidP="000B2038">
                                  <w:r>
                                    <w:t>Includes information from all multiple measures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F859" id="Text Box 3169" o:spid="_x0000_s1058" type="#_x0000_t202" style="position:absolute;margin-left:21.75pt;margin-top:8.65pt;width:27pt;height:227.25pt;z-index:25199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" fillcolor="white [3201]" strokeweight=".5pt">
                      <v:textbox style="layout-flow:vertical;mso-layout-flow-alt:bottom-to-top">
                        <w:txbxContent>
                          <w:p w14:paraId="394F854C" w14:textId="77777777" w:rsidR="00E900C0" w:rsidRPr="00897608" w:rsidRDefault="00E900C0" w:rsidP="000B2038">
                            <w:r>
                              <w:t>Includes information from all multiple measures</w:t>
                            </w:r>
                          </w:p>
                        </w:txbxContent>
                      </v:textbox>
                    </v:shape>
                  </w:pict>
                </mc:Fallback>
              </mc:AlternateContent>
            </w:r>
          </w:p>
        </w:tc>
      </w:tr>
      <w:tr w:rsidR="000B2038" w:rsidRPr="009853F4" w14:paraId="47DB1EB1" w14:textId="77777777" w:rsidTr="00FD028F">
        <w:trPr>
          <w:jc w:val="center"/>
        </w:trPr>
        <w:tc>
          <w:tcPr>
            <w:tcW w:w="975" w:type="dxa"/>
            <w:tcBorders>
              <w:left w:val="single" w:sz="12" w:space="0" w:color="auto"/>
              <w:right w:val="single" w:sz="12" w:space="0" w:color="auto"/>
            </w:tcBorders>
          </w:tcPr>
          <w:p w14:paraId="72859274" w14:textId="77777777" w:rsidR="000B2038" w:rsidRPr="009853F4" w:rsidRDefault="000B2038" w:rsidP="00FD028F">
            <w:pPr>
              <w:spacing w:line="480" w:lineRule="auto"/>
              <w:rPr>
                <w:b/>
              </w:rPr>
            </w:pPr>
            <w:r w:rsidRPr="009853F4">
              <w:rPr>
                <w:b/>
              </w:rPr>
              <w:t>Sept</w:t>
            </w:r>
          </w:p>
        </w:tc>
        <w:tc>
          <w:tcPr>
            <w:tcW w:w="1350" w:type="dxa"/>
            <w:tcBorders>
              <w:left w:val="single" w:sz="12" w:space="0" w:color="auto"/>
              <w:right w:val="single" w:sz="4" w:space="0" w:color="auto"/>
            </w:tcBorders>
            <w:vAlign w:val="bottom"/>
          </w:tcPr>
          <w:p w14:paraId="0950593D" w14:textId="77777777" w:rsidR="000B2038" w:rsidRPr="009853F4" w:rsidRDefault="000B2038" w:rsidP="00FD028F">
            <w:pPr>
              <w:jc w:val="center"/>
            </w:pPr>
          </w:p>
        </w:tc>
        <w:tc>
          <w:tcPr>
            <w:tcW w:w="1350" w:type="dxa"/>
            <w:tcBorders>
              <w:left w:val="single" w:sz="4" w:space="0" w:color="auto"/>
              <w:right w:val="single" w:sz="4" w:space="0" w:color="auto"/>
            </w:tcBorders>
            <w:vAlign w:val="bottom"/>
          </w:tcPr>
          <w:p w14:paraId="6A7C3E9E" w14:textId="77777777" w:rsidR="000B2038" w:rsidRPr="009853F4" w:rsidRDefault="000B2038" w:rsidP="00FD028F">
            <w:pPr>
              <w:jc w:val="right"/>
            </w:pPr>
          </w:p>
        </w:tc>
        <w:tc>
          <w:tcPr>
            <w:tcW w:w="1620" w:type="dxa"/>
            <w:tcBorders>
              <w:left w:val="single" w:sz="4" w:space="0" w:color="auto"/>
              <w:right w:val="single" w:sz="4" w:space="0" w:color="auto"/>
            </w:tcBorders>
          </w:tcPr>
          <w:p w14:paraId="3B7B1BD9" w14:textId="77777777" w:rsidR="000B2038" w:rsidRPr="009853F4" w:rsidRDefault="000B2038" w:rsidP="00FD028F">
            <w:pPr>
              <w:spacing w:line="480" w:lineRule="auto"/>
            </w:pPr>
            <w:r w:rsidRPr="009853F4">
              <w:t xml:space="preserve">             </w:t>
            </w:r>
          </w:p>
        </w:tc>
        <w:tc>
          <w:tcPr>
            <w:tcW w:w="1260" w:type="dxa"/>
            <w:tcBorders>
              <w:left w:val="single" w:sz="4" w:space="0" w:color="auto"/>
              <w:right w:val="single" w:sz="12" w:space="0" w:color="auto"/>
            </w:tcBorders>
          </w:tcPr>
          <w:p w14:paraId="7CE8359C" w14:textId="77777777" w:rsidR="000B2038" w:rsidRPr="009853F4" w:rsidRDefault="000B2038" w:rsidP="00FD028F">
            <w:pPr>
              <w:spacing w:line="480" w:lineRule="auto"/>
            </w:pPr>
            <w:r w:rsidRPr="009853F4">
              <w:rPr>
                <w:noProof/>
              </w:rPr>
              <mc:AlternateContent>
                <mc:Choice Requires="wps">
                  <w:drawing>
                    <wp:anchor distT="0" distB="0" distL="114300" distR="114300" simplePos="0" relativeHeight="251996159" behindDoc="0" locked="0" layoutInCell="1" allowOverlap="1" wp14:anchorId="1E65F758" wp14:editId="48CE9A8C">
                      <wp:simplePos x="0" y="0"/>
                      <wp:positionH relativeFrom="column">
                        <wp:posOffset>-4445</wp:posOffset>
                      </wp:positionH>
                      <wp:positionV relativeFrom="paragraph">
                        <wp:posOffset>-323850</wp:posOffset>
                      </wp:positionV>
                      <wp:extent cx="123825" cy="590550"/>
                      <wp:effectExtent l="19050" t="0" r="47625" b="38100"/>
                      <wp:wrapNone/>
                      <wp:docPr id="3170" name="Down Arrow 2"/>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80A4B" id="Down Arrow 2" o:spid="_x0000_s1026" type="#_x0000_t67" style="position:absolute;margin-left:-.35pt;margin-top:-25.5pt;width:9.75pt;height:46.5pt;z-index:2519961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" adj="19335" fillcolor="#4f81bd [3204]" strokecolor="#243f60 [1604]" strokeweight="2pt"/>
                  </w:pict>
                </mc:Fallback>
              </mc:AlternateContent>
            </w:r>
            <w:r w:rsidRPr="009853F4">
              <w:t xml:space="preserve">         </w:t>
            </w:r>
          </w:p>
        </w:tc>
        <w:tc>
          <w:tcPr>
            <w:tcW w:w="1530" w:type="dxa"/>
            <w:tcBorders>
              <w:left w:val="single" w:sz="12" w:space="0" w:color="auto"/>
            </w:tcBorders>
          </w:tcPr>
          <w:p w14:paraId="735DA372" w14:textId="77777777" w:rsidR="000B2038" w:rsidRPr="009853F4" w:rsidRDefault="000B2038" w:rsidP="00FD028F">
            <w:pPr>
              <w:spacing w:line="480" w:lineRule="auto"/>
            </w:pPr>
            <w:r w:rsidRPr="009853F4">
              <w:rPr>
                <w:noProof/>
              </w:rPr>
              <mc:AlternateContent>
                <mc:Choice Requires="wps">
                  <w:drawing>
                    <wp:anchor distT="0" distB="0" distL="114300" distR="114300" simplePos="0" relativeHeight="251990015" behindDoc="0" locked="0" layoutInCell="1" allowOverlap="1" wp14:anchorId="390BD3D0" wp14:editId="15C99C12">
                      <wp:simplePos x="0" y="0"/>
                      <wp:positionH relativeFrom="column">
                        <wp:posOffset>-17670</wp:posOffset>
                      </wp:positionH>
                      <wp:positionV relativeFrom="paragraph">
                        <wp:posOffset>1416104</wp:posOffset>
                      </wp:positionV>
                      <wp:extent cx="127221" cy="953439"/>
                      <wp:effectExtent l="19050" t="0" r="44450" b="37465"/>
                      <wp:wrapNone/>
                      <wp:docPr id="3171" name="Down Arrow 14"/>
                      <wp:cNvGraphicFramePr/>
                      <a:graphic xmlns:a="http://schemas.openxmlformats.org/drawingml/2006/main">
                        <a:graphicData uri="http://schemas.microsoft.com/office/word/2010/wordprocessingShape">
                          <wps:wsp>
                            <wps:cNvSpPr/>
                            <wps:spPr>
                              <a:xfrm>
                                <a:off x="0" y="0"/>
                                <a:ext cx="127221" cy="95343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F504" id="Down Arrow 14" o:spid="_x0000_s1026" type="#_x0000_t67" style="position:absolute;margin-left:-1.4pt;margin-top:111.5pt;width:10pt;height:75.05pt;z-index:25199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" adj="20159" fillcolor="#4f81bd [3204]" strokecolor="#243f60 [1604]" strokeweight="2pt"/>
                  </w:pict>
                </mc:Fallback>
              </mc:AlternateContent>
            </w:r>
            <w:r w:rsidRPr="009853F4">
              <w:t xml:space="preserve">         </w:t>
            </w:r>
          </w:p>
        </w:tc>
        <w:tc>
          <w:tcPr>
            <w:tcW w:w="1350" w:type="dxa"/>
            <w:gridSpan w:val="2"/>
            <w:tcBorders>
              <w:left w:val="single" w:sz="12" w:space="0" w:color="auto"/>
            </w:tcBorders>
          </w:tcPr>
          <w:p w14:paraId="6A543D54" w14:textId="77777777" w:rsidR="000B2038" w:rsidRPr="009853F4" w:rsidRDefault="000B2038" w:rsidP="00FD028F"/>
        </w:tc>
        <w:tc>
          <w:tcPr>
            <w:tcW w:w="1260" w:type="dxa"/>
            <w:tcBorders>
              <w:right w:val="single" w:sz="12" w:space="0" w:color="auto"/>
            </w:tcBorders>
          </w:tcPr>
          <w:p w14:paraId="3CC1B587" w14:textId="77777777" w:rsidR="000B2038" w:rsidRPr="009853F4" w:rsidRDefault="000B2038" w:rsidP="00FD028F">
            <w:pPr>
              <w:jc w:val="center"/>
            </w:pPr>
            <w:r w:rsidRPr="009853F4">
              <w:t xml:space="preserve">    </w:t>
            </w:r>
          </w:p>
        </w:tc>
        <w:tc>
          <w:tcPr>
            <w:tcW w:w="1620" w:type="dxa"/>
            <w:tcBorders>
              <w:right w:val="single" w:sz="12" w:space="0" w:color="auto"/>
            </w:tcBorders>
          </w:tcPr>
          <w:p w14:paraId="6E5DD91A" w14:textId="77777777" w:rsidR="000B2038" w:rsidRPr="009853F4" w:rsidRDefault="000B2038" w:rsidP="00FD028F"/>
        </w:tc>
        <w:tc>
          <w:tcPr>
            <w:tcW w:w="1620" w:type="dxa"/>
            <w:tcBorders>
              <w:left w:val="single" w:sz="12" w:space="0" w:color="auto"/>
              <w:right w:val="single" w:sz="12" w:space="0" w:color="auto"/>
            </w:tcBorders>
          </w:tcPr>
          <w:p w14:paraId="215EAB37" w14:textId="77777777" w:rsidR="000B2038" w:rsidRPr="009853F4" w:rsidRDefault="000B2038" w:rsidP="00FD028F"/>
        </w:tc>
      </w:tr>
      <w:tr w:rsidR="000B2038" w:rsidRPr="009853F4" w14:paraId="6F216D8A" w14:textId="77777777" w:rsidTr="00FD028F">
        <w:trPr>
          <w:jc w:val="center"/>
        </w:trPr>
        <w:tc>
          <w:tcPr>
            <w:tcW w:w="975" w:type="dxa"/>
            <w:tcBorders>
              <w:left w:val="single" w:sz="12" w:space="0" w:color="auto"/>
              <w:right w:val="single" w:sz="12" w:space="0" w:color="auto"/>
            </w:tcBorders>
          </w:tcPr>
          <w:p w14:paraId="3C35519B" w14:textId="77777777" w:rsidR="000B2038" w:rsidRPr="009853F4" w:rsidRDefault="000B2038" w:rsidP="00FD028F">
            <w:pPr>
              <w:spacing w:line="480" w:lineRule="auto"/>
              <w:rPr>
                <w:b/>
              </w:rPr>
            </w:pPr>
            <w:r w:rsidRPr="009853F4">
              <w:rPr>
                <w:b/>
              </w:rPr>
              <w:t>Oct</w:t>
            </w:r>
          </w:p>
        </w:tc>
        <w:tc>
          <w:tcPr>
            <w:tcW w:w="1350" w:type="dxa"/>
            <w:tcBorders>
              <w:left w:val="single" w:sz="12" w:space="0" w:color="auto"/>
              <w:right w:val="single" w:sz="4" w:space="0" w:color="auto"/>
            </w:tcBorders>
          </w:tcPr>
          <w:p w14:paraId="648870F6" w14:textId="77777777" w:rsidR="000B2038" w:rsidRPr="009853F4" w:rsidRDefault="000B2038" w:rsidP="00FD028F">
            <w:r w:rsidRPr="009853F4">
              <w:rPr>
                <w:noProof/>
              </w:rPr>
              <mc:AlternateContent>
                <mc:Choice Requires="wps">
                  <w:drawing>
                    <wp:anchor distT="0" distB="0" distL="114300" distR="114300" simplePos="0" relativeHeight="251998207" behindDoc="0" locked="0" layoutInCell="1" allowOverlap="1" wp14:anchorId="72751948" wp14:editId="1157C895">
                      <wp:simplePos x="0" y="0"/>
                      <wp:positionH relativeFrom="column">
                        <wp:posOffset>249692</wp:posOffset>
                      </wp:positionH>
                      <wp:positionV relativeFrom="paragraph">
                        <wp:posOffset>90750</wp:posOffset>
                      </wp:positionV>
                      <wp:extent cx="2862249" cy="485029"/>
                      <wp:effectExtent l="0" t="0" r="14605" b="10795"/>
                      <wp:wrapNone/>
                      <wp:docPr id="3172" name="Text Box 3172"/>
                      <wp:cNvGraphicFramePr/>
                      <a:graphic xmlns:a="http://schemas.openxmlformats.org/drawingml/2006/main">
                        <a:graphicData uri="http://schemas.microsoft.com/office/word/2010/wordprocessingShape">
                          <wps:wsp>
                            <wps:cNvSpPr txBox="1"/>
                            <wps:spPr>
                              <a:xfrm>
                                <a:off x="0" y="0"/>
                                <a:ext cx="2862249" cy="485029"/>
                              </a:xfrm>
                              <a:prstGeom prst="rect">
                                <a:avLst/>
                              </a:prstGeom>
                              <a:solidFill>
                                <a:schemeClr val="lt1"/>
                              </a:solidFill>
                              <a:ln w="6350">
                                <a:solidFill>
                                  <a:prstClr val="black"/>
                                </a:solidFill>
                              </a:ln>
                            </wps:spPr>
                            <wps:txbx>
                              <w:txbxContent>
                                <w:p w14:paraId="7CBFD641" w14:textId="77777777" w:rsidR="00E900C0" w:rsidRDefault="00E900C0" w:rsidP="000B2038">
                                  <w:pPr>
                                    <w:jc w:val="center"/>
                                  </w:pPr>
                                  <w:r>
                                    <w:t>By Sept 30, or 2 weeks after the embargo release of Accountability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1948" id="Text Box 3172" o:spid="_x0000_s1059" type="#_x0000_t202" style="position:absolute;margin-left:19.65pt;margin-top:7.15pt;width:225.35pt;height:38.2pt;z-index:25199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" fillcolor="white [3201]" strokeweight=".5pt">
                      <v:textbox>
                        <w:txbxContent>
                          <w:p w14:paraId="7CBFD641" w14:textId="77777777" w:rsidR="00E900C0" w:rsidRDefault="00E900C0" w:rsidP="000B2038">
                            <w:pPr>
                              <w:jc w:val="center"/>
                            </w:pPr>
                            <w:r>
                              <w:t>By Sept 30, or 2 weeks after the embargo release of Accountability data</w:t>
                            </w:r>
                          </w:p>
                        </w:txbxContent>
                      </v:textbox>
                    </v:shape>
                  </w:pict>
                </mc:Fallback>
              </mc:AlternateContent>
            </w:r>
          </w:p>
        </w:tc>
        <w:tc>
          <w:tcPr>
            <w:tcW w:w="1350" w:type="dxa"/>
            <w:tcBorders>
              <w:left w:val="single" w:sz="4" w:space="0" w:color="auto"/>
              <w:right w:val="single" w:sz="4" w:space="0" w:color="auto"/>
            </w:tcBorders>
          </w:tcPr>
          <w:p w14:paraId="61627C69" w14:textId="77777777" w:rsidR="000B2038" w:rsidRPr="009853F4" w:rsidRDefault="000B2038" w:rsidP="00FD028F"/>
        </w:tc>
        <w:tc>
          <w:tcPr>
            <w:tcW w:w="1620" w:type="dxa"/>
            <w:tcBorders>
              <w:left w:val="single" w:sz="4" w:space="0" w:color="auto"/>
              <w:right w:val="single" w:sz="4" w:space="0" w:color="auto"/>
            </w:tcBorders>
          </w:tcPr>
          <w:p w14:paraId="1A4BA954" w14:textId="77777777" w:rsidR="000B2038" w:rsidRPr="009853F4" w:rsidRDefault="000B2038" w:rsidP="00FD028F"/>
        </w:tc>
        <w:tc>
          <w:tcPr>
            <w:tcW w:w="1260" w:type="dxa"/>
            <w:tcBorders>
              <w:left w:val="single" w:sz="4" w:space="0" w:color="auto"/>
              <w:right w:val="single" w:sz="12" w:space="0" w:color="auto"/>
            </w:tcBorders>
          </w:tcPr>
          <w:p w14:paraId="63ABC58B" w14:textId="77777777" w:rsidR="000B2038" w:rsidRPr="009853F4" w:rsidRDefault="000B2038" w:rsidP="00FD028F"/>
        </w:tc>
        <w:tc>
          <w:tcPr>
            <w:tcW w:w="1530" w:type="dxa"/>
            <w:tcBorders>
              <w:left w:val="single" w:sz="12" w:space="0" w:color="auto"/>
            </w:tcBorders>
          </w:tcPr>
          <w:p w14:paraId="4FC65104" w14:textId="77777777" w:rsidR="000B2038" w:rsidRPr="009853F4" w:rsidRDefault="000B2038" w:rsidP="00FD028F"/>
        </w:tc>
        <w:tc>
          <w:tcPr>
            <w:tcW w:w="1350" w:type="dxa"/>
            <w:gridSpan w:val="2"/>
            <w:tcBorders>
              <w:left w:val="single" w:sz="12" w:space="0" w:color="auto"/>
            </w:tcBorders>
          </w:tcPr>
          <w:p w14:paraId="061EF966" w14:textId="77777777" w:rsidR="000B2038" w:rsidRPr="009853F4" w:rsidRDefault="000B2038" w:rsidP="00FD028F">
            <w:r w:rsidRPr="009853F4">
              <w:rPr>
                <w:noProof/>
              </w:rPr>
              <mc:AlternateContent>
                <mc:Choice Requires="wps">
                  <w:drawing>
                    <wp:anchor distT="0" distB="0" distL="114300" distR="114300" simplePos="0" relativeHeight="251991039" behindDoc="0" locked="0" layoutInCell="1" allowOverlap="1" wp14:anchorId="6FB6C57B" wp14:editId="51C2F937">
                      <wp:simplePos x="0" y="0"/>
                      <wp:positionH relativeFrom="column">
                        <wp:posOffset>-12176</wp:posOffset>
                      </wp:positionH>
                      <wp:positionV relativeFrom="paragraph">
                        <wp:posOffset>-633426</wp:posOffset>
                      </wp:positionV>
                      <wp:extent cx="119270" cy="1598213"/>
                      <wp:effectExtent l="19050" t="0" r="33655" b="40640"/>
                      <wp:wrapNone/>
                      <wp:docPr id="3173" name="Down Arrow 18"/>
                      <wp:cNvGraphicFramePr/>
                      <a:graphic xmlns:a="http://schemas.openxmlformats.org/drawingml/2006/main">
                        <a:graphicData uri="http://schemas.microsoft.com/office/word/2010/wordprocessingShape">
                          <wps:wsp>
                            <wps:cNvSpPr/>
                            <wps:spPr>
                              <a:xfrm>
                                <a:off x="0" y="0"/>
                                <a:ext cx="119270" cy="15982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3217" id="Down Arrow 18" o:spid="_x0000_s1026" type="#_x0000_t67" style="position:absolute;margin-left:-.95pt;margin-top:-49.9pt;width:9.4pt;height:125.85pt;z-index:25199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" adj="20794" fillcolor="#4f81bd [3204]" strokecolor="#243f60 [1604]" strokeweight="2pt"/>
                  </w:pict>
                </mc:Fallback>
              </mc:AlternateContent>
            </w:r>
          </w:p>
        </w:tc>
        <w:tc>
          <w:tcPr>
            <w:tcW w:w="1260" w:type="dxa"/>
            <w:tcBorders>
              <w:right w:val="single" w:sz="12" w:space="0" w:color="auto"/>
            </w:tcBorders>
          </w:tcPr>
          <w:p w14:paraId="6D526397" w14:textId="77777777" w:rsidR="000B2038" w:rsidRPr="009853F4" w:rsidRDefault="000B2038" w:rsidP="00FD028F"/>
        </w:tc>
        <w:tc>
          <w:tcPr>
            <w:tcW w:w="1620" w:type="dxa"/>
            <w:tcBorders>
              <w:right w:val="single" w:sz="12" w:space="0" w:color="auto"/>
            </w:tcBorders>
          </w:tcPr>
          <w:p w14:paraId="0CC39823" w14:textId="77777777" w:rsidR="000B2038" w:rsidRPr="009853F4" w:rsidRDefault="000B2038" w:rsidP="00FD028F"/>
        </w:tc>
        <w:tc>
          <w:tcPr>
            <w:tcW w:w="1620" w:type="dxa"/>
            <w:tcBorders>
              <w:left w:val="single" w:sz="12" w:space="0" w:color="auto"/>
              <w:right w:val="single" w:sz="12" w:space="0" w:color="auto"/>
            </w:tcBorders>
          </w:tcPr>
          <w:p w14:paraId="46B028FE" w14:textId="77777777" w:rsidR="000B2038" w:rsidRPr="009853F4" w:rsidRDefault="000B2038" w:rsidP="00FD028F"/>
        </w:tc>
      </w:tr>
      <w:tr w:rsidR="000B2038" w:rsidRPr="009853F4" w14:paraId="027F6934" w14:textId="77777777" w:rsidTr="00FD028F">
        <w:trPr>
          <w:jc w:val="center"/>
        </w:trPr>
        <w:tc>
          <w:tcPr>
            <w:tcW w:w="975" w:type="dxa"/>
            <w:tcBorders>
              <w:left w:val="single" w:sz="12" w:space="0" w:color="auto"/>
              <w:right w:val="single" w:sz="12" w:space="0" w:color="auto"/>
            </w:tcBorders>
          </w:tcPr>
          <w:p w14:paraId="70743C18" w14:textId="77777777" w:rsidR="000B2038" w:rsidRPr="009853F4" w:rsidRDefault="000B2038" w:rsidP="00FD028F">
            <w:pPr>
              <w:spacing w:line="480" w:lineRule="auto"/>
              <w:rPr>
                <w:b/>
              </w:rPr>
            </w:pPr>
            <w:r w:rsidRPr="009853F4">
              <w:rPr>
                <w:b/>
              </w:rPr>
              <w:t>Nov</w:t>
            </w:r>
          </w:p>
        </w:tc>
        <w:tc>
          <w:tcPr>
            <w:tcW w:w="1350" w:type="dxa"/>
            <w:tcBorders>
              <w:left w:val="single" w:sz="12" w:space="0" w:color="auto"/>
              <w:right w:val="single" w:sz="4" w:space="0" w:color="auto"/>
            </w:tcBorders>
          </w:tcPr>
          <w:p w14:paraId="36325364" w14:textId="77777777" w:rsidR="000B2038" w:rsidRPr="009853F4" w:rsidRDefault="000B2038" w:rsidP="00FD028F"/>
        </w:tc>
        <w:tc>
          <w:tcPr>
            <w:tcW w:w="1350" w:type="dxa"/>
            <w:tcBorders>
              <w:left w:val="single" w:sz="4" w:space="0" w:color="auto"/>
              <w:right w:val="single" w:sz="4" w:space="0" w:color="auto"/>
            </w:tcBorders>
          </w:tcPr>
          <w:p w14:paraId="43B5E1BE" w14:textId="77777777" w:rsidR="000B2038" w:rsidRPr="009853F4" w:rsidRDefault="000B2038" w:rsidP="00FD028F"/>
        </w:tc>
        <w:tc>
          <w:tcPr>
            <w:tcW w:w="1620" w:type="dxa"/>
            <w:tcBorders>
              <w:left w:val="single" w:sz="4" w:space="0" w:color="auto"/>
              <w:right w:val="single" w:sz="4" w:space="0" w:color="auto"/>
            </w:tcBorders>
          </w:tcPr>
          <w:p w14:paraId="33A21BA1" w14:textId="77777777" w:rsidR="000B2038" w:rsidRPr="009853F4" w:rsidRDefault="000B2038" w:rsidP="00FD028F"/>
        </w:tc>
        <w:tc>
          <w:tcPr>
            <w:tcW w:w="1260" w:type="dxa"/>
            <w:tcBorders>
              <w:left w:val="single" w:sz="4" w:space="0" w:color="auto"/>
              <w:right w:val="single" w:sz="12" w:space="0" w:color="auto"/>
            </w:tcBorders>
          </w:tcPr>
          <w:p w14:paraId="6D0AAEA7" w14:textId="77777777" w:rsidR="000B2038" w:rsidRPr="009853F4" w:rsidRDefault="000B2038" w:rsidP="00FD028F"/>
        </w:tc>
        <w:tc>
          <w:tcPr>
            <w:tcW w:w="1530" w:type="dxa"/>
            <w:tcBorders>
              <w:left w:val="single" w:sz="12" w:space="0" w:color="auto"/>
            </w:tcBorders>
          </w:tcPr>
          <w:p w14:paraId="4DDB1B3A" w14:textId="77777777" w:rsidR="000B2038" w:rsidRPr="009853F4" w:rsidRDefault="000B2038" w:rsidP="00FD028F"/>
        </w:tc>
        <w:tc>
          <w:tcPr>
            <w:tcW w:w="1350" w:type="dxa"/>
            <w:gridSpan w:val="2"/>
            <w:tcBorders>
              <w:left w:val="single" w:sz="12" w:space="0" w:color="auto"/>
            </w:tcBorders>
          </w:tcPr>
          <w:p w14:paraId="69B062E6" w14:textId="77777777" w:rsidR="000B2038" w:rsidRPr="009853F4" w:rsidRDefault="000B2038" w:rsidP="00FD028F"/>
        </w:tc>
        <w:tc>
          <w:tcPr>
            <w:tcW w:w="1260" w:type="dxa"/>
            <w:tcBorders>
              <w:right w:val="single" w:sz="12" w:space="0" w:color="auto"/>
            </w:tcBorders>
          </w:tcPr>
          <w:p w14:paraId="2ECF01CC" w14:textId="77777777" w:rsidR="000B2038" w:rsidRPr="009853F4" w:rsidRDefault="000B2038" w:rsidP="00FD028F"/>
        </w:tc>
        <w:tc>
          <w:tcPr>
            <w:tcW w:w="1620" w:type="dxa"/>
            <w:tcBorders>
              <w:right w:val="single" w:sz="12" w:space="0" w:color="auto"/>
            </w:tcBorders>
          </w:tcPr>
          <w:p w14:paraId="5684CCB2" w14:textId="77777777" w:rsidR="000B2038" w:rsidRPr="009853F4" w:rsidRDefault="000B2038" w:rsidP="00FD028F">
            <w:r w:rsidRPr="009853F4">
              <w:t xml:space="preserve">    </w:t>
            </w:r>
          </w:p>
        </w:tc>
        <w:tc>
          <w:tcPr>
            <w:tcW w:w="1620" w:type="dxa"/>
            <w:tcBorders>
              <w:left w:val="single" w:sz="12" w:space="0" w:color="auto"/>
              <w:right w:val="single" w:sz="12" w:space="0" w:color="auto"/>
            </w:tcBorders>
          </w:tcPr>
          <w:p w14:paraId="3FAD9D7C" w14:textId="77777777" w:rsidR="000B2038" w:rsidRPr="009853F4" w:rsidRDefault="000B2038" w:rsidP="00FD028F"/>
        </w:tc>
      </w:tr>
      <w:tr w:rsidR="000B2038" w:rsidRPr="009853F4" w14:paraId="2FE8C707" w14:textId="77777777" w:rsidTr="00FD028F">
        <w:trPr>
          <w:jc w:val="center"/>
        </w:trPr>
        <w:tc>
          <w:tcPr>
            <w:tcW w:w="975" w:type="dxa"/>
            <w:tcBorders>
              <w:left w:val="single" w:sz="12" w:space="0" w:color="auto"/>
              <w:right w:val="single" w:sz="12" w:space="0" w:color="auto"/>
            </w:tcBorders>
          </w:tcPr>
          <w:p w14:paraId="6CF3AA7B" w14:textId="77777777" w:rsidR="000B2038" w:rsidRPr="009853F4" w:rsidRDefault="000B2038" w:rsidP="00FD028F">
            <w:pPr>
              <w:spacing w:line="480" w:lineRule="auto"/>
              <w:rPr>
                <w:b/>
              </w:rPr>
            </w:pPr>
            <w:r w:rsidRPr="009853F4">
              <w:rPr>
                <w:b/>
              </w:rPr>
              <w:t>Dec</w:t>
            </w:r>
          </w:p>
        </w:tc>
        <w:tc>
          <w:tcPr>
            <w:tcW w:w="1350" w:type="dxa"/>
            <w:tcBorders>
              <w:left w:val="single" w:sz="12" w:space="0" w:color="auto"/>
              <w:right w:val="single" w:sz="4" w:space="0" w:color="auto"/>
            </w:tcBorders>
          </w:tcPr>
          <w:p w14:paraId="5AE03289" w14:textId="77777777" w:rsidR="000B2038" w:rsidRPr="009853F4" w:rsidRDefault="000B2038" w:rsidP="00FD028F"/>
        </w:tc>
        <w:tc>
          <w:tcPr>
            <w:tcW w:w="1350" w:type="dxa"/>
            <w:tcBorders>
              <w:left w:val="single" w:sz="4" w:space="0" w:color="auto"/>
              <w:right w:val="single" w:sz="4" w:space="0" w:color="auto"/>
            </w:tcBorders>
          </w:tcPr>
          <w:p w14:paraId="65FF9A4B" w14:textId="77777777" w:rsidR="000B2038" w:rsidRPr="009853F4" w:rsidRDefault="000B2038" w:rsidP="00FD028F">
            <w:r w:rsidRPr="009853F4">
              <w:rPr>
                <w:noProof/>
              </w:rPr>
              <mc:AlternateContent>
                <mc:Choice Requires="wps">
                  <w:drawing>
                    <wp:anchor distT="0" distB="0" distL="114300" distR="114300" simplePos="0" relativeHeight="251999231" behindDoc="0" locked="0" layoutInCell="1" allowOverlap="1" wp14:anchorId="3FDFA4CC" wp14:editId="01C1FC95">
                      <wp:simplePos x="0" y="0"/>
                      <wp:positionH relativeFrom="column">
                        <wp:posOffset>-1905</wp:posOffset>
                      </wp:positionH>
                      <wp:positionV relativeFrom="paragraph">
                        <wp:posOffset>1905</wp:posOffset>
                      </wp:positionV>
                      <wp:extent cx="2361537" cy="278296"/>
                      <wp:effectExtent l="0" t="0" r="20320" b="26670"/>
                      <wp:wrapNone/>
                      <wp:docPr id="3174" name="Text Box 3174"/>
                      <wp:cNvGraphicFramePr/>
                      <a:graphic xmlns:a="http://schemas.openxmlformats.org/drawingml/2006/main">
                        <a:graphicData uri="http://schemas.microsoft.com/office/word/2010/wordprocessingShape">
                          <wps:wsp>
                            <wps:cNvSpPr txBox="1"/>
                            <wps:spPr>
                              <a:xfrm>
                                <a:off x="0" y="0"/>
                                <a:ext cx="2361537" cy="278296"/>
                              </a:xfrm>
                              <a:prstGeom prst="rect">
                                <a:avLst/>
                              </a:prstGeom>
                              <a:solidFill>
                                <a:schemeClr val="lt1"/>
                              </a:solidFill>
                              <a:ln w="6350">
                                <a:solidFill>
                                  <a:prstClr val="black"/>
                                </a:solidFill>
                              </a:ln>
                            </wps:spPr>
                            <wps:txbx>
                              <w:txbxContent>
                                <w:p w14:paraId="1047D09B" w14:textId="77777777" w:rsidR="00E900C0" w:rsidRDefault="00E900C0" w:rsidP="000B2038">
                                  <w:pPr>
                                    <w:jc w:val="center"/>
                                  </w:pPr>
                                  <w:r>
                                    <w:t>Progress Check at Mid-Year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A4CC" id="Text Box 3174" o:spid="_x0000_s1060" type="#_x0000_t202" style="position:absolute;margin-left:-.15pt;margin-top:.15pt;width:185.95pt;height:21.9pt;z-index:25199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" fillcolor="white [3201]" strokeweight=".5pt">
                      <v:textbox>
                        <w:txbxContent>
                          <w:p w14:paraId="1047D09B" w14:textId="77777777" w:rsidR="00E900C0" w:rsidRDefault="00E900C0" w:rsidP="000B2038">
                            <w:pPr>
                              <w:jc w:val="center"/>
                            </w:pPr>
                            <w:r>
                              <w:t>Progress Check at Mid-Year Review</w:t>
                            </w:r>
                          </w:p>
                        </w:txbxContent>
                      </v:textbox>
                    </v:shape>
                  </w:pict>
                </mc:Fallback>
              </mc:AlternateContent>
            </w:r>
          </w:p>
        </w:tc>
        <w:tc>
          <w:tcPr>
            <w:tcW w:w="1620" w:type="dxa"/>
            <w:tcBorders>
              <w:left w:val="single" w:sz="4" w:space="0" w:color="auto"/>
              <w:right w:val="single" w:sz="4" w:space="0" w:color="auto"/>
            </w:tcBorders>
          </w:tcPr>
          <w:p w14:paraId="19CF1800" w14:textId="77777777" w:rsidR="000B2038" w:rsidRPr="009853F4" w:rsidRDefault="000B2038" w:rsidP="00FD028F"/>
        </w:tc>
        <w:tc>
          <w:tcPr>
            <w:tcW w:w="1260" w:type="dxa"/>
            <w:tcBorders>
              <w:left w:val="single" w:sz="4" w:space="0" w:color="auto"/>
              <w:right w:val="single" w:sz="12" w:space="0" w:color="auto"/>
            </w:tcBorders>
          </w:tcPr>
          <w:p w14:paraId="38D868EE" w14:textId="77777777" w:rsidR="000B2038" w:rsidRPr="009853F4" w:rsidRDefault="000B2038" w:rsidP="00FD028F"/>
        </w:tc>
        <w:tc>
          <w:tcPr>
            <w:tcW w:w="1530" w:type="dxa"/>
            <w:tcBorders>
              <w:left w:val="single" w:sz="12" w:space="0" w:color="auto"/>
            </w:tcBorders>
          </w:tcPr>
          <w:p w14:paraId="613E3D63" w14:textId="77777777" w:rsidR="000B2038" w:rsidRPr="009853F4" w:rsidRDefault="000B2038" w:rsidP="00FD028F"/>
        </w:tc>
        <w:tc>
          <w:tcPr>
            <w:tcW w:w="1350" w:type="dxa"/>
            <w:gridSpan w:val="2"/>
            <w:tcBorders>
              <w:left w:val="single" w:sz="12" w:space="0" w:color="auto"/>
            </w:tcBorders>
          </w:tcPr>
          <w:p w14:paraId="2BC5F162" w14:textId="77777777" w:rsidR="000B2038" w:rsidRPr="009853F4" w:rsidRDefault="000B2038" w:rsidP="00FD028F">
            <w:r w:rsidRPr="009853F4">
              <w:t xml:space="preserve">      Fall </w:t>
            </w:r>
          </w:p>
          <w:p w14:paraId="63C9FE16" w14:textId="77777777" w:rsidR="000B2038" w:rsidRPr="009853F4" w:rsidRDefault="000B2038" w:rsidP="00FD028F">
            <w:r w:rsidRPr="009853F4">
              <w:t xml:space="preserve">     Semester</w:t>
            </w:r>
          </w:p>
        </w:tc>
        <w:tc>
          <w:tcPr>
            <w:tcW w:w="1260" w:type="dxa"/>
            <w:tcBorders>
              <w:right w:val="single" w:sz="12" w:space="0" w:color="auto"/>
            </w:tcBorders>
          </w:tcPr>
          <w:p w14:paraId="572588C1" w14:textId="77777777" w:rsidR="000B2038" w:rsidRPr="009853F4" w:rsidRDefault="000B2038" w:rsidP="00FD028F"/>
        </w:tc>
        <w:tc>
          <w:tcPr>
            <w:tcW w:w="1620" w:type="dxa"/>
            <w:tcBorders>
              <w:right w:val="single" w:sz="12" w:space="0" w:color="auto"/>
            </w:tcBorders>
          </w:tcPr>
          <w:p w14:paraId="55FC2A21" w14:textId="77777777" w:rsidR="000B2038" w:rsidRPr="009853F4" w:rsidRDefault="000B2038" w:rsidP="00FD028F">
            <w:r w:rsidRPr="009853F4">
              <w:rPr>
                <w:noProof/>
              </w:rPr>
              <mc:AlternateContent>
                <mc:Choice Requires="wps">
                  <w:drawing>
                    <wp:anchor distT="0" distB="0" distL="114300" distR="114300" simplePos="0" relativeHeight="251997183" behindDoc="0" locked="0" layoutInCell="1" allowOverlap="1" wp14:anchorId="0A0384C6" wp14:editId="44094C97">
                      <wp:simplePos x="0" y="0"/>
                      <wp:positionH relativeFrom="column">
                        <wp:posOffset>-3810</wp:posOffset>
                      </wp:positionH>
                      <wp:positionV relativeFrom="paragraph">
                        <wp:posOffset>1905</wp:posOffset>
                      </wp:positionV>
                      <wp:extent cx="123825" cy="590550"/>
                      <wp:effectExtent l="19050" t="0" r="47625" b="38100"/>
                      <wp:wrapNone/>
                      <wp:docPr id="3175" name="Down Arrow 2"/>
                      <wp:cNvGraphicFramePr/>
                      <a:graphic xmlns:a="http://schemas.openxmlformats.org/drawingml/2006/main">
                        <a:graphicData uri="http://schemas.microsoft.com/office/word/2010/wordprocessingShape">
                          <wps:wsp>
                            <wps:cNvSpPr/>
                            <wps:spPr>
                              <a:xfrm>
                                <a:off x="0" y="0"/>
                                <a:ext cx="1238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3D63D" id="Down Arrow 2" o:spid="_x0000_s1026" type="#_x0000_t67" style="position:absolute;margin-left:-.3pt;margin-top:.15pt;width:9.75pt;height:46.5pt;z-index:2519971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" adj="19335" fillcolor="#4f81bd [3204]" strokecolor="#243f60 [1604]" strokeweight="2pt"/>
                  </w:pict>
                </mc:Fallback>
              </mc:AlternateContent>
            </w:r>
            <w:r w:rsidRPr="009853F4">
              <w:t xml:space="preserve">     May Be </w:t>
            </w:r>
          </w:p>
          <w:p w14:paraId="45E921E8" w14:textId="77777777" w:rsidR="000B2038" w:rsidRPr="009853F4" w:rsidRDefault="000B2038" w:rsidP="00FD028F">
            <w:r w:rsidRPr="009853F4">
              <w:t xml:space="preserve">     Completed</w:t>
            </w:r>
          </w:p>
        </w:tc>
        <w:tc>
          <w:tcPr>
            <w:tcW w:w="1620" w:type="dxa"/>
            <w:tcBorders>
              <w:left w:val="single" w:sz="12" w:space="0" w:color="auto"/>
              <w:right w:val="single" w:sz="12" w:space="0" w:color="auto"/>
            </w:tcBorders>
          </w:tcPr>
          <w:p w14:paraId="1BC6AD08" w14:textId="77777777" w:rsidR="000B2038" w:rsidRPr="009853F4" w:rsidRDefault="000B2038" w:rsidP="00FD028F"/>
        </w:tc>
      </w:tr>
      <w:tr w:rsidR="000B2038" w:rsidRPr="009853F4" w14:paraId="291EBCE1" w14:textId="77777777" w:rsidTr="00FD028F">
        <w:trPr>
          <w:jc w:val="center"/>
        </w:trPr>
        <w:tc>
          <w:tcPr>
            <w:tcW w:w="975" w:type="dxa"/>
            <w:tcBorders>
              <w:left w:val="single" w:sz="12" w:space="0" w:color="auto"/>
              <w:right w:val="single" w:sz="12" w:space="0" w:color="auto"/>
            </w:tcBorders>
          </w:tcPr>
          <w:p w14:paraId="10281716" w14:textId="77777777" w:rsidR="000B2038" w:rsidRPr="009853F4" w:rsidRDefault="000B2038" w:rsidP="00FD028F">
            <w:pPr>
              <w:spacing w:line="480" w:lineRule="auto"/>
              <w:rPr>
                <w:b/>
              </w:rPr>
            </w:pPr>
            <w:r w:rsidRPr="009853F4">
              <w:rPr>
                <w:b/>
              </w:rPr>
              <w:t>Jan</w:t>
            </w:r>
          </w:p>
        </w:tc>
        <w:tc>
          <w:tcPr>
            <w:tcW w:w="1350" w:type="dxa"/>
            <w:tcBorders>
              <w:left w:val="single" w:sz="12" w:space="0" w:color="auto"/>
              <w:right w:val="single" w:sz="4" w:space="0" w:color="auto"/>
            </w:tcBorders>
          </w:tcPr>
          <w:p w14:paraId="6D0A5BAA" w14:textId="77777777" w:rsidR="000B2038" w:rsidRPr="009853F4" w:rsidRDefault="000B2038" w:rsidP="00FD028F"/>
        </w:tc>
        <w:tc>
          <w:tcPr>
            <w:tcW w:w="1350" w:type="dxa"/>
            <w:tcBorders>
              <w:left w:val="single" w:sz="4" w:space="0" w:color="auto"/>
              <w:right w:val="single" w:sz="4" w:space="0" w:color="auto"/>
            </w:tcBorders>
          </w:tcPr>
          <w:p w14:paraId="416B7D32" w14:textId="77777777" w:rsidR="000B2038" w:rsidRPr="009853F4" w:rsidRDefault="000B2038" w:rsidP="00FD028F"/>
        </w:tc>
        <w:tc>
          <w:tcPr>
            <w:tcW w:w="1620" w:type="dxa"/>
            <w:tcBorders>
              <w:left w:val="single" w:sz="4" w:space="0" w:color="auto"/>
              <w:right w:val="single" w:sz="4" w:space="0" w:color="auto"/>
            </w:tcBorders>
          </w:tcPr>
          <w:p w14:paraId="53AECB7E" w14:textId="77777777" w:rsidR="000B2038" w:rsidRPr="009853F4" w:rsidRDefault="000B2038" w:rsidP="00FD028F"/>
        </w:tc>
        <w:tc>
          <w:tcPr>
            <w:tcW w:w="1260" w:type="dxa"/>
            <w:tcBorders>
              <w:left w:val="single" w:sz="4" w:space="0" w:color="auto"/>
              <w:right w:val="single" w:sz="12" w:space="0" w:color="auto"/>
            </w:tcBorders>
          </w:tcPr>
          <w:p w14:paraId="73C182ED" w14:textId="77777777" w:rsidR="000B2038" w:rsidRPr="009853F4" w:rsidRDefault="000B2038" w:rsidP="00FD028F"/>
        </w:tc>
        <w:tc>
          <w:tcPr>
            <w:tcW w:w="1530" w:type="dxa"/>
            <w:tcBorders>
              <w:left w:val="single" w:sz="12" w:space="0" w:color="auto"/>
            </w:tcBorders>
          </w:tcPr>
          <w:p w14:paraId="61C8BC5A" w14:textId="77777777" w:rsidR="000B2038" w:rsidRPr="009853F4" w:rsidRDefault="000B2038" w:rsidP="00FD028F"/>
        </w:tc>
        <w:tc>
          <w:tcPr>
            <w:tcW w:w="1350" w:type="dxa"/>
            <w:gridSpan w:val="2"/>
            <w:tcBorders>
              <w:left w:val="single" w:sz="12" w:space="0" w:color="auto"/>
            </w:tcBorders>
          </w:tcPr>
          <w:p w14:paraId="6CEEA514" w14:textId="77777777" w:rsidR="000B2038" w:rsidRPr="009853F4" w:rsidRDefault="000B2038" w:rsidP="00FD028F">
            <w:r w:rsidRPr="009853F4">
              <w:t xml:space="preserve">     </w:t>
            </w:r>
          </w:p>
        </w:tc>
        <w:tc>
          <w:tcPr>
            <w:tcW w:w="1260" w:type="dxa"/>
            <w:tcBorders>
              <w:right w:val="single" w:sz="12" w:space="0" w:color="auto"/>
            </w:tcBorders>
          </w:tcPr>
          <w:p w14:paraId="1A3FEF0C" w14:textId="77777777" w:rsidR="000B2038" w:rsidRPr="009853F4" w:rsidRDefault="000B2038" w:rsidP="00FD028F">
            <w:r w:rsidRPr="009853F4">
              <w:rPr>
                <w:noProof/>
              </w:rPr>
              <mc:AlternateContent>
                <mc:Choice Requires="wps">
                  <w:drawing>
                    <wp:anchor distT="0" distB="0" distL="114300" distR="114300" simplePos="0" relativeHeight="251992063" behindDoc="0" locked="0" layoutInCell="1" allowOverlap="1" wp14:anchorId="33CC1137" wp14:editId="36BD49C4">
                      <wp:simplePos x="0" y="0"/>
                      <wp:positionH relativeFrom="column">
                        <wp:posOffset>-1767</wp:posOffset>
                      </wp:positionH>
                      <wp:positionV relativeFrom="paragraph">
                        <wp:posOffset>58530</wp:posOffset>
                      </wp:positionV>
                      <wp:extent cx="95416" cy="1616766"/>
                      <wp:effectExtent l="19050" t="0" r="38100" b="40640"/>
                      <wp:wrapNone/>
                      <wp:docPr id="3176" name="Down Arrow 19"/>
                      <wp:cNvGraphicFramePr/>
                      <a:graphic xmlns:a="http://schemas.openxmlformats.org/drawingml/2006/main">
                        <a:graphicData uri="http://schemas.microsoft.com/office/word/2010/wordprocessingShape">
                          <wps:wsp>
                            <wps:cNvSpPr/>
                            <wps:spPr>
                              <a:xfrm>
                                <a:off x="0" y="0"/>
                                <a:ext cx="95416" cy="16167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1005" id="Down Arrow 19" o:spid="_x0000_s1026" type="#_x0000_t67" style="position:absolute;margin-left:-.15pt;margin-top:4.6pt;width:7.5pt;height:127.3pt;z-index:25199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" adj="20963" fillcolor="#4f81bd [3204]" strokecolor="#243f60 [1604]" strokeweight="2pt"/>
                  </w:pict>
                </mc:Fallback>
              </mc:AlternateContent>
            </w:r>
            <w:r w:rsidRPr="009853F4">
              <w:t xml:space="preserve">     Spring   </w:t>
            </w:r>
          </w:p>
          <w:p w14:paraId="21C25FBA" w14:textId="77777777" w:rsidR="000B2038" w:rsidRPr="009853F4" w:rsidRDefault="000B2038" w:rsidP="00FD028F">
            <w:r w:rsidRPr="009853F4">
              <w:t xml:space="preserve">    Semester</w:t>
            </w:r>
          </w:p>
        </w:tc>
        <w:tc>
          <w:tcPr>
            <w:tcW w:w="1620" w:type="dxa"/>
            <w:tcBorders>
              <w:right w:val="single" w:sz="12" w:space="0" w:color="auto"/>
            </w:tcBorders>
          </w:tcPr>
          <w:p w14:paraId="38DF172C" w14:textId="77777777" w:rsidR="000B2038" w:rsidRPr="009853F4" w:rsidRDefault="000B2038" w:rsidP="00FD028F">
            <w:r w:rsidRPr="009853F4">
              <w:t xml:space="preserve">     With Site </w:t>
            </w:r>
          </w:p>
          <w:p w14:paraId="6188BA17" w14:textId="77777777" w:rsidR="000B2038" w:rsidRPr="009853F4" w:rsidRDefault="000B2038" w:rsidP="00FD028F">
            <w:r w:rsidRPr="009853F4">
              <w:t xml:space="preserve">      Visit #1</w:t>
            </w:r>
          </w:p>
        </w:tc>
        <w:tc>
          <w:tcPr>
            <w:tcW w:w="1620" w:type="dxa"/>
            <w:tcBorders>
              <w:left w:val="single" w:sz="12" w:space="0" w:color="auto"/>
              <w:right w:val="single" w:sz="12" w:space="0" w:color="auto"/>
            </w:tcBorders>
          </w:tcPr>
          <w:p w14:paraId="5557ECA8" w14:textId="77777777" w:rsidR="000B2038" w:rsidRPr="009853F4" w:rsidRDefault="000B2038" w:rsidP="00FD028F"/>
        </w:tc>
      </w:tr>
      <w:tr w:rsidR="000B2038" w:rsidRPr="009853F4" w14:paraId="27A708B8" w14:textId="77777777" w:rsidTr="00FD028F">
        <w:trPr>
          <w:jc w:val="center"/>
        </w:trPr>
        <w:tc>
          <w:tcPr>
            <w:tcW w:w="975" w:type="dxa"/>
            <w:tcBorders>
              <w:left w:val="single" w:sz="12" w:space="0" w:color="auto"/>
              <w:right w:val="single" w:sz="12" w:space="0" w:color="auto"/>
            </w:tcBorders>
          </w:tcPr>
          <w:p w14:paraId="1B40C108" w14:textId="77777777" w:rsidR="000B2038" w:rsidRPr="009853F4" w:rsidRDefault="000B2038" w:rsidP="00FD028F">
            <w:pPr>
              <w:spacing w:line="480" w:lineRule="auto"/>
              <w:rPr>
                <w:b/>
              </w:rPr>
            </w:pPr>
            <w:r w:rsidRPr="009853F4">
              <w:rPr>
                <w:b/>
              </w:rPr>
              <w:t>Feb</w:t>
            </w:r>
          </w:p>
        </w:tc>
        <w:tc>
          <w:tcPr>
            <w:tcW w:w="1350" w:type="dxa"/>
            <w:tcBorders>
              <w:left w:val="single" w:sz="12" w:space="0" w:color="auto"/>
              <w:right w:val="single" w:sz="4" w:space="0" w:color="auto"/>
            </w:tcBorders>
          </w:tcPr>
          <w:p w14:paraId="1E3A19B7" w14:textId="77777777" w:rsidR="000B2038" w:rsidRPr="009853F4" w:rsidRDefault="000B2038" w:rsidP="00FD028F"/>
        </w:tc>
        <w:tc>
          <w:tcPr>
            <w:tcW w:w="1350" w:type="dxa"/>
            <w:tcBorders>
              <w:left w:val="single" w:sz="4" w:space="0" w:color="auto"/>
              <w:right w:val="single" w:sz="4" w:space="0" w:color="auto"/>
            </w:tcBorders>
          </w:tcPr>
          <w:p w14:paraId="35F931BC" w14:textId="77777777" w:rsidR="000B2038" w:rsidRPr="009853F4" w:rsidRDefault="000B2038" w:rsidP="00FD028F"/>
        </w:tc>
        <w:tc>
          <w:tcPr>
            <w:tcW w:w="1620" w:type="dxa"/>
            <w:tcBorders>
              <w:left w:val="single" w:sz="4" w:space="0" w:color="auto"/>
              <w:right w:val="single" w:sz="4" w:space="0" w:color="auto"/>
            </w:tcBorders>
          </w:tcPr>
          <w:p w14:paraId="33F5D23D" w14:textId="77777777" w:rsidR="000B2038" w:rsidRPr="009853F4" w:rsidRDefault="000B2038" w:rsidP="00FD028F"/>
        </w:tc>
        <w:tc>
          <w:tcPr>
            <w:tcW w:w="1260" w:type="dxa"/>
            <w:tcBorders>
              <w:left w:val="single" w:sz="4" w:space="0" w:color="auto"/>
              <w:right w:val="single" w:sz="12" w:space="0" w:color="auto"/>
            </w:tcBorders>
          </w:tcPr>
          <w:p w14:paraId="788F38EF" w14:textId="77777777" w:rsidR="000B2038" w:rsidRPr="009853F4" w:rsidRDefault="000B2038" w:rsidP="00FD028F"/>
        </w:tc>
        <w:tc>
          <w:tcPr>
            <w:tcW w:w="1530" w:type="dxa"/>
            <w:tcBorders>
              <w:left w:val="single" w:sz="12" w:space="0" w:color="auto"/>
            </w:tcBorders>
          </w:tcPr>
          <w:p w14:paraId="298833AB" w14:textId="77777777" w:rsidR="000B2038" w:rsidRPr="009853F4" w:rsidRDefault="000B2038" w:rsidP="00FD028F"/>
        </w:tc>
        <w:tc>
          <w:tcPr>
            <w:tcW w:w="1350" w:type="dxa"/>
            <w:gridSpan w:val="2"/>
            <w:tcBorders>
              <w:left w:val="single" w:sz="12" w:space="0" w:color="auto"/>
            </w:tcBorders>
          </w:tcPr>
          <w:p w14:paraId="6932F0EC" w14:textId="77777777" w:rsidR="000B2038" w:rsidRPr="009853F4" w:rsidRDefault="000B2038" w:rsidP="00FD028F"/>
        </w:tc>
        <w:tc>
          <w:tcPr>
            <w:tcW w:w="1260" w:type="dxa"/>
            <w:tcBorders>
              <w:right w:val="single" w:sz="12" w:space="0" w:color="auto"/>
            </w:tcBorders>
          </w:tcPr>
          <w:p w14:paraId="62518AB7" w14:textId="77777777" w:rsidR="000B2038" w:rsidRPr="009853F4" w:rsidRDefault="000B2038" w:rsidP="00FD028F"/>
        </w:tc>
        <w:tc>
          <w:tcPr>
            <w:tcW w:w="1620" w:type="dxa"/>
            <w:tcBorders>
              <w:right w:val="single" w:sz="12" w:space="0" w:color="auto"/>
            </w:tcBorders>
          </w:tcPr>
          <w:p w14:paraId="6D43676B" w14:textId="77777777" w:rsidR="000B2038" w:rsidRPr="009853F4" w:rsidRDefault="000B2038" w:rsidP="00FD028F"/>
        </w:tc>
        <w:tc>
          <w:tcPr>
            <w:tcW w:w="1620" w:type="dxa"/>
            <w:tcBorders>
              <w:left w:val="single" w:sz="12" w:space="0" w:color="auto"/>
              <w:right w:val="single" w:sz="12" w:space="0" w:color="auto"/>
            </w:tcBorders>
          </w:tcPr>
          <w:p w14:paraId="4DE36503" w14:textId="77777777" w:rsidR="000B2038" w:rsidRPr="009853F4" w:rsidRDefault="000B2038" w:rsidP="00FD028F"/>
        </w:tc>
      </w:tr>
      <w:tr w:rsidR="000B2038" w:rsidRPr="009853F4" w14:paraId="236674F5" w14:textId="77777777" w:rsidTr="00FD028F">
        <w:trPr>
          <w:jc w:val="center"/>
        </w:trPr>
        <w:tc>
          <w:tcPr>
            <w:tcW w:w="975" w:type="dxa"/>
            <w:tcBorders>
              <w:left w:val="single" w:sz="12" w:space="0" w:color="auto"/>
              <w:right w:val="single" w:sz="12" w:space="0" w:color="auto"/>
            </w:tcBorders>
          </w:tcPr>
          <w:p w14:paraId="4E065282" w14:textId="77777777" w:rsidR="000B2038" w:rsidRPr="009853F4" w:rsidRDefault="000B2038" w:rsidP="00FD028F">
            <w:pPr>
              <w:spacing w:line="480" w:lineRule="auto"/>
              <w:rPr>
                <w:b/>
              </w:rPr>
            </w:pPr>
            <w:r w:rsidRPr="009853F4">
              <w:rPr>
                <w:b/>
              </w:rPr>
              <w:t>Mar</w:t>
            </w:r>
          </w:p>
        </w:tc>
        <w:tc>
          <w:tcPr>
            <w:tcW w:w="1350" w:type="dxa"/>
            <w:tcBorders>
              <w:left w:val="single" w:sz="12" w:space="0" w:color="auto"/>
              <w:right w:val="single" w:sz="4" w:space="0" w:color="auto"/>
            </w:tcBorders>
          </w:tcPr>
          <w:p w14:paraId="639832FF" w14:textId="77777777" w:rsidR="000B2038" w:rsidRPr="009853F4" w:rsidRDefault="000B2038" w:rsidP="00FD028F"/>
        </w:tc>
        <w:tc>
          <w:tcPr>
            <w:tcW w:w="1350" w:type="dxa"/>
            <w:tcBorders>
              <w:left w:val="single" w:sz="4" w:space="0" w:color="auto"/>
              <w:right w:val="single" w:sz="4" w:space="0" w:color="auto"/>
            </w:tcBorders>
          </w:tcPr>
          <w:p w14:paraId="60E93E72" w14:textId="77777777" w:rsidR="000B2038" w:rsidRPr="009853F4" w:rsidRDefault="000B2038" w:rsidP="00FD028F"/>
        </w:tc>
        <w:tc>
          <w:tcPr>
            <w:tcW w:w="1620" w:type="dxa"/>
            <w:tcBorders>
              <w:left w:val="single" w:sz="4" w:space="0" w:color="auto"/>
              <w:right w:val="single" w:sz="4" w:space="0" w:color="auto"/>
            </w:tcBorders>
          </w:tcPr>
          <w:p w14:paraId="6F0D8523" w14:textId="77777777" w:rsidR="000B2038" w:rsidRPr="009853F4" w:rsidRDefault="000B2038" w:rsidP="00FD028F"/>
        </w:tc>
        <w:tc>
          <w:tcPr>
            <w:tcW w:w="1260" w:type="dxa"/>
            <w:tcBorders>
              <w:left w:val="single" w:sz="4" w:space="0" w:color="auto"/>
              <w:right w:val="single" w:sz="12" w:space="0" w:color="auto"/>
            </w:tcBorders>
          </w:tcPr>
          <w:p w14:paraId="74B974DD" w14:textId="77777777" w:rsidR="000B2038" w:rsidRPr="009853F4" w:rsidRDefault="000B2038" w:rsidP="00FD028F"/>
        </w:tc>
        <w:tc>
          <w:tcPr>
            <w:tcW w:w="1530" w:type="dxa"/>
            <w:tcBorders>
              <w:left w:val="single" w:sz="12" w:space="0" w:color="auto"/>
            </w:tcBorders>
          </w:tcPr>
          <w:p w14:paraId="09C54AE2" w14:textId="77777777" w:rsidR="000B2038" w:rsidRPr="009853F4" w:rsidRDefault="000B2038" w:rsidP="00FD028F">
            <w:r w:rsidRPr="009853F4">
              <w:t xml:space="preserve">     </w:t>
            </w:r>
          </w:p>
          <w:p w14:paraId="70D678AB" w14:textId="77777777" w:rsidR="000B2038" w:rsidRPr="009853F4" w:rsidRDefault="000B2038" w:rsidP="00FD028F">
            <w:r w:rsidRPr="009853F4">
              <w:t xml:space="preserve">       By April 1</w:t>
            </w:r>
          </w:p>
        </w:tc>
        <w:tc>
          <w:tcPr>
            <w:tcW w:w="1350" w:type="dxa"/>
            <w:gridSpan w:val="2"/>
            <w:tcBorders>
              <w:left w:val="single" w:sz="12" w:space="0" w:color="auto"/>
            </w:tcBorders>
          </w:tcPr>
          <w:p w14:paraId="6EE03DA4" w14:textId="77777777" w:rsidR="000B2038" w:rsidRPr="009853F4" w:rsidRDefault="000B2038" w:rsidP="00FD028F"/>
        </w:tc>
        <w:tc>
          <w:tcPr>
            <w:tcW w:w="1260" w:type="dxa"/>
            <w:tcBorders>
              <w:right w:val="single" w:sz="12" w:space="0" w:color="auto"/>
            </w:tcBorders>
          </w:tcPr>
          <w:p w14:paraId="2BA9B0CB" w14:textId="77777777" w:rsidR="000B2038" w:rsidRPr="009853F4" w:rsidRDefault="000B2038" w:rsidP="00FD028F"/>
        </w:tc>
        <w:tc>
          <w:tcPr>
            <w:tcW w:w="1620" w:type="dxa"/>
            <w:tcBorders>
              <w:right w:val="single" w:sz="12" w:space="0" w:color="auto"/>
            </w:tcBorders>
          </w:tcPr>
          <w:p w14:paraId="27F02B19" w14:textId="77777777" w:rsidR="000B2038" w:rsidRPr="009853F4" w:rsidRDefault="000B2038" w:rsidP="00FD028F"/>
        </w:tc>
        <w:tc>
          <w:tcPr>
            <w:tcW w:w="1620" w:type="dxa"/>
            <w:tcBorders>
              <w:left w:val="single" w:sz="12" w:space="0" w:color="auto"/>
              <w:right w:val="single" w:sz="12" w:space="0" w:color="auto"/>
            </w:tcBorders>
          </w:tcPr>
          <w:p w14:paraId="43B21F45" w14:textId="77777777" w:rsidR="000B2038" w:rsidRPr="009853F4" w:rsidRDefault="000B2038" w:rsidP="00FD028F"/>
        </w:tc>
      </w:tr>
      <w:tr w:rsidR="000B2038" w:rsidRPr="009853F4" w14:paraId="6C133E52" w14:textId="77777777" w:rsidTr="00FD028F">
        <w:trPr>
          <w:jc w:val="center"/>
        </w:trPr>
        <w:tc>
          <w:tcPr>
            <w:tcW w:w="975" w:type="dxa"/>
            <w:tcBorders>
              <w:left w:val="single" w:sz="12" w:space="0" w:color="auto"/>
              <w:right w:val="single" w:sz="12" w:space="0" w:color="auto"/>
            </w:tcBorders>
          </w:tcPr>
          <w:p w14:paraId="2CA19B25" w14:textId="77777777" w:rsidR="000B2038" w:rsidRPr="009853F4" w:rsidRDefault="000B2038" w:rsidP="00FD028F">
            <w:pPr>
              <w:spacing w:line="480" w:lineRule="auto"/>
              <w:rPr>
                <w:b/>
              </w:rPr>
            </w:pPr>
            <w:r w:rsidRPr="009853F4">
              <w:rPr>
                <w:b/>
              </w:rPr>
              <w:t>Apr</w:t>
            </w:r>
          </w:p>
        </w:tc>
        <w:tc>
          <w:tcPr>
            <w:tcW w:w="1350" w:type="dxa"/>
            <w:tcBorders>
              <w:left w:val="single" w:sz="12" w:space="0" w:color="auto"/>
              <w:right w:val="single" w:sz="4" w:space="0" w:color="auto"/>
            </w:tcBorders>
          </w:tcPr>
          <w:p w14:paraId="4EC9A080" w14:textId="77777777" w:rsidR="000B2038" w:rsidRPr="009853F4" w:rsidRDefault="000B2038" w:rsidP="00FD028F"/>
        </w:tc>
        <w:tc>
          <w:tcPr>
            <w:tcW w:w="1350" w:type="dxa"/>
            <w:tcBorders>
              <w:left w:val="single" w:sz="4" w:space="0" w:color="auto"/>
              <w:right w:val="single" w:sz="4" w:space="0" w:color="auto"/>
            </w:tcBorders>
          </w:tcPr>
          <w:p w14:paraId="281F21F9" w14:textId="77777777" w:rsidR="000B2038" w:rsidRPr="009853F4" w:rsidRDefault="000B2038" w:rsidP="00FD028F"/>
        </w:tc>
        <w:tc>
          <w:tcPr>
            <w:tcW w:w="1620" w:type="dxa"/>
            <w:tcBorders>
              <w:left w:val="single" w:sz="4" w:space="0" w:color="auto"/>
              <w:right w:val="single" w:sz="4" w:space="0" w:color="auto"/>
            </w:tcBorders>
          </w:tcPr>
          <w:p w14:paraId="4D670E45" w14:textId="77777777" w:rsidR="000B2038" w:rsidRPr="009853F4" w:rsidRDefault="000B2038" w:rsidP="00FD028F"/>
        </w:tc>
        <w:tc>
          <w:tcPr>
            <w:tcW w:w="1260" w:type="dxa"/>
            <w:tcBorders>
              <w:left w:val="single" w:sz="4" w:space="0" w:color="auto"/>
              <w:right w:val="single" w:sz="12" w:space="0" w:color="auto"/>
            </w:tcBorders>
          </w:tcPr>
          <w:p w14:paraId="059B4B7B" w14:textId="77777777" w:rsidR="000B2038" w:rsidRPr="009853F4" w:rsidRDefault="000B2038" w:rsidP="00FD028F"/>
        </w:tc>
        <w:tc>
          <w:tcPr>
            <w:tcW w:w="1530" w:type="dxa"/>
            <w:tcBorders>
              <w:left w:val="single" w:sz="12" w:space="0" w:color="auto"/>
            </w:tcBorders>
          </w:tcPr>
          <w:p w14:paraId="31AB5C11" w14:textId="77777777" w:rsidR="000B2038" w:rsidRPr="009853F4" w:rsidRDefault="000B2038" w:rsidP="00FD028F"/>
        </w:tc>
        <w:tc>
          <w:tcPr>
            <w:tcW w:w="1350" w:type="dxa"/>
            <w:gridSpan w:val="2"/>
            <w:tcBorders>
              <w:left w:val="single" w:sz="12" w:space="0" w:color="auto"/>
            </w:tcBorders>
          </w:tcPr>
          <w:p w14:paraId="15F7BC5D" w14:textId="77777777" w:rsidR="000B2038" w:rsidRPr="009853F4" w:rsidRDefault="000B2038" w:rsidP="00FD028F"/>
        </w:tc>
        <w:tc>
          <w:tcPr>
            <w:tcW w:w="1260" w:type="dxa"/>
            <w:tcBorders>
              <w:right w:val="single" w:sz="12" w:space="0" w:color="auto"/>
            </w:tcBorders>
          </w:tcPr>
          <w:p w14:paraId="5C01FA80" w14:textId="77777777" w:rsidR="000B2038" w:rsidRPr="009853F4" w:rsidRDefault="000B2038" w:rsidP="00FD028F"/>
        </w:tc>
        <w:tc>
          <w:tcPr>
            <w:tcW w:w="1620" w:type="dxa"/>
            <w:tcBorders>
              <w:right w:val="single" w:sz="12" w:space="0" w:color="auto"/>
            </w:tcBorders>
          </w:tcPr>
          <w:p w14:paraId="52F3DB9D" w14:textId="77777777" w:rsidR="000B2038" w:rsidRPr="009853F4" w:rsidRDefault="000B2038" w:rsidP="00FD028F"/>
        </w:tc>
        <w:tc>
          <w:tcPr>
            <w:tcW w:w="1620" w:type="dxa"/>
            <w:tcBorders>
              <w:left w:val="single" w:sz="12" w:space="0" w:color="auto"/>
              <w:right w:val="single" w:sz="12" w:space="0" w:color="auto"/>
            </w:tcBorders>
          </w:tcPr>
          <w:p w14:paraId="703CEB13" w14:textId="77777777" w:rsidR="000B2038" w:rsidRPr="009853F4" w:rsidRDefault="000B2038" w:rsidP="00FD028F"/>
        </w:tc>
      </w:tr>
      <w:tr w:rsidR="000B2038" w:rsidRPr="009853F4" w14:paraId="54056044" w14:textId="77777777" w:rsidTr="00FD028F">
        <w:trPr>
          <w:jc w:val="center"/>
        </w:trPr>
        <w:tc>
          <w:tcPr>
            <w:tcW w:w="975" w:type="dxa"/>
            <w:tcBorders>
              <w:left w:val="single" w:sz="12" w:space="0" w:color="auto"/>
              <w:bottom w:val="single" w:sz="12" w:space="0" w:color="auto"/>
              <w:right w:val="single" w:sz="12" w:space="0" w:color="auto"/>
            </w:tcBorders>
          </w:tcPr>
          <w:p w14:paraId="394ACAE6" w14:textId="77777777" w:rsidR="000B2038" w:rsidRPr="009853F4" w:rsidRDefault="000B2038" w:rsidP="00FD028F">
            <w:pPr>
              <w:spacing w:line="480" w:lineRule="auto"/>
              <w:rPr>
                <w:b/>
              </w:rPr>
            </w:pPr>
            <w:r w:rsidRPr="009853F4">
              <w:rPr>
                <w:b/>
              </w:rPr>
              <w:t>May</w:t>
            </w:r>
          </w:p>
        </w:tc>
        <w:tc>
          <w:tcPr>
            <w:tcW w:w="1350" w:type="dxa"/>
            <w:tcBorders>
              <w:left w:val="single" w:sz="12" w:space="0" w:color="auto"/>
              <w:bottom w:val="single" w:sz="12" w:space="0" w:color="auto"/>
              <w:right w:val="single" w:sz="4" w:space="0" w:color="auto"/>
            </w:tcBorders>
          </w:tcPr>
          <w:p w14:paraId="05569DD1" w14:textId="77777777" w:rsidR="000B2038" w:rsidRPr="009853F4" w:rsidRDefault="000B2038" w:rsidP="00FD028F">
            <w:r w:rsidRPr="009853F4">
              <w:rPr>
                <w:noProof/>
              </w:rPr>
              <mc:AlternateContent>
                <mc:Choice Requires="wps">
                  <w:drawing>
                    <wp:anchor distT="0" distB="0" distL="114300" distR="114300" simplePos="0" relativeHeight="252000255" behindDoc="0" locked="0" layoutInCell="1" allowOverlap="1" wp14:anchorId="16C3B56E" wp14:editId="6D13EC8A">
                      <wp:simplePos x="0" y="0"/>
                      <wp:positionH relativeFrom="column">
                        <wp:posOffset>2871</wp:posOffset>
                      </wp:positionH>
                      <wp:positionV relativeFrom="paragraph">
                        <wp:posOffset>91274</wp:posOffset>
                      </wp:positionV>
                      <wp:extent cx="4325510" cy="278296"/>
                      <wp:effectExtent l="0" t="0" r="18415" b="26670"/>
                      <wp:wrapNone/>
                      <wp:docPr id="3177" name="Text Box 3177"/>
                      <wp:cNvGraphicFramePr/>
                      <a:graphic xmlns:a="http://schemas.openxmlformats.org/drawingml/2006/main">
                        <a:graphicData uri="http://schemas.microsoft.com/office/word/2010/wordprocessingShape">
                          <wps:wsp>
                            <wps:cNvSpPr txBox="1"/>
                            <wps:spPr>
                              <a:xfrm>
                                <a:off x="0" y="0"/>
                                <a:ext cx="4325510" cy="278296"/>
                              </a:xfrm>
                              <a:prstGeom prst="rect">
                                <a:avLst/>
                              </a:prstGeom>
                              <a:solidFill>
                                <a:schemeClr val="lt1"/>
                              </a:solidFill>
                              <a:ln w="6350">
                                <a:solidFill>
                                  <a:prstClr val="black"/>
                                </a:solidFill>
                              </a:ln>
                            </wps:spPr>
                            <wps:txbx>
                              <w:txbxContent>
                                <w:p w14:paraId="4BF05BD1" w14:textId="77777777" w:rsidR="00E900C0" w:rsidRDefault="00E900C0" w:rsidP="000B2038">
                                  <w:pPr>
                                    <w:jc w:val="center"/>
                                  </w:pPr>
                                  <w:r>
                                    <w:t>Conference by May 1 Summative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3B56E" id="Text Box 3177" o:spid="_x0000_s1061" type="#_x0000_t202" style="position:absolute;margin-left:.25pt;margin-top:7.2pt;width:340.6pt;height:21.9pt;z-index:25200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" fillcolor="white [3201]" strokeweight=".5pt">
                      <v:textbox>
                        <w:txbxContent>
                          <w:p w14:paraId="4BF05BD1" w14:textId="77777777" w:rsidR="00E900C0" w:rsidRDefault="00E900C0" w:rsidP="000B2038">
                            <w:pPr>
                              <w:jc w:val="center"/>
                            </w:pPr>
                            <w:r>
                              <w:t>Conference by May 1 Summative</w:t>
                            </w:r>
                          </w:p>
                        </w:txbxContent>
                      </v:textbox>
                    </v:shape>
                  </w:pict>
                </mc:Fallback>
              </mc:AlternateContent>
            </w:r>
          </w:p>
        </w:tc>
        <w:tc>
          <w:tcPr>
            <w:tcW w:w="1350" w:type="dxa"/>
            <w:tcBorders>
              <w:left w:val="single" w:sz="4" w:space="0" w:color="auto"/>
              <w:bottom w:val="single" w:sz="12" w:space="0" w:color="auto"/>
              <w:right w:val="single" w:sz="4" w:space="0" w:color="auto"/>
            </w:tcBorders>
          </w:tcPr>
          <w:p w14:paraId="66F1209B" w14:textId="77777777" w:rsidR="000B2038" w:rsidRPr="009853F4" w:rsidRDefault="000B2038" w:rsidP="00FD028F"/>
        </w:tc>
        <w:tc>
          <w:tcPr>
            <w:tcW w:w="1620" w:type="dxa"/>
            <w:tcBorders>
              <w:left w:val="single" w:sz="4" w:space="0" w:color="auto"/>
              <w:bottom w:val="single" w:sz="12" w:space="0" w:color="auto"/>
              <w:right w:val="single" w:sz="4" w:space="0" w:color="auto"/>
            </w:tcBorders>
          </w:tcPr>
          <w:p w14:paraId="4B7CD7AA" w14:textId="77777777" w:rsidR="000B2038" w:rsidRPr="009853F4" w:rsidRDefault="000B2038" w:rsidP="00FD028F"/>
        </w:tc>
        <w:tc>
          <w:tcPr>
            <w:tcW w:w="1260" w:type="dxa"/>
            <w:tcBorders>
              <w:left w:val="single" w:sz="4" w:space="0" w:color="auto"/>
              <w:bottom w:val="single" w:sz="12" w:space="0" w:color="auto"/>
              <w:right w:val="single" w:sz="12" w:space="0" w:color="auto"/>
            </w:tcBorders>
          </w:tcPr>
          <w:p w14:paraId="0F6A6A2E" w14:textId="77777777" w:rsidR="000B2038" w:rsidRPr="009853F4" w:rsidRDefault="000B2038" w:rsidP="00FD028F"/>
        </w:tc>
        <w:tc>
          <w:tcPr>
            <w:tcW w:w="1530" w:type="dxa"/>
            <w:tcBorders>
              <w:left w:val="single" w:sz="12" w:space="0" w:color="auto"/>
              <w:bottom w:val="single" w:sz="12" w:space="0" w:color="auto"/>
            </w:tcBorders>
          </w:tcPr>
          <w:p w14:paraId="00781CE3" w14:textId="77777777" w:rsidR="000B2038" w:rsidRPr="009853F4" w:rsidRDefault="000B2038" w:rsidP="00FD028F"/>
        </w:tc>
        <w:tc>
          <w:tcPr>
            <w:tcW w:w="1350" w:type="dxa"/>
            <w:gridSpan w:val="2"/>
            <w:tcBorders>
              <w:left w:val="single" w:sz="12" w:space="0" w:color="auto"/>
              <w:bottom w:val="single" w:sz="12" w:space="0" w:color="auto"/>
            </w:tcBorders>
          </w:tcPr>
          <w:p w14:paraId="1AF8F075" w14:textId="77777777" w:rsidR="000B2038" w:rsidRPr="009853F4" w:rsidRDefault="000B2038" w:rsidP="00FD028F">
            <w:r w:rsidRPr="009853F4">
              <w:t xml:space="preserve"> </w:t>
            </w:r>
          </w:p>
        </w:tc>
        <w:tc>
          <w:tcPr>
            <w:tcW w:w="1260" w:type="dxa"/>
            <w:tcBorders>
              <w:bottom w:val="single" w:sz="12" w:space="0" w:color="auto"/>
              <w:right w:val="single" w:sz="12" w:space="0" w:color="auto"/>
            </w:tcBorders>
          </w:tcPr>
          <w:p w14:paraId="5B2D70A0" w14:textId="77777777" w:rsidR="000B2038" w:rsidRPr="009853F4" w:rsidRDefault="000B2038" w:rsidP="00FD028F">
            <w:r w:rsidRPr="009853F4">
              <w:t xml:space="preserve">     By  </w:t>
            </w:r>
          </w:p>
          <w:p w14:paraId="79469156" w14:textId="77777777" w:rsidR="000B2038" w:rsidRPr="009853F4" w:rsidRDefault="000B2038" w:rsidP="00FD028F">
            <w:r w:rsidRPr="009853F4">
              <w:t xml:space="preserve">     May 1</w:t>
            </w:r>
          </w:p>
          <w:p w14:paraId="23428548" w14:textId="77777777" w:rsidR="000B2038" w:rsidRPr="009853F4" w:rsidRDefault="000B2038" w:rsidP="00FD028F">
            <w:r w:rsidRPr="009853F4">
              <w:t xml:space="preserve">     </w:t>
            </w:r>
            <w:proofErr w:type="spellStart"/>
            <w:r w:rsidRPr="009853F4">
              <w:t>Summ</w:t>
            </w:r>
            <w:proofErr w:type="spellEnd"/>
            <w:r w:rsidRPr="009853F4">
              <w:t xml:space="preserve">. </w:t>
            </w:r>
          </w:p>
        </w:tc>
        <w:tc>
          <w:tcPr>
            <w:tcW w:w="1620" w:type="dxa"/>
            <w:tcBorders>
              <w:bottom w:val="single" w:sz="12" w:space="0" w:color="auto"/>
              <w:right w:val="single" w:sz="12" w:space="0" w:color="auto"/>
            </w:tcBorders>
          </w:tcPr>
          <w:p w14:paraId="49FFEA81" w14:textId="77777777" w:rsidR="000B2038" w:rsidRPr="009853F4" w:rsidRDefault="000B2038" w:rsidP="00FD028F"/>
        </w:tc>
        <w:tc>
          <w:tcPr>
            <w:tcW w:w="1620" w:type="dxa"/>
            <w:tcBorders>
              <w:left w:val="single" w:sz="12" w:space="0" w:color="auto"/>
              <w:bottom w:val="single" w:sz="12" w:space="0" w:color="auto"/>
              <w:right w:val="single" w:sz="12" w:space="0" w:color="auto"/>
            </w:tcBorders>
          </w:tcPr>
          <w:p w14:paraId="79D43E69" w14:textId="77777777" w:rsidR="000B2038" w:rsidRPr="009853F4" w:rsidRDefault="000B2038" w:rsidP="00FD028F">
            <w:pPr>
              <w:jc w:val="center"/>
            </w:pPr>
            <w:r w:rsidRPr="009853F4">
              <w:t>May 1 Summative</w:t>
            </w:r>
          </w:p>
          <w:p w14:paraId="5E6B4365" w14:textId="77777777" w:rsidR="000B2038" w:rsidRPr="009853F4" w:rsidRDefault="000B2038" w:rsidP="00FD028F">
            <w:pPr>
              <w:jc w:val="center"/>
            </w:pPr>
            <w:r w:rsidRPr="009853F4">
              <w:t>Deadline</w:t>
            </w:r>
          </w:p>
        </w:tc>
      </w:tr>
    </w:tbl>
    <w:p w14:paraId="6D4B0417" w14:textId="7E223B12" w:rsidR="000B2038" w:rsidRPr="009853F4" w:rsidRDefault="000B2038" w:rsidP="000B2038">
      <w:pPr>
        <w:spacing w:after="0" w:line="240" w:lineRule="auto"/>
        <w:rPr>
          <w:b/>
          <w:sz w:val="24"/>
        </w:rPr>
      </w:pPr>
      <w:r w:rsidRPr="009853F4">
        <w:rPr>
          <w:b/>
          <w:sz w:val="24"/>
        </w:rPr>
        <w:t>On-going Evidence</w:t>
      </w:r>
      <w:proofErr w:type="gramStart"/>
      <w:r w:rsidRPr="009853F4">
        <w:rPr>
          <w:b/>
          <w:sz w:val="24"/>
        </w:rPr>
        <w:t>:  “</w:t>
      </w:r>
      <w:proofErr w:type="gramEnd"/>
      <w:r w:rsidRPr="009853F4">
        <w:rPr>
          <w:b/>
          <w:sz w:val="24"/>
        </w:rPr>
        <w:t xml:space="preserve">Other” sources of </w:t>
      </w:r>
      <w:r w:rsidRPr="001973B6">
        <w:rPr>
          <w:b/>
          <w:sz w:val="24"/>
        </w:rPr>
        <w:t>evidence (</w:t>
      </w:r>
      <w:proofErr w:type="spellStart"/>
      <w:r w:rsidRPr="001973B6">
        <w:rPr>
          <w:b/>
          <w:sz w:val="24"/>
        </w:rPr>
        <w:t>pg</w:t>
      </w:r>
      <w:proofErr w:type="spellEnd"/>
      <w:r w:rsidRPr="001973B6">
        <w:rPr>
          <w:b/>
          <w:sz w:val="24"/>
        </w:rPr>
        <w:t xml:space="preserve"> </w:t>
      </w:r>
      <w:r w:rsidR="001973B6" w:rsidRPr="001973B6">
        <w:rPr>
          <w:b/>
          <w:sz w:val="24"/>
        </w:rPr>
        <w:t>39</w:t>
      </w:r>
      <w:r w:rsidRPr="001973B6">
        <w:rPr>
          <w:b/>
          <w:sz w:val="24"/>
        </w:rPr>
        <w:t>); letters &amp; memos (</w:t>
      </w:r>
      <w:proofErr w:type="spellStart"/>
      <w:r w:rsidRPr="001973B6">
        <w:rPr>
          <w:b/>
          <w:sz w:val="24"/>
        </w:rPr>
        <w:t>pg</w:t>
      </w:r>
      <w:proofErr w:type="spellEnd"/>
      <w:r w:rsidRPr="001973B6">
        <w:rPr>
          <w:b/>
          <w:sz w:val="24"/>
        </w:rPr>
        <w:t xml:space="preserve"> </w:t>
      </w:r>
      <w:r w:rsidR="001973B6" w:rsidRPr="001973B6">
        <w:rPr>
          <w:b/>
          <w:sz w:val="24"/>
        </w:rPr>
        <w:t>39</w:t>
      </w:r>
      <w:r w:rsidRPr="001973B6">
        <w:rPr>
          <w:b/>
          <w:sz w:val="24"/>
        </w:rPr>
        <w:t>).</w:t>
      </w:r>
      <w:r w:rsidRPr="009853F4">
        <w:rPr>
          <w:b/>
          <w:sz w:val="24"/>
        </w:rPr>
        <w:t xml:space="preserve">                                       </w:t>
      </w:r>
    </w:p>
    <w:p w14:paraId="71E8DC11" w14:textId="77777777" w:rsidR="000B2038" w:rsidRPr="009853F4" w:rsidRDefault="000B2038" w:rsidP="000B2038">
      <w:pPr>
        <w:spacing w:after="0" w:line="240" w:lineRule="auto"/>
        <w:jc w:val="center"/>
        <w:rPr>
          <w:b/>
          <w:i/>
          <w:sz w:val="28"/>
        </w:rPr>
      </w:pPr>
      <w:r w:rsidRPr="009853F4">
        <w:rPr>
          <w:b/>
          <w:noProof/>
        </w:rPr>
        <mc:AlternateContent>
          <mc:Choice Requires="wps">
            <w:drawing>
              <wp:anchor distT="0" distB="0" distL="114300" distR="114300" simplePos="0" relativeHeight="251987967" behindDoc="0" locked="0" layoutInCell="1" allowOverlap="1" wp14:anchorId="30665116" wp14:editId="604182A5">
                <wp:simplePos x="0" y="0"/>
                <wp:positionH relativeFrom="column">
                  <wp:posOffset>242515</wp:posOffset>
                </wp:positionH>
                <wp:positionV relativeFrom="paragraph">
                  <wp:posOffset>99088</wp:posOffset>
                </wp:positionV>
                <wp:extent cx="5955527" cy="453224"/>
                <wp:effectExtent l="0" t="0" r="26670" b="23495"/>
                <wp:wrapNone/>
                <wp:docPr id="3178" name="Text Box 3178"/>
                <wp:cNvGraphicFramePr/>
                <a:graphic xmlns:a="http://schemas.openxmlformats.org/drawingml/2006/main">
                  <a:graphicData uri="http://schemas.microsoft.com/office/word/2010/wordprocessingShape">
                    <wps:wsp>
                      <wps:cNvSpPr txBox="1"/>
                      <wps:spPr>
                        <a:xfrm>
                          <a:off x="0" y="0"/>
                          <a:ext cx="5955527"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E175E" w14:textId="77777777" w:rsidR="00E900C0" w:rsidRDefault="00E900C0" w:rsidP="000B2038">
                            <w:pPr>
                              <w:spacing w:after="0" w:line="240" w:lineRule="auto"/>
                              <w:rPr>
                                <w:b/>
                                <w:color w:val="C00000"/>
                                <w:sz w:val="24"/>
                              </w:rPr>
                            </w:pPr>
                            <w:r>
                              <w:rPr>
                                <w:b/>
                                <w:color w:val="C00000"/>
                                <w:sz w:val="24"/>
                              </w:rPr>
                              <w:t>*Post-conference in-person within 5 working days.</w:t>
                            </w:r>
                          </w:p>
                          <w:p w14:paraId="5D533508" w14:textId="77777777" w:rsidR="00E900C0" w:rsidRPr="00B3101B" w:rsidRDefault="00E900C0" w:rsidP="000B2038">
                            <w:pPr>
                              <w:spacing w:after="0" w:line="240" w:lineRule="auto"/>
                              <w:rPr>
                                <w:b/>
                                <w:color w:val="C00000"/>
                                <w:sz w:val="24"/>
                              </w:rPr>
                            </w:pPr>
                            <w:r>
                              <w:rPr>
                                <w:b/>
                                <w:color w:val="C00000"/>
                                <w:sz w:val="24"/>
                              </w:rPr>
                              <w:t>Conferences** = May be video or telecommunication if Covid 19 limits in-person meetings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65116" id="Text Box 3178" o:spid="_x0000_s1062" type="#_x0000_t202" style="position:absolute;left:0;text-align:left;margin-left:19.1pt;margin-top:7.8pt;width:468.95pt;height:35.7pt;z-index:25198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" fillcolor="white [3201]" strokeweight=".5pt">
                <v:textbox>
                  <w:txbxContent>
                    <w:p w14:paraId="017E175E" w14:textId="77777777" w:rsidR="00E900C0" w:rsidRDefault="00E900C0" w:rsidP="000B2038">
                      <w:pPr>
                        <w:spacing w:after="0" w:line="240" w:lineRule="auto"/>
                        <w:rPr>
                          <w:b/>
                          <w:color w:val="C00000"/>
                          <w:sz w:val="24"/>
                        </w:rPr>
                      </w:pPr>
                      <w:r>
                        <w:rPr>
                          <w:b/>
                          <w:color w:val="C00000"/>
                          <w:sz w:val="24"/>
                        </w:rPr>
                        <w:t>*Post-conference in-person within 5 working days.</w:t>
                      </w:r>
                    </w:p>
                    <w:p w14:paraId="5D533508" w14:textId="77777777" w:rsidR="00E900C0" w:rsidRPr="00B3101B" w:rsidRDefault="00E900C0" w:rsidP="000B2038">
                      <w:pPr>
                        <w:spacing w:after="0" w:line="240" w:lineRule="auto"/>
                        <w:rPr>
                          <w:b/>
                          <w:color w:val="C00000"/>
                          <w:sz w:val="24"/>
                        </w:rPr>
                      </w:pPr>
                      <w:r>
                        <w:rPr>
                          <w:b/>
                          <w:color w:val="C00000"/>
                          <w:sz w:val="24"/>
                        </w:rPr>
                        <w:t>Conferences** = May be video or telecommunication if Covid 19 limits in-person meetings activity.</w:t>
                      </w:r>
                    </w:p>
                  </w:txbxContent>
                </v:textbox>
              </v:shape>
            </w:pict>
          </mc:Fallback>
        </mc:AlternateContent>
      </w:r>
    </w:p>
    <w:p w14:paraId="0D4F5FCE" w14:textId="77777777" w:rsidR="000B2038" w:rsidRPr="00C27479" w:rsidRDefault="000B2038" w:rsidP="000B2038">
      <w:pPr>
        <w:spacing w:after="0" w:line="240" w:lineRule="auto"/>
        <w:jc w:val="center"/>
        <w:rPr>
          <w:b/>
          <w:i/>
          <w:sz w:val="28"/>
          <w:highlight w:val="yellow"/>
        </w:rPr>
      </w:pPr>
    </w:p>
    <w:p w14:paraId="391B1D68" w14:textId="77777777" w:rsidR="000B2038" w:rsidRPr="00C27479" w:rsidRDefault="000B2038" w:rsidP="000B2038">
      <w:pPr>
        <w:spacing w:after="0" w:line="240" w:lineRule="auto"/>
        <w:jc w:val="center"/>
        <w:rPr>
          <w:b/>
          <w:i/>
          <w:sz w:val="28"/>
          <w:highlight w:val="yellow"/>
        </w:rPr>
      </w:pPr>
    </w:p>
    <w:p w14:paraId="6043E1C4" w14:textId="77777777" w:rsidR="000B2038" w:rsidRPr="00C27479" w:rsidRDefault="000B2038" w:rsidP="000B2038">
      <w:pPr>
        <w:spacing w:after="0" w:line="240" w:lineRule="auto"/>
        <w:jc w:val="center"/>
        <w:rPr>
          <w:b/>
          <w:i/>
          <w:sz w:val="28"/>
          <w:highlight w:val="yellow"/>
        </w:rPr>
      </w:pPr>
    </w:p>
    <w:p w14:paraId="273904E1" w14:textId="77777777" w:rsidR="000B2038" w:rsidRPr="00EC1C86" w:rsidRDefault="000B2038" w:rsidP="000B2038">
      <w:pPr>
        <w:spacing w:after="0" w:line="240" w:lineRule="auto"/>
        <w:jc w:val="center"/>
        <w:rPr>
          <w:b/>
          <w:i/>
          <w:sz w:val="28"/>
        </w:rPr>
      </w:pPr>
      <w:r w:rsidRPr="009853F4">
        <w:rPr>
          <w:b/>
          <w:i/>
          <w:sz w:val="28"/>
        </w:rPr>
        <w:t xml:space="preserve">All observation and conference requirements </w:t>
      </w:r>
      <w:proofErr w:type="gramStart"/>
      <w:r w:rsidRPr="009853F4">
        <w:rPr>
          <w:b/>
          <w:i/>
          <w:sz w:val="28"/>
        </w:rPr>
        <w:t>are</w:t>
      </w:r>
      <w:proofErr w:type="gramEnd"/>
      <w:r w:rsidRPr="009853F4">
        <w:rPr>
          <w:b/>
          <w:i/>
          <w:sz w:val="28"/>
        </w:rPr>
        <w:t xml:space="preserve"> a MINIMUM. More may be completed as needed.</w:t>
      </w:r>
    </w:p>
    <w:p w14:paraId="2B56D5F7" w14:textId="77777777" w:rsidR="000B2038" w:rsidRDefault="000B2038" w:rsidP="009A6EE8">
      <w:pPr>
        <w:spacing w:after="0"/>
        <w:jc w:val="center"/>
        <w:rPr>
          <w:rFonts w:ascii="Calibri" w:eastAsia="Calibri" w:hAnsi="Calibri" w:cs="Times New Roman"/>
          <w:i/>
          <w:iCs/>
          <w:sz w:val="36"/>
          <w:szCs w:val="36"/>
        </w:rPr>
      </w:pPr>
    </w:p>
    <w:p w14:paraId="6D62DC67" w14:textId="77777777" w:rsidR="000B2038" w:rsidRDefault="000B2038" w:rsidP="009A6EE8">
      <w:pPr>
        <w:spacing w:after="0"/>
        <w:jc w:val="center"/>
        <w:rPr>
          <w:rFonts w:ascii="Calibri" w:eastAsia="Calibri" w:hAnsi="Calibri" w:cs="Times New Roman"/>
          <w:i/>
          <w:iCs/>
          <w:sz w:val="36"/>
          <w:szCs w:val="36"/>
        </w:rPr>
      </w:pPr>
    </w:p>
    <w:p w14:paraId="2DE70C91" w14:textId="77777777" w:rsidR="000B2038" w:rsidRDefault="000B2038" w:rsidP="009A6EE8">
      <w:pPr>
        <w:spacing w:after="0"/>
        <w:jc w:val="center"/>
        <w:rPr>
          <w:rFonts w:ascii="Calibri" w:eastAsia="Calibri" w:hAnsi="Calibri" w:cs="Times New Roman"/>
          <w:i/>
          <w:iCs/>
          <w:sz w:val="36"/>
          <w:szCs w:val="36"/>
        </w:rPr>
      </w:pPr>
    </w:p>
    <w:p w14:paraId="63728D38" w14:textId="04AE4DB0" w:rsidR="0056618F" w:rsidRPr="009A6EE8" w:rsidRDefault="0056618F" w:rsidP="009A6EE8">
      <w:pPr>
        <w:spacing w:after="0"/>
        <w:jc w:val="center"/>
        <w:rPr>
          <w:b/>
        </w:rPr>
      </w:pPr>
      <w:bookmarkStart w:id="34" w:name="PrincipalSOE"/>
      <w:bookmarkEnd w:id="34"/>
      <w:r w:rsidRPr="0056618F">
        <w:rPr>
          <w:rFonts w:ascii="Calibri" w:eastAsia="Calibri" w:hAnsi="Calibri" w:cs="Times New Roman"/>
          <w:i/>
          <w:iCs/>
          <w:sz w:val="36"/>
          <w:szCs w:val="36"/>
        </w:rPr>
        <w:lastRenderedPageBreak/>
        <w:t>LaRue County School District Certified Evaluation</w:t>
      </w:r>
    </w:p>
    <w:p w14:paraId="3CA07C81" w14:textId="77777777" w:rsidR="0056618F" w:rsidRPr="0056618F" w:rsidRDefault="0056618F" w:rsidP="0056618F">
      <w:pPr>
        <w:spacing w:after="160" w:line="259" w:lineRule="auto"/>
        <w:jc w:val="center"/>
        <w:rPr>
          <w:rFonts w:ascii="Calibri" w:eastAsia="Calibri" w:hAnsi="Calibri" w:cs="Times New Roman"/>
          <w:sz w:val="36"/>
          <w:szCs w:val="36"/>
        </w:rPr>
      </w:pPr>
      <w:r w:rsidRPr="0056618F">
        <w:rPr>
          <w:rFonts w:ascii="Calibri" w:eastAsia="Calibri" w:hAnsi="Calibri" w:cs="Times New Roman"/>
          <w:sz w:val="36"/>
          <w:szCs w:val="36"/>
        </w:rPr>
        <w:t>Principal—Sources of Evidence</w:t>
      </w:r>
    </w:p>
    <w:tbl>
      <w:tblPr>
        <w:tblStyle w:val="TableGrid9"/>
        <w:tblW w:w="13950" w:type="dxa"/>
        <w:tblInd w:w="-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835"/>
        <w:gridCol w:w="2835"/>
        <w:gridCol w:w="2835"/>
        <w:gridCol w:w="2835"/>
      </w:tblGrid>
      <w:tr w:rsidR="0056618F" w:rsidRPr="0056618F" w14:paraId="6B454044" w14:textId="77777777" w:rsidTr="0056618F">
        <w:trPr>
          <w:trHeight w:val="440"/>
        </w:trPr>
        <w:tc>
          <w:tcPr>
            <w:tcW w:w="2610" w:type="dxa"/>
            <w:vMerge w:val="restart"/>
            <w:tcBorders>
              <w:top w:val="single" w:sz="12" w:space="0" w:color="auto"/>
              <w:bottom w:val="single" w:sz="12" w:space="0" w:color="auto"/>
              <w:right w:val="single" w:sz="12" w:space="0" w:color="auto"/>
            </w:tcBorders>
            <w:vAlign w:val="center"/>
          </w:tcPr>
          <w:p w14:paraId="73D52E90" w14:textId="77777777" w:rsidR="0056618F" w:rsidRPr="0056618F" w:rsidRDefault="0056618F" w:rsidP="0056618F">
            <w:pPr>
              <w:jc w:val="center"/>
              <w:rPr>
                <w:b/>
                <w:i/>
              </w:rPr>
            </w:pPr>
            <w:r w:rsidRPr="0056618F">
              <w:rPr>
                <w:b/>
                <w:i/>
              </w:rPr>
              <w:t>Performance Criteria</w:t>
            </w:r>
          </w:p>
          <w:p w14:paraId="54683203" w14:textId="77777777" w:rsidR="0056618F" w:rsidRPr="0056618F" w:rsidRDefault="0056618F" w:rsidP="0056618F">
            <w:pPr>
              <w:jc w:val="center"/>
              <w:rPr>
                <w:i/>
              </w:rPr>
            </w:pPr>
            <w:r w:rsidRPr="0056618F">
              <w:rPr>
                <w:b/>
                <w:i/>
              </w:rPr>
              <w:t>And Role</w:t>
            </w:r>
          </w:p>
        </w:tc>
        <w:tc>
          <w:tcPr>
            <w:tcW w:w="11340" w:type="dxa"/>
            <w:gridSpan w:val="4"/>
            <w:tcBorders>
              <w:left w:val="single" w:sz="12" w:space="0" w:color="auto"/>
              <w:bottom w:val="single" w:sz="4" w:space="0" w:color="auto"/>
            </w:tcBorders>
            <w:shd w:val="clear" w:color="auto" w:fill="C5E0B3"/>
            <w:vAlign w:val="center"/>
          </w:tcPr>
          <w:p w14:paraId="3C5385EA" w14:textId="77777777" w:rsidR="0056618F" w:rsidRPr="0056618F" w:rsidRDefault="0056618F" w:rsidP="0056618F">
            <w:pPr>
              <w:jc w:val="center"/>
              <w:rPr>
                <w:b/>
                <w:i/>
              </w:rPr>
            </w:pPr>
            <w:r w:rsidRPr="0056618F">
              <w:rPr>
                <w:b/>
                <w:i/>
              </w:rPr>
              <w:t>Measures</w:t>
            </w:r>
          </w:p>
        </w:tc>
      </w:tr>
      <w:tr w:rsidR="0056618F" w:rsidRPr="0056618F" w14:paraId="4E5C50EB" w14:textId="77777777" w:rsidTr="0056618F">
        <w:trPr>
          <w:trHeight w:val="440"/>
        </w:trPr>
        <w:tc>
          <w:tcPr>
            <w:tcW w:w="2610" w:type="dxa"/>
            <w:vMerge/>
            <w:tcBorders>
              <w:top w:val="single" w:sz="4" w:space="0" w:color="auto"/>
              <w:bottom w:val="single" w:sz="12" w:space="0" w:color="auto"/>
              <w:right w:val="single" w:sz="12" w:space="0" w:color="auto"/>
            </w:tcBorders>
          </w:tcPr>
          <w:p w14:paraId="5ABF5DDF" w14:textId="77777777" w:rsidR="0056618F" w:rsidRPr="0056618F" w:rsidRDefault="0056618F" w:rsidP="0056618F">
            <w:pPr>
              <w:jc w:val="center"/>
              <w:rPr>
                <w:i/>
              </w:rPr>
            </w:pPr>
          </w:p>
        </w:tc>
        <w:tc>
          <w:tcPr>
            <w:tcW w:w="2835" w:type="dxa"/>
            <w:tcBorders>
              <w:top w:val="single" w:sz="4" w:space="0" w:color="auto"/>
              <w:left w:val="single" w:sz="12" w:space="0" w:color="auto"/>
              <w:bottom w:val="single" w:sz="12" w:space="0" w:color="auto"/>
            </w:tcBorders>
            <w:shd w:val="clear" w:color="auto" w:fill="C5E0B3"/>
            <w:vAlign w:val="center"/>
          </w:tcPr>
          <w:p w14:paraId="7A8126E0" w14:textId="77777777" w:rsidR="0056618F" w:rsidRPr="0056618F" w:rsidRDefault="0056618F" w:rsidP="0056618F">
            <w:pPr>
              <w:jc w:val="center"/>
              <w:rPr>
                <w:b/>
                <w:i/>
              </w:rPr>
            </w:pPr>
            <w:r w:rsidRPr="0056618F">
              <w:rPr>
                <w:b/>
                <w:i/>
              </w:rPr>
              <w:t>Planning</w:t>
            </w:r>
          </w:p>
        </w:tc>
        <w:tc>
          <w:tcPr>
            <w:tcW w:w="2835" w:type="dxa"/>
            <w:tcBorders>
              <w:top w:val="single" w:sz="4" w:space="0" w:color="auto"/>
              <w:bottom w:val="single" w:sz="12" w:space="0" w:color="auto"/>
            </w:tcBorders>
            <w:shd w:val="clear" w:color="auto" w:fill="C5E0B3"/>
            <w:vAlign w:val="center"/>
          </w:tcPr>
          <w:p w14:paraId="47BD4AAC" w14:textId="77777777" w:rsidR="0056618F" w:rsidRPr="0056618F" w:rsidRDefault="0056618F" w:rsidP="0056618F">
            <w:pPr>
              <w:jc w:val="center"/>
              <w:rPr>
                <w:b/>
                <w:i/>
              </w:rPr>
            </w:pPr>
            <w:r w:rsidRPr="0056618F">
              <w:rPr>
                <w:b/>
                <w:i/>
              </w:rPr>
              <w:t>Environment</w:t>
            </w:r>
          </w:p>
        </w:tc>
        <w:tc>
          <w:tcPr>
            <w:tcW w:w="2835" w:type="dxa"/>
            <w:tcBorders>
              <w:top w:val="single" w:sz="4" w:space="0" w:color="auto"/>
              <w:bottom w:val="single" w:sz="12" w:space="0" w:color="auto"/>
            </w:tcBorders>
            <w:shd w:val="clear" w:color="auto" w:fill="C5E0B3"/>
            <w:vAlign w:val="center"/>
          </w:tcPr>
          <w:p w14:paraId="43E68685" w14:textId="77777777" w:rsidR="0056618F" w:rsidRPr="0056618F" w:rsidRDefault="0056618F" w:rsidP="0056618F">
            <w:pPr>
              <w:jc w:val="center"/>
              <w:rPr>
                <w:b/>
                <w:i/>
              </w:rPr>
            </w:pPr>
            <w:r w:rsidRPr="0056618F">
              <w:rPr>
                <w:b/>
                <w:i/>
              </w:rPr>
              <w:t>Instruction</w:t>
            </w:r>
          </w:p>
        </w:tc>
        <w:tc>
          <w:tcPr>
            <w:tcW w:w="2835" w:type="dxa"/>
            <w:tcBorders>
              <w:top w:val="single" w:sz="4" w:space="0" w:color="auto"/>
              <w:bottom w:val="single" w:sz="12" w:space="0" w:color="auto"/>
            </w:tcBorders>
            <w:shd w:val="clear" w:color="auto" w:fill="C5E0B3"/>
            <w:vAlign w:val="center"/>
          </w:tcPr>
          <w:p w14:paraId="7DC37494" w14:textId="77777777" w:rsidR="0056618F" w:rsidRPr="0056618F" w:rsidRDefault="0056618F" w:rsidP="0056618F">
            <w:pPr>
              <w:jc w:val="center"/>
              <w:rPr>
                <w:b/>
                <w:i/>
              </w:rPr>
            </w:pPr>
            <w:r w:rsidRPr="0056618F">
              <w:rPr>
                <w:b/>
                <w:i/>
              </w:rPr>
              <w:t>Professionalism</w:t>
            </w:r>
          </w:p>
        </w:tc>
      </w:tr>
      <w:tr w:rsidR="004125E6" w:rsidRPr="0056618F" w14:paraId="0C74951B" w14:textId="77777777" w:rsidTr="0056618F">
        <w:trPr>
          <w:trHeight w:val="1374"/>
        </w:trPr>
        <w:tc>
          <w:tcPr>
            <w:tcW w:w="2610" w:type="dxa"/>
            <w:tcBorders>
              <w:top w:val="single" w:sz="12" w:space="0" w:color="auto"/>
              <w:bottom w:val="single" w:sz="12" w:space="0" w:color="auto"/>
              <w:right w:val="single" w:sz="12" w:space="0" w:color="auto"/>
            </w:tcBorders>
            <w:shd w:val="clear" w:color="auto" w:fill="FFE599"/>
            <w:vAlign w:val="center"/>
          </w:tcPr>
          <w:p w14:paraId="39CC9BFE" w14:textId="77777777" w:rsidR="004125E6" w:rsidRPr="009853F4" w:rsidRDefault="004125E6" w:rsidP="004125E6">
            <w:pPr>
              <w:jc w:val="center"/>
              <w:rPr>
                <w:u w:val="single"/>
              </w:rPr>
            </w:pPr>
            <w:r w:rsidRPr="009853F4">
              <w:rPr>
                <w:u w:val="single"/>
              </w:rPr>
              <w:t>Principal</w:t>
            </w:r>
          </w:p>
          <w:p w14:paraId="058CB811" w14:textId="7989234E" w:rsidR="004125E6" w:rsidRPr="009853F4" w:rsidRDefault="004125E6" w:rsidP="004125E6">
            <w:pPr>
              <w:jc w:val="center"/>
              <w:rPr>
                <w:u w:val="single"/>
              </w:rPr>
            </w:pPr>
            <w:r w:rsidRPr="009853F4">
              <w:rPr>
                <w:i/>
              </w:rPr>
              <w:t>Professional Standards for Educational Leaders (PSEL)</w:t>
            </w:r>
          </w:p>
        </w:tc>
        <w:tc>
          <w:tcPr>
            <w:tcW w:w="2835" w:type="dxa"/>
            <w:tcBorders>
              <w:top w:val="single" w:sz="12" w:space="0" w:color="auto"/>
              <w:left w:val="single" w:sz="12" w:space="0" w:color="auto"/>
              <w:bottom w:val="single" w:sz="12" w:space="0" w:color="auto"/>
            </w:tcBorders>
            <w:shd w:val="clear" w:color="auto" w:fill="FFE599"/>
            <w:vAlign w:val="center"/>
          </w:tcPr>
          <w:p w14:paraId="1D1C64D8" w14:textId="77777777" w:rsidR="004125E6" w:rsidRPr="009853F4" w:rsidRDefault="004125E6" w:rsidP="004125E6">
            <w:pPr>
              <w:jc w:val="center"/>
              <w:rPr>
                <w:u w:val="single"/>
              </w:rPr>
            </w:pPr>
            <w:r w:rsidRPr="009853F4">
              <w:rPr>
                <w:u w:val="single"/>
              </w:rPr>
              <w:t>Standard 1</w:t>
            </w:r>
          </w:p>
          <w:p w14:paraId="65556F89" w14:textId="77777777" w:rsidR="004125E6" w:rsidRPr="009853F4" w:rsidRDefault="004125E6" w:rsidP="004125E6">
            <w:pPr>
              <w:jc w:val="center"/>
            </w:pPr>
            <w:r w:rsidRPr="009853F4">
              <w:t>Mission, Vision and Core Values</w:t>
            </w:r>
          </w:p>
          <w:p w14:paraId="19A4B609" w14:textId="77777777" w:rsidR="004125E6" w:rsidRPr="009853F4" w:rsidRDefault="004125E6" w:rsidP="004125E6">
            <w:pPr>
              <w:jc w:val="center"/>
              <w:rPr>
                <w:sz w:val="12"/>
              </w:rPr>
            </w:pPr>
          </w:p>
          <w:p w14:paraId="5EE833E3" w14:textId="77777777" w:rsidR="004125E6" w:rsidRPr="009853F4" w:rsidRDefault="004125E6" w:rsidP="004125E6">
            <w:pPr>
              <w:jc w:val="center"/>
              <w:rPr>
                <w:u w:val="single"/>
              </w:rPr>
            </w:pPr>
            <w:r w:rsidRPr="009853F4">
              <w:rPr>
                <w:u w:val="single"/>
              </w:rPr>
              <w:t>Standard 9</w:t>
            </w:r>
          </w:p>
          <w:p w14:paraId="0D1B6349" w14:textId="77777777" w:rsidR="004125E6" w:rsidRPr="009853F4" w:rsidRDefault="004125E6" w:rsidP="004125E6">
            <w:pPr>
              <w:jc w:val="center"/>
            </w:pPr>
            <w:r w:rsidRPr="009853F4">
              <w:t>Operations and Management</w:t>
            </w:r>
          </w:p>
          <w:p w14:paraId="6EBC967F" w14:textId="77777777" w:rsidR="004125E6" w:rsidRPr="009853F4" w:rsidRDefault="004125E6" w:rsidP="004125E6">
            <w:pPr>
              <w:jc w:val="center"/>
              <w:rPr>
                <w:sz w:val="12"/>
              </w:rPr>
            </w:pPr>
          </w:p>
          <w:p w14:paraId="53E68211" w14:textId="77777777" w:rsidR="004125E6" w:rsidRPr="009853F4" w:rsidRDefault="004125E6" w:rsidP="004125E6">
            <w:pPr>
              <w:jc w:val="center"/>
              <w:rPr>
                <w:u w:val="single"/>
              </w:rPr>
            </w:pPr>
            <w:r w:rsidRPr="009853F4">
              <w:rPr>
                <w:u w:val="single"/>
              </w:rPr>
              <w:t>Standard 10</w:t>
            </w:r>
          </w:p>
          <w:p w14:paraId="4D18B0CC" w14:textId="77777777" w:rsidR="004125E6" w:rsidRPr="009853F4" w:rsidRDefault="004125E6" w:rsidP="004125E6">
            <w:pPr>
              <w:jc w:val="center"/>
            </w:pPr>
            <w:r w:rsidRPr="009853F4">
              <w:t>School Improvement</w:t>
            </w:r>
          </w:p>
          <w:p w14:paraId="027E225F" w14:textId="77777777" w:rsidR="004125E6" w:rsidRPr="009853F4" w:rsidRDefault="004125E6" w:rsidP="004125E6">
            <w:pPr>
              <w:jc w:val="center"/>
              <w:rPr>
                <w:u w:val="single"/>
              </w:rPr>
            </w:pPr>
          </w:p>
        </w:tc>
        <w:tc>
          <w:tcPr>
            <w:tcW w:w="2835" w:type="dxa"/>
            <w:tcBorders>
              <w:top w:val="single" w:sz="12" w:space="0" w:color="auto"/>
              <w:bottom w:val="single" w:sz="12" w:space="0" w:color="auto"/>
            </w:tcBorders>
            <w:shd w:val="clear" w:color="auto" w:fill="FFE599"/>
            <w:vAlign w:val="center"/>
          </w:tcPr>
          <w:p w14:paraId="47436E28" w14:textId="77777777" w:rsidR="004125E6" w:rsidRPr="009853F4" w:rsidRDefault="004125E6" w:rsidP="004125E6">
            <w:pPr>
              <w:jc w:val="center"/>
              <w:rPr>
                <w:u w:val="single"/>
              </w:rPr>
            </w:pPr>
            <w:r w:rsidRPr="009853F4">
              <w:rPr>
                <w:u w:val="single"/>
              </w:rPr>
              <w:t>Standard 3</w:t>
            </w:r>
          </w:p>
          <w:p w14:paraId="00E5CB87" w14:textId="77777777" w:rsidR="004125E6" w:rsidRPr="009853F4" w:rsidRDefault="004125E6" w:rsidP="004125E6">
            <w:pPr>
              <w:jc w:val="center"/>
            </w:pPr>
            <w:r w:rsidRPr="009853F4">
              <w:t>Equity and Cultural Responsiveness</w:t>
            </w:r>
          </w:p>
          <w:p w14:paraId="0ABDA91A" w14:textId="77777777" w:rsidR="004125E6" w:rsidRPr="009853F4" w:rsidRDefault="004125E6" w:rsidP="004125E6">
            <w:pPr>
              <w:jc w:val="center"/>
              <w:rPr>
                <w:sz w:val="12"/>
              </w:rPr>
            </w:pPr>
          </w:p>
          <w:p w14:paraId="290D009F" w14:textId="77777777" w:rsidR="004125E6" w:rsidRPr="009853F4" w:rsidRDefault="004125E6" w:rsidP="004125E6">
            <w:pPr>
              <w:jc w:val="center"/>
              <w:rPr>
                <w:u w:val="single"/>
              </w:rPr>
            </w:pPr>
            <w:r w:rsidRPr="009853F4">
              <w:rPr>
                <w:u w:val="single"/>
              </w:rPr>
              <w:t>Standard 7</w:t>
            </w:r>
          </w:p>
          <w:p w14:paraId="3BF940D9" w14:textId="72DD9F40" w:rsidR="004125E6" w:rsidRPr="009853F4" w:rsidRDefault="004125E6" w:rsidP="004125E6">
            <w:pPr>
              <w:jc w:val="center"/>
              <w:rPr>
                <w:u w:val="single"/>
              </w:rPr>
            </w:pPr>
            <w:r w:rsidRPr="009853F4">
              <w:t>Professional Community for Teachers and Staff</w:t>
            </w:r>
          </w:p>
        </w:tc>
        <w:tc>
          <w:tcPr>
            <w:tcW w:w="2835" w:type="dxa"/>
            <w:tcBorders>
              <w:top w:val="single" w:sz="12" w:space="0" w:color="auto"/>
              <w:bottom w:val="single" w:sz="12" w:space="0" w:color="auto"/>
            </w:tcBorders>
            <w:shd w:val="clear" w:color="auto" w:fill="FFE599"/>
            <w:vAlign w:val="center"/>
          </w:tcPr>
          <w:p w14:paraId="3B334762" w14:textId="77777777" w:rsidR="004125E6" w:rsidRPr="009853F4" w:rsidRDefault="004125E6" w:rsidP="004125E6">
            <w:pPr>
              <w:jc w:val="center"/>
              <w:rPr>
                <w:sz w:val="12"/>
                <w:szCs w:val="12"/>
                <w:u w:val="single"/>
              </w:rPr>
            </w:pPr>
          </w:p>
          <w:p w14:paraId="394656D7" w14:textId="77777777" w:rsidR="004125E6" w:rsidRPr="009853F4" w:rsidRDefault="004125E6" w:rsidP="004125E6">
            <w:pPr>
              <w:jc w:val="center"/>
              <w:rPr>
                <w:u w:val="single"/>
              </w:rPr>
            </w:pPr>
            <w:r w:rsidRPr="009853F4">
              <w:rPr>
                <w:u w:val="single"/>
              </w:rPr>
              <w:t>Standard 4</w:t>
            </w:r>
          </w:p>
          <w:p w14:paraId="5A7E4095" w14:textId="77777777" w:rsidR="004125E6" w:rsidRPr="009853F4" w:rsidRDefault="004125E6" w:rsidP="004125E6">
            <w:pPr>
              <w:jc w:val="center"/>
            </w:pPr>
            <w:r w:rsidRPr="009853F4">
              <w:t>Curriculum, Instruction and Assessment</w:t>
            </w:r>
          </w:p>
          <w:p w14:paraId="38808319" w14:textId="77777777" w:rsidR="004125E6" w:rsidRPr="009853F4" w:rsidRDefault="004125E6" w:rsidP="004125E6">
            <w:pPr>
              <w:jc w:val="center"/>
              <w:rPr>
                <w:sz w:val="12"/>
                <w:szCs w:val="12"/>
                <w:u w:val="single"/>
              </w:rPr>
            </w:pPr>
          </w:p>
          <w:p w14:paraId="3532304C" w14:textId="77777777" w:rsidR="004125E6" w:rsidRPr="009853F4" w:rsidRDefault="004125E6" w:rsidP="004125E6">
            <w:pPr>
              <w:jc w:val="center"/>
              <w:rPr>
                <w:u w:val="single"/>
              </w:rPr>
            </w:pPr>
            <w:r w:rsidRPr="009853F4">
              <w:rPr>
                <w:u w:val="single"/>
              </w:rPr>
              <w:t>Standard 5</w:t>
            </w:r>
          </w:p>
          <w:p w14:paraId="6173A1C2" w14:textId="77777777" w:rsidR="004125E6" w:rsidRPr="009853F4" w:rsidRDefault="004125E6" w:rsidP="004125E6">
            <w:pPr>
              <w:jc w:val="center"/>
            </w:pPr>
            <w:r w:rsidRPr="009853F4">
              <w:t>Community of Care and Support for Students</w:t>
            </w:r>
          </w:p>
          <w:p w14:paraId="2C117AA0" w14:textId="77777777" w:rsidR="004125E6" w:rsidRPr="009853F4" w:rsidRDefault="004125E6" w:rsidP="004125E6">
            <w:pPr>
              <w:jc w:val="center"/>
              <w:rPr>
                <w:sz w:val="12"/>
                <w:szCs w:val="12"/>
                <w:u w:val="single"/>
              </w:rPr>
            </w:pPr>
          </w:p>
          <w:p w14:paraId="359A1C39" w14:textId="77777777" w:rsidR="004125E6" w:rsidRPr="009853F4" w:rsidRDefault="004125E6" w:rsidP="004125E6">
            <w:pPr>
              <w:jc w:val="center"/>
              <w:rPr>
                <w:u w:val="single"/>
              </w:rPr>
            </w:pPr>
            <w:r w:rsidRPr="009853F4">
              <w:rPr>
                <w:u w:val="single"/>
              </w:rPr>
              <w:t>Standard 6</w:t>
            </w:r>
          </w:p>
          <w:p w14:paraId="74399736" w14:textId="77777777" w:rsidR="004125E6" w:rsidRPr="009853F4" w:rsidRDefault="004125E6" w:rsidP="004125E6">
            <w:pPr>
              <w:jc w:val="center"/>
            </w:pPr>
            <w:r w:rsidRPr="009853F4">
              <w:t>Professional Capacity of School Personnel</w:t>
            </w:r>
          </w:p>
          <w:p w14:paraId="6439905C" w14:textId="77777777" w:rsidR="004125E6" w:rsidRPr="009853F4" w:rsidRDefault="004125E6" w:rsidP="004125E6">
            <w:pPr>
              <w:jc w:val="center"/>
              <w:rPr>
                <w:u w:val="single"/>
              </w:rPr>
            </w:pPr>
          </w:p>
        </w:tc>
        <w:tc>
          <w:tcPr>
            <w:tcW w:w="2835" w:type="dxa"/>
            <w:tcBorders>
              <w:top w:val="single" w:sz="12" w:space="0" w:color="auto"/>
              <w:bottom w:val="single" w:sz="12" w:space="0" w:color="auto"/>
            </w:tcBorders>
            <w:shd w:val="clear" w:color="auto" w:fill="FFE599"/>
            <w:vAlign w:val="center"/>
          </w:tcPr>
          <w:p w14:paraId="606AF105" w14:textId="77777777" w:rsidR="004125E6" w:rsidRPr="009853F4" w:rsidRDefault="004125E6" w:rsidP="004125E6">
            <w:pPr>
              <w:jc w:val="center"/>
              <w:rPr>
                <w:u w:val="single"/>
              </w:rPr>
            </w:pPr>
            <w:r w:rsidRPr="009853F4">
              <w:rPr>
                <w:u w:val="single"/>
              </w:rPr>
              <w:t>Standard 2</w:t>
            </w:r>
          </w:p>
          <w:p w14:paraId="01AD3725" w14:textId="77777777" w:rsidR="004125E6" w:rsidRPr="009853F4" w:rsidRDefault="004125E6" w:rsidP="004125E6">
            <w:pPr>
              <w:jc w:val="center"/>
            </w:pPr>
            <w:r w:rsidRPr="009853F4">
              <w:t>Ethics and Professional Norms</w:t>
            </w:r>
          </w:p>
          <w:p w14:paraId="6D293040" w14:textId="77777777" w:rsidR="004125E6" w:rsidRPr="009853F4" w:rsidRDefault="004125E6" w:rsidP="004125E6">
            <w:pPr>
              <w:jc w:val="center"/>
              <w:rPr>
                <w:sz w:val="12"/>
                <w:szCs w:val="12"/>
                <w:u w:val="single"/>
              </w:rPr>
            </w:pPr>
          </w:p>
          <w:p w14:paraId="602CEEBA" w14:textId="77777777" w:rsidR="004125E6" w:rsidRPr="009853F4" w:rsidRDefault="004125E6" w:rsidP="004125E6">
            <w:pPr>
              <w:jc w:val="center"/>
              <w:rPr>
                <w:u w:val="single"/>
              </w:rPr>
            </w:pPr>
            <w:r w:rsidRPr="009853F4">
              <w:rPr>
                <w:u w:val="single"/>
              </w:rPr>
              <w:t>Standard 8</w:t>
            </w:r>
          </w:p>
          <w:p w14:paraId="0F640DDD" w14:textId="36CF407E" w:rsidR="004125E6" w:rsidRPr="009853F4" w:rsidRDefault="004125E6" w:rsidP="004125E6">
            <w:pPr>
              <w:jc w:val="center"/>
              <w:rPr>
                <w:u w:val="single"/>
              </w:rPr>
            </w:pPr>
            <w:r w:rsidRPr="009853F4">
              <w:t>Meaningful Engagement of Families and Community</w:t>
            </w:r>
          </w:p>
        </w:tc>
      </w:tr>
      <w:tr w:rsidR="0056618F" w:rsidRPr="0056618F" w14:paraId="1FA85076" w14:textId="77777777" w:rsidTr="0056618F">
        <w:trPr>
          <w:trHeight w:val="503"/>
        </w:trPr>
        <w:tc>
          <w:tcPr>
            <w:tcW w:w="2610" w:type="dxa"/>
            <w:tcBorders>
              <w:top w:val="single" w:sz="12" w:space="0" w:color="auto"/>
              <w:bottom w:val="single" w:sz="4" w:space="0" w:color="auto"/>
              <w:right w:val="single" w:sz="12" w:space="0" w:color="auto"/>
            </w:tcBorders>
            <w:shd w:val="clear" w:color="auto" w:fill="auto"/>
            <w:vAlign w:val="center"/>
          </w:tcPr>
          <w:p w14:paraId="5D4120A0" w14:textId="77777777" w:rsidR="0056618F" w:rsidRPr="0056618F" w:rsidRDefault="0056618F" w:rsidP="0056618F">
            <w:pPr>
              <w:jc w:val="center"/>
            </w:pPr>
            <w:r w:rsidRPr="0056618F">
              <w:t>Self-Reflection</w:t>
            </w:r>
          </w:p>
        </w:tc>
        <w:tc>
          <w:tcPr>
            <w:tcW w:w="2835" w:type="dxa"/>
            <w:tcBorders>
              <w:top w:val="single" w:sz="12" w:space="0" w:color="auto"/>
              <w:left w:val="single" w:sz="12" w:space="0" w:color="auto"/>
            </w:tcBorders>
            <w:shd w:val="clear" w:color="auto" w:fill="auto"/>
            <w:vAlign w:val="center"/>
          </w:tcPr>
          <w:p w14:paraId="268D783D" w14:textId="77777777" w:rsidR="0056618F" w:rsidRPr="0056618F" w:rsidRDefault="0056618F" w:rsidP="00571670">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1C4A7509" w14:textId="77777777" w:rsidR="0056618F" w:rsidRPr="0056618F" w:rsidRDefault="0056618F" w:rsidP="00571670">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6F788893" w14:textId="77777777" w:rsidR="0056618F" w:rsidRPr="0056618F" w:rsidRDefault="0056618F" w:rsidP="00571670">
            <w:pPr>
              <w:numPr>
                <w:ilvl w:val="0"/>
                <w:numId w:val="66"/>
              </w:numPr>
              <w:contextualSpacing/>
              <w:jc w:val="center"/>
              <w:rPr>
                <w:u w:val="single"/>
              </w:rPr>
            </w:pPr>
          </w:p>
        </w:tc>
        <w:tc>
          <w:tcPr>
            <w:tcW w:w="2835" w:type="dxa"/>
            <w:tcBorders>
              <w:top w:val="single" w:sz="12" w:space="0" w:color="auto"/>
            </w:tcBorders>
            <w:shd w:val="clear" w:color="auto" w:fill="auto"/>
            <w:vAlign w:val="center"/>
          </w:tcPr>
          <w:p w14:paraId="7E1C52FB" w14:textId="77777777" w:rsidR="0056618F" w:rsidRPr="0056618F" w:rsidRDefault="0056618F" w:rsidP="00571670">
            <w:pPr>
              <w:numPr>
                <w:ilvl w:val="0"/>
                <w:numId w:val="66"/>
              </w:numPr>
              <w:contextualSpacing/>
              <w:jc w:val="center"/>
              <w:rPr>
                <w:u w:val="single"/>
              </w:rPr>
            </w:pPr>
          </w:p>
        </w:tc>
      </w:tr>
      <w:tr w:rsidR="0056618F" w:rsidRPr="0056618F" w14:paraId="5B4D248E"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17237A4A" w14:textId="77777777" w:rsidR="0056618F" w:rsidRPr="0056618F" w:rsidRDefault="0056618F" w:rsidP="0056618F">
            <w:pPr>
              <w:jc w:val="center"/>
            </w:pPr>
            <w:r w:rsidRPr="0056618F">
              <w:t>Professional Growth Plan</w:t>
            </w:r>
          </w:p>
        </w:tc>
        <w:tc>
          <w:tcPr>
            <w:tcW w:w="2835" w:type="dxa"/>
            <w:tcBorders>
              <w:left w:val="single" w:sz="12" w:space="0" w:color="auto"/>
            </w:tcBorders>
            <w:shd w:val="clear" w:color="auto" w:fill="auto"/>
            <w:vAlign w:val="center"/>
          </w:tcPr>
          <w:p w14:paraId="47171DEF"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5CE42460"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37546CD0"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3CDF3DA8" w14:textId="77777777" w:rsidR="0056618F" w:rsidRPr="0056618F" w:rsidRDefault="0056618F" w:rsidP="00571670">
            <w:pPr>
              <w:numPr>
                <w:ilvl w:val="0"/>
                <w:numId w:val="66"/>
              </w:numPr>
              <w:contextualSpacing/>
              <w:jc w:val="center"/>
              <w:rPr>
                <w:u w:val="single"/>
              </w:rPr>
            </w:pPr>
          </w:p>
        </w:tc>
      </w:tr>
      <w:tr w:rsidR="0056618F" w:rsidRPr="0056618F" w14:paraId="46DF8DB3"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39804336" w14:textId="77777777" w:rsidR="0056618F" w:rsidRPr="0056618F" w:rsidRDefault="0056618F" w:rsidP="0056618F">
            <w:pPr>
              <w:jc w:val="center"/>
            </w:pPr>
            <w:r w:rsidRPr="0056618F">
              <w:t>Working Conditions Goal</w:t>
            </w:r>
          </w:p>
        </w:tc>
        <w:tc>
          <w:tcPr>
            <w:tcW w:w="2835" w:type="dxa"/>
            <w:tcBorders>
              <w:left w:val="single" w:sz="12" w:space="0" w:color="auto"/>
            </w:tcBorders>
            <w:shd w:val="clear" w:color="auto" w:fill="auto"/>
            <w:vAlign w:val="center"/>
          </w:tcPr>
          <w:p w14:paraId="089F507A"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62DF1456"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231C140A"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07399396" w14:textId="77777777" w:rsidR="0056618F" w:rsidRPr="0056618F" w:rsidRDefault="0056618F" w:rsidP="00571670">
            <w:pPr>
              <w:numPr>
                <w:ilvl w:val="0"/>
                <w:numId w:val="66"/>
              </w:numPr>
              <w:contextualSpacing/>
              <w:jc w:val="center"/>
              <w:rPr>
                <w:u w:val="single"/>
              </w:rPr>
            </w:pPr>
          </w:p>
        </w:tc>
      </w:tr>
      <w:tr w:rsidR="0056618F" w:rsidRPr="0056618F" w14:paraId="22AD457C"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094BEC50" w14:textId="77777777" w:rsidR="0056618F" w:rsidRPr="0056618F" w:rsidRDefault="0056618F" w:rsidP="0056618F">
            <w:pPr>
              <w:jc w:val="center"/>
            </w:pPr>
            <w:r w:rsidRPr="0056618F">
              <w:t>Student Growth Goal</w:t>
            </w:r>
          </w:p>
        </w:tc>
        <w:tc>
          <w:tcPr>
            <w:tcW w:w="2835" w:type="dxa"/>
            <w:tcBorders>
              <w:left w:val="single" w:sz="12" w:space="0" w:color="auto"/>
            </w:tcBorders>
            <w:shd w:val="clear" w:color="auto" w:fill="auto"/>
            <w:vAlign w:val="center"/>
          </w:tcPr>
          <w:p w14:paraId="40B57C33"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0D6A80C7"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49DB1A60"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758FA4AC" w14:textId="77777777" w:rsidR="0056618F" w:rsidRPr="0056618F" w:rsidRDefault="0056618F" w:rsidP="00571670">
            <w:pPr>
              <w:numPr>
                <w:ilvl w:val="0"/>
                <w:numId w:val="66"/>
              </w:numPr>
              <w:contextualSpacing/>
              <w:jc w:val="center"/>
              <w:rPr>
                <w:u w:val="single"/>
              </w:rPr>
            </w:pPr>
          </w:p>
        </w:tc>
      </w:tr>
      <w:tr w:rsidR="0056618F" w:rsidRPr="0056618F" w14:paraId="3C881821"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6C4F6835" w14:textId="0860FCA5" w:rsidR="0056618F" w:rsidRPr="0056618F" w:rsidRDefault="00D209CE" w:rsidP="0056618F">
            <w:pPr>
              <w:jc w:val="center"/>
            </w:pPr>
            <w:r>
              <w:t>Site Visit</w:t>
            </w:r>
          </w:p>
        </w:tc>
        <w:tc>
          <w:tcPr>
            <w:tcW w:w="2835" w:type="dxa"/>
            <w:tcBorders>
              <w:left w:val="single" w:sz="12" w:space="0" w:color="auto"/>
            </w:tcBorders>
            <w:shd w:val="clear" w:color="auto" w:fill="auto"/>
            <w:vAlign w:val="center"/>
          </w:tcPr>
          <w:p w14:paraId="3D5DA201"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4C1CD7CE"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098FD2B4"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6D930733" w14:textId="77777777" w:rsidR="0056618F" w:rsidRPr="0056618F" w:rsidRDefault="0056618F" w:rsidP="00571670">
            <w:pPr>
              <w:numPr>
                <w:ilvl w:val="0"/>
                <w:numId w:val="66"/>
              </w:numPr>
              <w:contextualSpacing/>
              <w:jc w:val="center"/>
              <w:rPr>
                <w:u w:val="single"/>
              </w:rPr>
            </w:pPr>
          </w:p>
        </w:tc>
      </w:tr>
      <w:tr w:rsidR="0056618F" w:rsidRPr="0056618F" w14:paraId="07CF7A9E" w14:textId="77777777" w:rsidTr="0056618F">
        <w:trPr>
          <w:trHeight w:val="519"/>
        </w:trPr>
        <w:tc>
          <w:tcPr>
            <w:tcW w:w="2610" w:type="dxa"/>
            <w:tcBorders>
              <w:top w:val="single" w:sz="4" w:space="0" w:color="auto"/>
              <w:bottom w:val="single" w:sz="12" w:space="0" w:color="auto"/>
              <w:right w:val="single" w:sz="12" w:space="0" w:color="auto"/>
            </w:tcBorders>
            <w:shd w:val="clear" w:color="auto" w:fill="auto"/>
            <w:vAlign w:val="center"/>
          </w:tcPr>
          <w:p w14:paraId="4C127358" w14:textId="77777777" w:rsidR="0056618F" w:rsidRPr="0056618F" w:rsidRDefault="0056618F" w:rsidP="0056618F">
            <w:pPr>
              <w:jc w:val="center"/>
            </w:pPr>
            <w:r w:rsidRPr="0056618F">
              <w:t>Survey</w:t>
            </w:r>
          </w:p>
        </w:tc>
        <w:tc>
          <w:tcPr>
            <w:tcW w:w="2835" w:type="dxa"/>
            <w:tcBorders>
              <w:left w:val="single" w:sz="12" w:space="0" w:color="auto"/>
            </w:tcBorders>
            <w:shd w:val="clear" w:color="auto" w:fill="auto"/>
            <w:vAlign w:val="center"/>
          </w:tcPr>
          <w:p w14:paraId="7ADFCA23"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765A9261"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0BAE8236" w14:textId="77777777" w:rsidR="0056618F" w:rsidRPr="0056618F" w:rsidRDefault="0056618F" w:rsidP="00571670">
            <w:pPr>
              <w:numPr>
                <w:ilvl w:val="0"/>
                <w:numId w:val="66"/>
              </w:numPr>
              <w:contextualSpacing/>
              <w:jc w:val="center"/>
              <w:rPr>
                <w:u w:val="single"/>
              </w:rPr>
            </w:pPr>
          </w:p>
        </w:tc>
        <w:tc>
          <w:tcPr>
            <w:tcW w:w="2835" w:type="dxa"/>
            <w:shd w:val="clear" w:color="auto" w:fill="auto"/>
            <w:vAlign w:val="center"/>
          </w:tcPr>
          <w:p w14:paraId="40C6058B" w14:textId="77777777" w:rsidR="0056618F" w:rsidRPr="0056618F" w:rsidRDefault="0056618F" w:rsidP="00571670">
            <w:pPr>
              <w:numPr>
                <w:ilvl w:val="0"/>
                <w:numId w:val="66"/>
              </w:numPr>
              <w:contextualSpacing/>
              <w:jc w:val="center"/>
              <w:rPr>
                <w:u w:val="single"/>
              </w:rPr>
            </w:pPr>
          </w:p>
        </w:tc>
      </w:tr>
    </w:tbl>
    <w:p w14:paraId="51DC1DA6" w14:textId="7C1A91AB" w:rsidR="00022F8B" w:rsidRPr="008547C5" w:rsidRDefault="00443ED3" w:rsidP="00022F8B">
      <w:pPr>
        <w:spacing w:after="160" w:line="259" w:lineRule="auto"/>
        <w:rPr>
          <w:rFonts w:ascii="Calibri" w:eastAsia="Calibri" w:hAnsi="Calibri" w:cs="Times New Roman"/>
        </w:rPr>
      </w:pPr>
      <w:r w:rsidRPr="008547C5">
        <w:rPr>
          <w:rFonts w:ascii="Calibri" w:eastAsia="Calibri" w:hAnsi="Calibri" w:cs="Times New Roman"/>
          <w:noProof/>
        </w:rPr>
        <mc:AlternateContent>
          <mc:Choice Requires="wps">
            <w:drawing>
              <wp:anchor distT="0" distB="0" distL="114300" distR="114300" simplePos="0" relativeHeight="252007423" behindDoc="0" locked="0" layoutInCell="1" allowOverlap="1" wp14:anchorId="7B73A184" wp14:editId="37C41B67">
                <wp:simplePos x="0" y="0"/>
                <wp:positionH relativeFrom="column">
                  <wp:posOffset>7094220</wp:posOffset>
                </wp:positionH>
                <wp:positionV relativeFrom="paragraph">
                  <wp:posOffset>571500</wp:posOffset>
                </wp:positionV>
                <wp:extent cx="1021715" cy="676195"/>
                <wp:effectExtent l="0" t="0" r="26035" b="10160"/>
                <wp:wrapNone/>
                <wp:docPr id="3180" name="Text Box 3180"/>
                <wp:cNvGraphicFramePr/>
                <a:graphic xmlns:a="http://schemas.openxmlformats.org/drawingml/2006/main">
                  <a:graphicData uri="http://schemas.microsoft.com/office/word/2010/wordprocessingShape">
                    <wps:wsp>
                      <wps:cNvSpPr txBox="1"/>
                      <wps:spPr>
                        <a:xfrm>
                          <a:off x="0" y="0"/>
                          <a:ext cx="1021715" cy="676195"/>
                        </a:xfrm>
                        <a:prstGeom prst="rect">
                          <a:avLst/>
                        </a:prstGeom>
                        <a:solidFill>
                          <a:sysClr val="window" lastClr="FFFFFF"/>
                        </a:solidFill>
                        <a:ln w="19050">
                          <a:solidFill>
                            <a:srgbClr val="C00000"/>
                          </a:solidFill>
                        </a:ln>
                      </wps:spPr>
                      <wps:txbx>
                        <w:txbxContent>
                          <w:p w14:paraId="4D6B6805" w14:textId="77777777" w:rsidR="00E900C0" w:rsidRPr="00980B5B" w:rsidRDefault="00E900C0" w:rsidP="00022F8B">
                            <w:pPr>
                              <w:spacing w:after="0"/>
                              <w:jc w:val="center"/>
                              <w:rPr>
                                <w:b/>
                              </w:rPr>
                            </w:pPr>
                            <w:r>
                              <w:rPr>
                                <w:b/>
                              </w:rPr>
                              <w:t>Summative 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A184" id="Text Box 3180" o:spid="_x0000_s1063" type="#_x0000_t202" style="position:absolute;margin-left:558.6pt;margin-top:45pt;width:80.45pt;height:53.25pt;z-index:25200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" fillcolor="window" strokecolor="#c00000" strokeweight="1.5pt">
                <v:textbox>
                  <w:txbxContent>
                    <w:p w14:paraId="4D6B6805" w14:textId="77777777" w:rsidR="00E900C0" w:rsidRPr="00980B5B" w:rsidRDefault="00E900C0" w:rsidP="00022F8B">
                      <w:pPr>
                        <w:spacing w:after="0"/>
                        <w:jc w:val="center"/>
                        <w:rPr>
                          <w:b/>
                        </w:rPr>
                      </w:pPr>
                      <w:r>
                        <w:rPr>
                          <w:b/>
                        </w:rPr>
                        <w:t>Summative Rating</w:t>
                      </w:r>
                    </w:p>
                  </w:txbxContent>
                </v:textbox>
              </v:shape>
            </w:pict>
          </mc:Fallback>
        </mc:AlternateContent>
      </w:r>
      <w:r w:rsidR="009853F4">
        <w:rPr>
          <w:rFonts w:ascii="Calibri" w:eastAsia="Calibri" w:hAnsi="Calibri" w:cs="Times New Roman"/>
        </w:rPr>
        <w:t>The Professional Standards for Educational Leaders (PSEL)</w:t>
      </w:r>
      <w:r w:rsidR="0056618F" w:rsidRPr="009D3C7D">
        <w:rPr>
          <w:rFonts w:ascii="Calibri" w:eastAsia="Calibri" w:hAnsi="Calibri" w:cs="Times New Roman"/>
        </w:rPr>
        <w:t xml:space="preserve"> </w:t>
      </w:r>
      <w:r w:rsidR="0056618F" w:rsidRPr="009853F4">
        <w:rPr>
          <w:rFonts w:ascii="Calibri" w:eastAsia="Calibri" w:hAnsi="Calibri" w:cs="Times New Roman"/>
        </w:rPr>
        <w:t>are</w:t>
      </w:r>
      <w:r w:rsidR="0056618F">
        <w:rPr>
          <w:rFonts w:ascii="Calibri" w:eastAsia="Calibri" w:hAnsi="Calibri" w:cs="Times New Roman"/>
        </w:rPr>
        <w:t xml:space="preserve"> the basis for principal and assistant principal evaluation. Multiple evidences </w:t>
      </w:r>
      <w:r w:rsidR="00DE52D4">
        <w:rPr>
          <w:rFonts w:ascii="Calibri" w:eastAsia="Calibri" w:hAnsi="Calibri" w:cs="Times New Roman"/>
        </w:rPr>
        <w:t xml:space="preserve">and professional judgement </w:t>
      </w:r>
      <w:r w:rsidR="0056618F">
        <w:rPr>
          <w:rFonts w:ascii="Calibri" w:eastAsia="Calibri" w:hAnsi="Calibri" w:cs="Times New Roman"/>
        </w:rPr>
        <w:t xml:space="preserve">will be used to inform measure ratings </w:t>
      </w:r>
      <w:r w:rsidR="00022F8B" w:rsidRPr="00443ED3">
        <w:rPr>
          <w:rFonts w:ascii="Calibri" w:eastAsia="Calibri" w:hAnsi="Calibri" w:cs="Times New Roman"/>
        </w:rPr>
        <w:t xml:space="preserve">that reflect the associated standards collectively. Measure ratings </w:t>
      </w:r>
      <w:r w:rsidR="00DE52D4">
        <w:rPr>
          <w:rFonts w:ascii="Calibri" w:eastAsia="Calibri" w:hAnsi="Calibri" w:cs="Times New Roman"/>
        </w:rPr>
        <w:t>will lead to</w:t>
      </w:r>
      <w:r w:rsidR="00CB387B">
        <w:rPr>
          <w:rFonts w:ascii="Calibri" w:eastAsia="Calibri" w:hAnsi="Calibri" w:cs="Times New Roman"/>
        </w:rPr>
        <w:t xml:space="preserve"> the summative</w:t>
      </w:r>
      <w:r w:rsidR="0056618F">
        <w:rPr>
          <w:rFonts w:ascii="Calibri" w:eastAsia="Calibri" w:hAnsi="Calibri" w:cs="Times New Roman"/>
        </w:rPr>
        <w:t xml:space="preserve"> rating.</w:t>
      </w:r>
    </w:p>
    <w:p w14:paraId="046A4206" w14:textId="5D864BF4" w:rsidR="00022F8B" w:rsidRPr="0056618F" w:rsidRDefault="00443ED3" w:rsidP="00022F8B">
      <w:pPr>
        <w:spacing w:after="160" w:line="259" w:lineRule="auto"/>
        <w:rPr>
          <w:rFonts w:ascii="Calibri" w:eastAsia="Calibri" w:hAnsi="Calibri" w:cs="Times New Roman"/>
        </w:rPr>
      </w:pPr>
      <w:r w:rsidRPr="008547C5">
        <w:rPr>
          <w:rFonts w:ascii="Calibri" w:eastAsia="Calibri" w:hAnsi="Calibri" w:cs="Times New Roman"/>
          <w:noProof/>
        </w:rPr>
        <mc:AlternateContent>
          <mc:Choice Requires="wps">
            <w:drawing>
              <wp:anchor distT="0" distB="0" distL="114300" distR="114300" simplePos="0" relativeHeight="252009471" behindDoc="0" locked="0" layoutInCell="1" allowOverlap="1" wp14:anchorId="79291FFB" wp14:editId="6AD887D9">
                <wp:simplePos x="0" y="0"/>
                <wp:positionH relativeFrom="column">
                  <wp:posOffset>5961380</wp:posOffset>
                </wp:positionH>
                <wp:positionV relativeFrom="paragraph">
                  <wp:posOffset>34925</wp:posOffset>
                </wp:positionV>
                <wp:extent cx="977900" cy="407254"/>
                <wp:effectExtent l="0" t="19050" r="31750" b="31115"/>
                <wp:wrapNone/>
                <wp:docPr id="3184" name="Right Arrow 3144"/>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0188E3" id="Right Arrow 3144" o:spid="_x0000_s1026" type="#_x0000_t13" style="position:absolute;margin-left:469.4pt;margin-top:2.75pt;width:77pt;height:32.05pt;z-index:2520094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" adj="13288" fillcolor="#ffe699" strokecolor="#41719c" strokeweight="1pt"/>
            </w:pict>
          </mc:Fallback>
        </mc:AlternateContent>
      </w:r>
      <w:r w:rsidRPr="008547C5">
        <w:rPr>
          <w:rFonts w:ascii="Calibri" w:eastAsia="Calibri" w:hAnsi="Calibri" w:cs="Times New Roman"/>
          <w:noProof/>
        </w:rPr>
        <mc:AlternateContent>
          <mc:Choice Requires="wps">
            <w:drawing>
              <wp:anchor distT="0" distB="0" distL="114300" distR="114300" simplePos="0" relativeHeight="252004351" behindDoc="0" locked="0" layoutInCell="1" allowOverlap="1" wp14:anchorId="6B0712B5" wp14:editId="4E734A17">
                <wp:simplePos x="0" y="0"/>
                <wp:positionH relativeFrom="column">
                  <wp:posOffset>4953000</wp:posOffset>
                </wp:positionH>
                <wp:positionV relativeFrom="paragraph">
                  <wp:posOffset>15240</wp:posOffset>
                </wp:positionV>
                <wp:extent cx="814507" cy="461042"/>
                <wp:effectExtent l="0" t="0" r="24130" b="15240"/>
                <wp:wrapNone/>
                <wp:docPr id="3187" name="Text Box 3187"/>
                <wp:cNvGraphicFramePr/>
                <a:graphic xmlns:a="http://schemas.openxmlformats.org/drawingml/2006/main">
                  <a:graphicData uri="http://schemas.microsoft.com/office/word/2010/wordprocessingShape">
                    <wps:wsp>
                      <wps:cNvSpPr txBox="1"/>
                      <wps:spPr>
                        <a:xfrm>
                          <a:off x="0" y="0"/>
                          <a:ext cx="814507" cy="461042"/>
                        </a:xfrm>
                        <a:prstGeom prst="rect">
                          <a:avLst/>
                        </a:prstGeom>
                        <a:solidFill>
                          <a:sysClr val="window" lastClr="FFFFFF"/>
                        </a:solidFill>
                        <a:ln w="6350">
                          <a:solidFill>
                            <a:prstClr val="black"/>
                          </a:solidFill>
                        </a:ln>
                      </wps:spPr>
                      <wps:txbx>
                        <w:txbxContent>
                          <w:p w14:paraId="3E34594C" w14:textId="77777777" w:rsidR="00E900C0" w:rsidRPr="00980B5B" w:rsidRDefault="00E900C0" w:rsidP="00022F8B">
                            <w:pPr>
                              <w:jc w:val="center"/>
                              <w:rPr>
                                <w:b/>
                              </w:rPr>
                            </w:pPr>
                            <w:r w:rsidRPr="00980B5B">
                              <w:rPr>
                                <w:b/>
                              </w:rPr>
                              <w:t>Measure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12B5" id="Text Box 3187" o:spid="_x0000_s1064" type="#_x0000_t202" style="position:absolute;margin-left:390pt;margin-top:1.2pt;width:64.15pt;height:36.3pt;z-index:25200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" fillcolor="window" strokeweight=".5pt">
                <v:textbox>
                  <w:txbxContent>
                    <w:p w14:paraId="3E34594C" w14:textId="77777777" w:rsidR="00E900C0" w:rsidRPr="00980B5B" w:rsidRDefault="00E900C0" w:rsidP="00022F8B">
                      <w:pPr>
                        <w:jc w:val="center"/>
                        <w:rPr>
                          <w:b/>
                        </w:rPr>
                      </w:pPr>
                      <w:r w:rsidRPr="00980B5B">
                        <w:rPr>
                          <w:b/>
                        </w:rPr>
                        <w:t>Measure Ratings</w:t>
                      </w:r>
                    </w:p>
                  </w:txbxContent>
                </v:textbox>
              </v:shape>
            </w:pict>
          </mc:Fallback>
        </mc:AlternateContent>
      </w:r>
      <w:r w:rsidR="00F61872" w:rsidRPr="008547C5">
        <w:rPr>
          <w:rFonts w:ascii="Calibri" w:eastAsia="Calibri" w:hAnsi="Calibri" w:cs="Times New Roman"/>
          <w:noProof/>
        </w:rPr>
        <mc:AlternateContent>
          <mc:Choice Requires="wps">
            <w:drawing>
              <wp:anchor distT="0" distB="0" distL="114300" distR="114300" simplePos="0" relativeHeight="252003327" behindDoc="0" locked="0" layoutInCell="1" allowOverlap="1" wp14:anchorId="3AD109A1" wp14:editId="05313AA3">
                <wp:simplePos x="0" y="0"/>
                <wp:positionH relativeFrom="column">
                  <wp:posOffset>158445</wp:posOffset>
                </wp:positionH>
                <wp:positionV relativeFrom="paragraph">
                  <wp:posOffset>117119</wp:posOffset>
                </wp:positionV>
                <wp:extent cx="1375410" cy="253573"/>
                <wp:effectExtent l="0" t="0" r="15240" b="13335"/>
                <wp:wrapNone/>
                <wp:docPr id="3181" name="Text Box 3181"/>
                <wp:cNvGraphicFramePr/>
                <a:graphic xmlns:a="http://schemas.openxmlformats.org/drawingml/2006/main">
                  <a:graphicData uri="http://schemas.microsoft.com/office/word/2010/wordprocessingShape">
                    <wps:wsp>
                      <wps:cNvSpPr txBox="1"/>
                      <wps:spPr>
                        <a:xfrm>
                          <a:off x="0" y="0"/>
                          <a:ext cx="1375410" cy="253573"/>
                        </a:xfrm>
                        <a:prstGeom prst="rect">
                          <a:avLst/>
                        </a:prstGeom>
                        <a:solidFill>
                          <a:sysClr val="window" lastClr="FFFFFF"/>
                        </a:solidFill>
                        <a:ln w="6350">
                          <a:solidFill>
                            <a:prstClr val="black"/>
                          </a:solidFill>
                        </a:ln>
                      </wps:spPr>
                      <wps:txbx>
                        <w:txbxContent>
                          <w:p w14:paraId="22564B48" w14:textId="77777777" w:rsidR="00E900C0" w:rsidRPr="00980B5B" w:rsidRDefault="00E900C0" w:rsidP="00022F8B">
                            <w:pPr>
                              <w:jc w:val="center"/>
                              <w:rPr>
                                <w:b/>
                              </w:rPr>
                            </w:pPr>
                            <w:r w:rsidRPr="00980B5B">
                              <w:rPr>
                                <w:b/>
                              </w:rPr>
                              <w:t>Multiple Evidences</w:t>
                            </w:r>
                          </w:p>
                          <w:p w14:paraId="6392C9E4" w14:textId="77777777" w:rsidR="00E900C0" w:rsidRDefault="00E900C0" w:rsidP="00022F8B">
                            <w:pPr>
                              <w:jc w:val="center"/>
                            </w:pPr>
                            <w:r>
                              <w:t>Multiple Evidences</w:t>
                            </w:r>
                          </w:p>
                          <w:p w14:paraId="11582DA3" w14:textId="77777777" w:rsidR="00E900C0" w:rsidRDefault="00E900C0" w:rsidP="00022F8B">
                            <w:pPr>
                              <w:jc w:val="center"/>
                            </w:pPr>
                            <w:r>
                              <w:t>Multiple Evidences</w:t>
                            </w:r>
                          </w:p>
                          <w:p w14:paraId="7EDB78B7" w14:textId="77777777" w:rsidR="00E900C0" w:rsidRDefault="00E900C0" w:rsidP="00022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109A1" id="Text Box 3181" o:spid="_x0000_s1065" type="#_x0000_t202" style="position:absolute;margin-left:12.5pt;margin-top:9.2pt;width:108.3pt;height:19.95pt;z-index:25200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" fillcolor="window" strokeweight=".5pt">
                <v:textbox>
                  <w:txbxContent>
                    <w:p w14:paraId="22564B48" w14:textId="77777777" w:rsidR="00E900C0" w:rsidRPr="00980B5B" w:rsidRDefault="00E900C0" w:rsidP="00022F8B">
                      <w:pPr>
                        <w:jc w:val="center"/>
                        <w:rPr>
                          <w:b/>
                        </w:rPr>
                      </w:pPr>
                      <w:r w:rsidRPr="00980B5B">
                        <w:rPr>
                          <w:b/>
                        </w:rPr>
                        <w:t>Multiple Evidences</w:t>
                      </w:r>
                    </w:p>
                    <w:p w14:paraId="6392C9E4" w14:textId="77777777" w:rsidR="00E900C0" w:rsidRDefault="00E900C0" w:rsidP="00022F8B">
                      <w:pPr>
                        <w:jc w:val="center"/>
                      </w:pPr>
                      <w:r>
                        <w:t>Multiple Evidences</w:t>
                      </w:r>
                    </w:p>
                    <w:p w14:paraId="11582DA3" w14:textId="77777777" w:rsidR="00E900C0" w:rsidRDefault="00E900C0" w:rsidP="00022F8B">
                      <w:pPr>
                        <w:jc w:val="center"/>
                      </w:pPr>
                      <w:r>
                        <w:t>Multiple Evidences</w:t>
                      </w:r>
                    </w:p>
                    <w:p w14:paraId="7EDB78B7" w14:textId="77777777" w:rsidR="00E900C0" w:rsidRDefault="00E900C0" w:rsidP="00022F8B">
                      <w:pPr>
                        <w:jc w:val="center"/>
                      </w:pPr>
                    </w:p>
                  </w:txbxContent>
                </v:textbox>
              </v:shape>
            </w:pict>
          </mc:Fallback>
        </mc:AlternateContent>
      </w:r>
      <w:r w:rsidR="00F61872" w:rsidRPr="008547C5">
        <w:rPr>
          <w:rFonts w:ascii="Calibri" w:eastAsia="Calibri" w:hAnsi="Calibri" w:cs="Times New Roman"/>
          <w:noProof/>
        </w:rPr>
        <mc:AlternateContent>
          <mc:Choice Requires="wps">
            <w:drawing>
              <wp:anchor distT="0" distB="0" distL="114300" distR="114300" simplePos="0" relativeHeight="252008447" behindDoc="0" locked="0" layoutInCell="1" allowOverlap="1" wp14:anchorId="2B9A8003" wp14:editId="5CFE3B36">
                <wp:simplePos x="0" y="0"/>
                <wp:positionH relativeFrom="column">
                  <wp:posOffset>1642135</wp:posOffset>
                </wp:positionH>
                <wp:positionV relativeFrom="paragraph">
                  <wp:posOffset>97028</wp:posOffset>
                </wp:positionV>
                <wp:extent cx="230521" cy="261257"/>
                <wp:effectExtent l="0" t="0" r="0" b="5715"/>
                <wp:wrapNone/>
                <wp:docPr id="3182" name="Plus 3142"/>
                <wp:cNvGraphicFramePr/>
                <a:graphic xmlns:a="http://schemas.openxmlformats.org/drawingml/2006/main">
                  <a:graphicData uri="http://schemas.microsoft.com/office/word/2010/wordprocessingShape">
                    <wps:wsp>
                      <wps:cNvSpPr/>
                      <wps:spPr>
                        <a:xfrm>
                          <a:off x="0" y="0"/>
                          <a:ext cx="230521" cy="261257"/>
                        </a:xfrm>
                        <a:prstGeom prst="mathPlus">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8C5E" id="Plus 3142" o:spid="_x0000_s1026" style="position:absolute;margin-left:129.3pt;margin-top:7.65pt;width:18.15pt;height:20.55pt;z-index:25200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21,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" path="m30556,103519r57595,l88151,34630r54219,l142370,103519r57595,l199965,157738r-57595,l142370,226627r-54219,l88151,157738r-57595,l30556,103519xe" fillcolor="#ffe699" strokecolor="#41719c" strokeweight="1pt">
                <v:stroke joinstyle="miter"/>
                <v:path arrowok="t" o:connecttype="custom" o:connectlocs="30556,103519;88151,103519;88151,34630;142370,34630;142370,103519;199965,103519;199965,157738;142370,157738;142370,226627;88151,226627;88151,157738;30556,157738;30556,103519" o:connectangles="0,0,0,0,0,0,0,0,0,0,0,0,0"/>
              </v:shape>
            </w:pict>
          </mc:Fallback>
        </mc:AlternateContent>
      </w:r>
      <w:r w:rsidR="00F61872" w:rsidRPr="008547C5">
        <w:rPr>
          <w:rFonts w:ascii="Calibri" w:eastAsia="Calibri" w:hAnsi="Calibri" w:cs="Times New Roman"/>
          <w:noProof/>
        </w:rPr>
        <mc:AlternateContent>
          <mc:Choice Requires="wps">
            <w:drawing>
              <wp:anchor distT="0" distB="0" distL="114300" distR="114300" simplePos="0" relativeHeight="252006399" behindDoc="0" locked="0" layoutInCell="1" allowOverlap="1" wp14:anchorId="30FCB319" wp14:editId="0897525A">
                <wp:simplePos x="0" y="0"/>
                <wp:positionH relativeFrom="margin">
                  <wp:posOffset>1953057</wp:posOffset>
                </wp:positionH>
                <wp:positionV relativeFrom="paragraph">
                  <wp:posOffset>114554</wp:posOffset>
                </wp:positionV>
                <wp:extent cx="1652067" cy="253573"/>
                <wp:effectExtent l="0" t="0" r="24765" b="13335"/>
                <wp:wrapNone/>
                <wp:docPr id="3183" name="Text Box 3183"/>
                <wp:cNvGraphicFramePr/>
                <a:graphic xmlns:a="http://schemas.openxmlformats.org/drawingml/2006/main">
                  <a:graphicData uri="http://schemas.microsoft.com/office/word/2010/wordprocessingShape">
                    <wps:wsp>
                      <wps:cNvSpPr txBox="1"/>
                      <wps:spPr>
                        <a:xfrm>
                          <a:off x="0" y="0"/>
                          <a:ext cx="1652067" cy="253573"/>
                        </a:xfrm>
                        <a:prstGeom prst="rect">
                          <a:avLst/>
                        </a:prstGeom>
                        <a:solidFill>
                          <a:sysClr val="window" lastClr="FFFFFF"/>
                        </a:solidFill>
                        <a:ln w="6350">
                          <a:solidFill>
                            <a:prstClr val="black"/>
                          </a:solidFill>
                        </a:ln>
                      </wps:spPr>
                      <wps:txbx>
                        <w:txbxContent>
                          <w:p w14:paraId="1F7A6558" w14:textId="77777777" w:rsidR="00E900C0" w:rsidRDefault="00E900C0" w:rsidP="00022F8B">
                            <w:pPr>
                              <w:jc w:val="center"/>
                            </w:pPr>
                            <w:r w:rsidRPr="00980B5B">
                              <w:rPr>
                                <w:b/>
                              </w:rPr>
                              <w:t>Professional</w:t>
                            </w:r>
                            <w:r>
                              <w:t xml:space="preserve"> </w:t>
                            </w:r>
                            <w:r w:rsidRPr="00980B5B">
                              <w:rPr>
                                <w:b/>
                              </w:rPr>
                              <w:t>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CB319" id="Text Box 3183" o:spid="_x0000_s1066" type="#_x0000_t202" style="position:absolute;margin-left:153.8pt;margin-top:9pt;width:130.1pt;height:19.95pt;z-index:252006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" fillcolor="window" strokeweight=".5pt">
                <v:textbox>
                  <w:txbxContent>
                    <w:p w14:paraId="1F7A6558" w14:textId="77777777" w:rsidR="00E900C0" w:rsidRDefault="00E900C0" w:rsidP="00022F8B">
                      <w:pPr>
                        <w:jc w:val="center"/>
                      </w:pPr>
                      <w:r w:rsidRPr="00980B5B">
                        <w:rPr>
                          <w:b/>
                        </w:rPr>
                        <w:t>Professional</w:t>
                      </w:r>
                      <w:r>
                        <w:t xml:space="preserve"> </w:t>
                      </w:r>
                      <w:r w:rsidRPr="00980B5B">
                        <w:rPr>
                          <w:b/>
                        </w:rPr>
                        <w:t>Judgement</w:t>
                      </w:r>
                    </w:p>
                  </w:txbxContent>
                </v:textbox>
                <w10:wrap anchorx="margin"/>
              </v:shape>
            </w:pict>
          </mc:Fallback>
        </mc:AlternateContent>
      </w:r>
      <w:r w:rsidR="00F61872" w:rsidRPr="008547C5">
        <w:rPr>
          <w:rFonts w:ascii="Calibri" w:eastAsia="Calibri" w:hAnsi="Calibri" w:cs="Times New Roman"/>
          <w:noProof/>
        </w:rPr>
        <mc:AlternateContent>
          <mc:Choice Requires="wps">
            <w:drawing>
              <wp:anchor distT="0" distB="0" distL="114300" distR="114300" simplePos="0" relativeHeight="252002303" behindDoc="0" locked="0" layoutInCell="1" allowOverlap="1" wp14:anchorId="5F9AE150" wp14:editId="6FF35638">
                <wp:simplePos x="0" y="0"/>
                <wp:positionH relativeFrom="margin">
                  <wp:posOffset>3851376</wp:posOffset>
                </wp:positionH>
                <wp:positionV relativeFrom="paragraph">
                  <wp:posOffset>38075</wp:posOffset>
                </wp:positionV>
                <wp:extent cx="977900" cy="407254"/>
                <wp:effectExtent l="0" t="19050" r="31750" b="31115"/>
                <wp:wrapNone/>
                <wp:docPr id="3186" name="Right Arrow 3146"/>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42E598" id="Right Arrow 3146" o:spid="_x0000_s1026" type="#_x0000_t13" style="position:absolute;margin-left:303.25pt;margin-top:3pt;width:77pt;height:32.05pt;z-index:25200230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" adj="13288" fillcolor="#ffe699" strokecolor="#41719c" strokeweight="1pt">
                <w10:wrap anchorx="margin"/>
              </v:shape>
            </w:pict>
          </mc:Fallback>
        </mc:AlternateContent>
      </w:r>
    </w:p>
    <w:p w14:paraId="4EB47FC5" w14:textId="4440917F" w:rsidR="00F61872" w:rsidRDefault="00F61872">
      <w:pPr>
        <w:rPr>
          <w:rFonts w:ascii="Calibri" w:eastAsia="Calibri" w:hAnsi="Calibri" w:cs="Times New Roman"/>
          <w:i/>
          <w:iCs/>
          <w:sz w:val="36"/>
          <w:szCs w:val="36"/>
        </w:rPr>
      </w:pPr>
      <w:bookmarkStart w:id="35" w:name="DistCertStaffSOE"/>
      <w:bookmarkEnd w:id="35"/>
    </w:p>
    <w:p w14:paraId="55B8D58E" w14:textId="021730B7" w:rsidR="0056618F" w:rsidRPr="0056618F" w:rsidRDefault="0056618F" w:rsidP="009853F4">
      <w:pPr>
        <w:spacing w:after="0"/>
        <w:jc w:val="center"/>
        <w:rPr>
          <w:rFonts w:ascii="Calibri" w:eastAsia="Calibri" w:hAnsi="Calibri" w:cs="Times New Roman"/>
          <w:i/>
          <w:iCs/>
          <w:sz w:val="36"/>
          <w:szCs w:val="36"/>
        </w:rPr>
      </w:pPr>
      <w:r w:rsidRPr="0056618F">
        <w:rPr>
          <w:rFonts w:ascii="Calibri" w:eastAsia="Calibri" w:hAnsi="Calibri" w:cs="Times New Roman"/>
          <w:i/>
          <w:iCs/>
          <w:sz w:val="36"/>
          <w:szCs w:val="36"/>
        </w:rPr>
        <w:lastRenderedPageBreak/>
        <w:t>LaRue County School District Certified Evaluation</w:t>
      </w:r>
    </w:p>
    <w:p w14:paraId="2EE57F21" w14:textId="77777777" w:rsidR="0056618F" w:rsidRPr="0056618F" w:rsidRDefault="0056618F" w:rsidP="00751DAC">
      <w:pPr>
        <w:jc w:val="center"/>
        <w:rPr>
          <w:rFonts w:ascii="Calibri" w:eastAsia="Calibri" w:hAnsi="Calibri" w:cs="Times New Roman"/>
          <w:sz w:val="36"/>
          <w:szCs w:val="36"/>
        </w:rPr>
      </w:pPr>
      <w:r w:rsidRPr="0056618F">
        <w:rPr>
          <w:rFonts w:ascii="Calibri" w:eastAsia="Calibri" w:hAnsi="Calibri" w:cs="Times New Roman"/>
          <w:sz w:val="36"/>
          <w:szCs w:val="36"/>
        </w:rPr>
        <w:t>District Certified Staff—Sources of Evidence</w:t>
      </w:r>
    </w:p>
    <w:tbl>
      <w:tblPr>
        <w:tblStyle w:val="TableGrid9"/>
        <w:tblW w:w="13950" w:type="dxa"/>
        <w:tblInd w:w="-4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0"/>
        <w:gridCol w:w="2835"/>
        <w:gridCol w:w="2835"/>
        <w:gridCol w:w="2835"/>
        <w:gridCol w:w="2835"/>
      </w:tblGrid>
      <w:tr w:rsidR="0056618F" w:rsidRPr="0056618F" w14:paraId="59A8A073" w14:textId="77777777" w:rsidTr="0056618F">
        <w:trPr>
          <w:trHeight w:val="440"/>
        </w:trPr>
        <w:tc>
          <w:tcPr>
            <w:tcW w:w="2610" w:type="dxa"/>
            <w:vMerge w:val="restart"/>
            <w:tcBorders>
              <w:top w:val="single" w:sz="12" w:space="0" w:color="auto"/>
              <w:bottom w:val="single" w:sz="12" w:space="0" w:color="auto"/>
              <w:right w:val="single" w:sz="12" w:space="0" w:color="auto"/>
            </w:tcBorders>
            <w:vAlign w:val="center"/>
          </w:tcPr>
          <w:p w14:paraId="354AE6F6" w14:textId="77777777" w:rsidR="0056618F" w:rsidRPr="0056618F" w:rsidRDefault="0056618F" w:rsidP="0056618F">
            <w:pPr>
              <w:jc w:val="center"/>
              <w:rPr>
                <w:b/>
                <w:i/>
              </w:rPr>
            </w:pPr>
            <w:r w:rsidRPr="0056618F">
              <w:rPr>
                <w:b/>
                <w:i/>
              </w:rPr>
              <w:t>Performance Criteria</w:t>
            </w:r>
          </w:p>
          <w:p w14:paraId="158B3A45" w14:textId="77777777" w:rsidR="0056618F" w:rsidRPr="0056618F" w:rsidRDefault="0056618F" w:rsidP="0056618F">
            <w:pPr>
              <w:jc w:val="center"/>
              <w:rPr>
                <w:i/>
              </w:rPr>
            </w:pPr>
            <w:r w:rsidRPr="0056618F">
              <w:rPr>
                <w:b/>
                <w:i/>
              </w:rPr>
              <w:t>And Role</w:t>
            </w:r>
          </w:p>
        </w:tc>
        <w:tc>
          <w:tcPr>
            <w:tcW w:w="11340" w:type="dxa"/>
            <w:gridSpan w:val="4"/>
            <w:tcBorders>
              <w:left w:val="single" w:sz="12" w:space="0" w:color="auto"/>
              <w:bottom w:val="single" w:sz="4" w:space="0" w:color="auto"/>
            </w:tcBorders>
            <w:shd w:val="clear" w:color="auto" w:fill="C5E0B3"/>
            <w:vAlign w:val="center"/>
          </w:tcPr>
          <w:p w14:paraId="194726CF" w14:textId="77777777" w:rsidR="0056618F" w:rsidRPr="0056618F" w:rsidRDefault="0056618F" w:rsidP="0056618F">
            <w:pPr>
              <w:jc w:val="center"/>
              <w:rPr>
                <w:b/>
                <w:i/>
              </w:rPr>
            </w:pPr>
            <w:r w:rsidRPr="0056618F">
              <w:rPr>
                <w:b/>
                <w:i/>
              </w:rPr>
              <w:t>Measures</w:t>
            </w:r>
          </w:p>
        </w:tc>
      </w:tr>
      <w:tr w:rsidR="0056618F" w:rsidRPr="0056618F" w14:paraId="1277F46D" w14:textId="77777777" w:rsidTr="0056618F">
        <w:trPr>
          <w:trHeight w:val="440"/>
        </w:trPr>
        <w:tc>
          <w:tcPr>
            <w:tcW w:w="2610" w:type="dxa"/>
            <w:vMerge/>
            <w:tcBorders>
              <w:top w:val="single" w:sz="4" w:space="0" w:color="auto"/>
              <w:bottom w:val="single" w:sz="12" w:space="0" w:color="auto"/>
              <w:right w:val="single" w:sz="12" w:space="0" w:color="auto"/>
            </w:tcBorders>
          </w:tcPr>
          <w:p w14:paraId="35204008" w14:textId="77777777" w:rsidR="0056618F" w:rsidRPr="0056618F" w:rsidRDefault="0056618F" w:rsidP="0056618F">
            <w:pPr>
              <w:jc w:val="center"/>
              <w:rPr>
                <w:i/>
              </w:rPr>
            </w:pPr>
          </w:p>
        </w:tc>
        <w:tc>
          <w:tcPr>
            <w:tcW w:w="2835" w:type="dxa"/>
            <w:tcBorders>
              <w:top w:val="single" w:sz="4" w:space="0" w:color="auto"/>
              <w:left w:val="single" w:sz="12" w:space="0" w:color="auto"/>
              <w:bottom w:val="single" w:sz="12" w:space="0" w:color="auto"/>
            </w:tcBorders>
            <w:shd w:val="clear" w:color="auto" w:fill="C5E0B3"/>
            <w:vAlign w:val="center"/>
          </w:tcPr>
          <w:p w14:paraId="31454E18" w14:textId="77777777" w:rsidR="0056618F" w:rsidRPr="0056618F" w:rsidRDefault="0056618F" w:rsidP="0056618F">
            <w:pPr>
              <w:jc w:val="center"/>
              <w:rPr>
                <w:b/>
                <w:i/>
              </w:rPr>
            </w:pPr>
            <w:r w:rsidRPr="0056618F">
              <w:rPr>
                <w:b/>
                <w:i/>
              </w:rPr>
              <w:t>Planning</w:t>
            </w:r>
          </w:p>
        </w:tc>
        <w:tc>
          <w:tcPr>
            <w:tcW w:w="2835" w:type="dxa"/>
            <w:tcBorders>
              <w:top w:val="single" w:sz="4" w:space="0" w:color="auto"/>
              <w:bottom w:val="single" w:sz="12" w:space="0" w:color="auto"/>
            </w:tcBorders>
            <w:shd w:val="clear" w:color="auto" w:fill="C5E0B3"/>
            <w:vAlign w:val="center"/>
          </w:tcPr>
          <w:p w14:paraId="4AD1CABB" w14:textId="77777777" w:rsidR="0056618F" w:rsidRPr="0056618F" w:rsidRDefault="0056618F" w:rsidP="0056618F">
            <w:pPr>
              <w:jc w:val="center"/>
              <w:rPr>
                <w:b/>
                <w:i/>
              </w:rPr>
            </w:pPr>
            <w:r w:rsidRPr="0056618F">
              <w:rPr>
                <w:b/>
                <w:i/>
              </w:rPr>
              <w:t>Environment</w:t>
            </w:r>
          </w:p>
        </w:tc>
        <w:tc>
          <w:tcPr>
            <w:tcW w:w="2835" w:type="dxa"/>
            <w:tcBorders>
              <w:top w:val="single" w:sz="4" w:space="0" w:color="auto"/>
              <w:bottom w:val="single" w:sz="12" w:space="0" w:color="auto"/>
            </w:tcBorders>
            <w:shd w:val="clear" w:color="auto" w:fill="C5E0B3"/>
            <w:vAlign w:val="center"/>
          </w:tcPr>
          <w:p w14:paraId="6D5B43DE" w14:textId="77777777" w:rsidR="0056618F" w:rsidRPr="0056618F" w:rsidRDefault="0056618F" w:rsidP="0056618F">
            <w:pPr>
              <w:jc w:val="center"/>
              <w:rPr>
                <w:b/>
                <w:i/>
              </w:rPr>
            </w:pPr>
            <w:r w:rsidRPr="0056618F">
              <w:rPr>
                <w:b/>
                <w:i/>
              </w:rPr>
              <w:t>Instruction</w:t>
            </w:r>
          </w:p>
        </w:tc>
        <w:tc>
          <w:tcPr>
            <w:tcW w:w="2835" w:type="dxa"/>
            <w:tcBorders>
              <w:top w:val="single" w:sz="4" w:space="0" w:color="auto"/>
              <w:bottom w:val="single" w:sz="12" w:space="0" w:color="auto"/>
            </w:tcBorders>
            <w:shd w:val="clear" w:color="auto" w:fill="C5E0B3"/>
            <w:vAlign w:val="center"/>
          </w:tcPr>
          <w:p w14:paraId="614796FB" w14:textId="77777777" w:rsidR="0056618F" w:rsidRPr="0056618F" w:rsidRDefault="0056618F" w:rsidP="0056618F">
            <w:pPr>
              <w:jc w:val="center"/>
              <w:rPr>
                <w:b/>
                <w:i/>
              </w:rPr>
            </w:pPr>
            <w:r w:rsidRPr="0056618F">
              <w:rPr>
                <w:b/>
                <w:i/>
              </w:rPr>
              <w:t>Professionalism</w:t>
            </w:r>
          </w:p>
        </w:tc>
      </w:tr>
      <w:tr w:rsidR="009D3C7D" w:rsidRPr="0056618F" w14:paraId="2E52EF59" w14:textId="77777777" w:rsidTr="0056618F">
        <w:trPr>
          <w:trHeight w:val="1340"/>
        </w:trPr>
        <w:tc>
          <w:tcPr>
            <w:tcW w:w="2610" w:type="dxa"/>
            <w:tcBorders>
              <w:top w:val="single" w:sz="4" w:space="0" w:color="auto"/>
              <w:bottom w:val="single" w:sz="4" w:space="0" w:color="auto"/>
              <w:right w:val="single" w:sz="12" w:space="0" w:color="auto"/>
            </w:tcBorders>
            <w:shd w:val="clear" w:color="auto" w:fill="E0C1FF"/>
            <w:vAlign w:val="center"/>
          </w:tcPr>
          <w:p w14:paraId="479B19DB" w14:textId="77777777" w:rsidR="009D3C7D" w:rsidRPr="009853F4" w:rsidRDefault="009D3C7D" w:rsidP="009D3C7D">
            <w:pPr>
              <w:jc w:val="center"/>
              <w:rPr>
                <w:u w:val="single"/>
              </w:rPr>
            </w:pPr>
            <w:r w:rsidRPr="009853F4">
              <w:rPr>
                <w:u w:val="single"/>
              </w:rPr>
              <w:t>District Certified Personnel</w:t>
            </w:r>
          </w:p>
          <w:p w14:paraId="22335B8A" w14:textId="243BBA2E" w:rsidR="009D3C7D" w:rsidRPr="009853F4" w:rsidRDefault="009D3C7D" w:rsidP="009D3C7D">
            <w:pPr>
              <w:jc w:val="center"/>
              <w:rPr>
                <w:u w:val="single"/>
              </w:rPr>
            </w:pPr>
            <w:r w:rsidRPr="009853F4">
              <w:rPr>
                <w:i/>
              </w:rPr>
              <w:t>GROUP 1: Professional Standards for Educational Leaders (PSEL)</w:t>
            </w:r>
          </w:p>
        </w:tc>
        <w:tc>
          <w:tcPr>
            <w:tcW w:w="2835" w:type="dxa"/>
            <w:tcBorders>
              <w:left w:val="single" w:sz="12" w:space="0" w:color="auto"/>
              <w:bottom w:val="single" w:sz="4" w:space="0" w:color="auto"/>
            </w:tcBorders>
            <w:shd w:val="clear" w:color="auto" w:fill="E0C1FF"/>
            <w:vAlign w:val="center"/>
          </w:tcPr>
          <w:p w14:paraId="22624576" w14:textId="77777777" w:rsidR="009D3C7D" w:rsidRPr="009853F4" w:rsidRDefault="009D3C7D" w:rsidP="009D3C7D">
            <w:pPr>
              <w:jc w:val="center"/>
              <w:rPr>
                <w:u w:val="single"/>
              </w:rPr>
            </w:pPr>
            <w:r w:rsidRPr="009853F4">
              <w:rPr>
                <w:u w:val="single"/>
              </w:rPr>
              <w:t>Standard 1</w:t>
            </w:r>
          </w:p>
          <w:p w14:paraId="2F0F9609" w14:textId="77777777" w:rsidR="009D3C7D" w:rsidRPr="009853F4" w:rsidRDefault="009D3C7D" w:rsidP="009D3C7D">
            <w:pPr>
              <w:jc w:val="center"/>
            </w:pPr>
            <w:r w:rsidRPr="009853F4">
              <w:t>Mission, Vision and Core Values</w:t>
            </w:r>
          </w:p>
          <w:p w14:paraId="03FBACC4" w14:textId="77777777" w:rsidR="009D3C7D" w:rsidRPr="009853F4" w:rsidRDefault="009D3C7D" w:rsidP="009D3C7D">
            <w:pPr>
              <w:jc w:val="center"/>
              <w:rPr>
                <w:sz w:val="12"/>
              </w:rPr>
            </w:pPr>
          </w:p>
          <w:p w14:paraId="691F9858" w14:textId="77777777" w:rsidR="009D3C7D" w:rsidRPr="009853F4" w:rsidRDefault="009D3C7D" w:rsidP="009D3C7D">
            <w:pPr>
              <w:jc w:val="center"/>
              <w:rPr>
                <w:u w:val="single"/>
              </w:rPr>
            </w:pPr>
            <w:r w:rsidRPr="009853F4">
              <w:rPr>
                <w:u w:val="single"/>
              </w:rPr>
              <w:t>Standard 9</w:t>
            </w:r>
          </w:p>
          <w:p w14:paraId="7C244A32" w14:textId="77777777" w:rsidR="009D3C7D" w:rsidRPr="009853F4" w:rsidRDefault="009D3C7D" w:rsidP="009D3C7D">
            <w:pPr>
              <w:jc w:val="center"/>
            </w:pPr>
            <w:r w:rsidRPr="009853F4">
              <w:t>Operations and Management</w:t>
            </w:r>
          </w:p>
          <w:p w14:paraId="173F6564" w14:textId="77777777" w:rsidR="009D3C7D" w:rsidRPr="009853F4" w:rsidRDefault="009D3C7D" w:rsidP="009D3C7D">
            <w:pPr>
              <w:jc w:val="center"/>
              <w:rPr>
                <w:sz w:val="12"/>
              </w:rPr>
            </w:pPr>
          </w:p>
          <w:p w14:paraId="76215F4D" w14:textId="77777777" w:rsidR="009D3C7D" w:rsidRPr="009853F4" w:rsidRDefault="009D3C7D" w:rsidP="009D3C7D">
            <w:pPr>
              <w:jc w:val="center"/>
              <w:rPr>
                <w:u w:val="single"/>
              </w:rPr>
            </w:pPr>
            <w:r w:rsidRPr="009853F4">
              <w:rPr>
                <w:u w:val="single"/>
              </w:rPr>
              <w:t>Standard 10</w:t>
            </w:r>
          </w:p>
          <w:p w14:paraId="79521317" w14:textId="77777777" w:rsidR="009D3C7D" w:rsidRPr="009853F4" w:rsidRDefault="009D3C7D" w:rsidP="009D3C7D">
            <w:pPr>
              <w:jc w:val="center"/>
            </w:pPr>
            <w:r w:rsidRPr="009853F4">
              <w:t>School Improvement</w:t>
            </w:r>
          </w:p>
          <w:p w14:paraId="274B8F55" w14:textId="77777777" w:rsidR="009D3C7D" w:rsidRPr="009853F4" w:rsidRDefault="009D3C7D" w:rsidP="009D3C7D">
            <w:pPr>
              <w:jc w:val="center"/>
              <w:rPr>
                <w:u w:val="single"/>
              </w:rPr>
            </w:pPr>
          </w:p>
        </w:tc>
        <w:tc>
          <w:tcPr>
            <w:tcW w:w="2835" w:type="dxa"/>
            <w:tcBorders>
              <w:bottom w:val="single" w:sz="4" w:space="0" w:color="auto"/>
            </w:tcBorders>
            <w:shd w:val="clear" w:color="auto" w:fill="E0C1FF"/>
            <w:vAlign w:val="center"/>
          </w:tcPr>
          <w:p w14:paraId="5CB35EF4" w14:textId="77777777" w:rsidR="009D3C7D" w:rsidRPr="009853F4" w:rsidRDefault="009D3C7D" w:rsidP="009D3C7D">
            <w:pPr>
              <w:jc w:val="center"/>
              <w:rPr>
                <w:u w:val="single"/>
              </w:rPr>
            </w:pPr>
            <w:r w:rsidRPr="009853F4">
              <w:rPr>
                <w:u w:val="single"/>
              </w:rPr>
              <w:t>Standard 3</w:t>
            </w:r>
          </w:p>
          <w:p w14:paraId="684E8B62" w14:textId="77777777" w:rsidR="009D3C7D" w:rsidRPr="009853F4" w:rsidRDefault="009D3C7D" w:rsidP="009D3C7D">
            <w:pPr>
              <w:jc w:val="center"/>
            </w:pPr>
            <w:r w:rsidRPr="009853F4">
              <w:t>Equity and Cultural Responsiveness</w:t>
            </w:r>
          </w:p>
          <w:p w14:paraId="28461927" w14:textId="77777777" w:rsidR="009D3C7D" w:rsidRPr="009853F4" w:rsidRDefault="009D3C7D" w:rsidP="009D3C7D">
            <w:pPr>
              <w:jc w:val="center"/>
              <w:rPr>
                <w:sz w:val="12"/>
              </w:rPr>
            </w:pPr>
          </w:p>
          <w:p w14:paraId="243FABE3" w14:textId="77777777" w:rsidR="009D3C7D" w:rsidRPr="009853F4" w:rsidRDefault="009D3C7D" w:rsidP="009D3C7D">
            <w:pPr>
              <w:jc w:val="center"/>
              <w:rPr>
                <w:u w:val="single"/>
              </w:rPr>
            </w:pPr>
            <w:r w:rsidRPr="009853F4">
              <w:rPr>
                <w:u w:val="single"/>
              </w:rPr>
              <w:t>Standard 7</w:t>
            </w:r>
          </w:p>
          <w:p w14:paraId="18C66D53" w14:textId="39B1D837" w:rsidR="009D3C7D" w:rsidRPr="009853F4" w:rsidRDefault="009D3C7D" w:rsidP="009D3C7D">
            <w:pPr>
              <w:jc w:val="center"/>
              <w:rPr>
                <w:u w:val="single"/>
              </w:rPr>
            </w:pPr>
            <w:r w:rsidRPr="009853F4">
              <w:t>Professional Community for Teachers and Staff</w:t>
            </w:r>
          </w:p>
        </w:tc>
        <w:tc>
          <w:tcPr>
            <w:tcW w:w="2835" w:type="dxa"/>
            <w:tcBorders>
              <w:bottom w:val="single" w:sz="4" w:space="0" w:color="auto"/>
            </w:tcBorders>
            <w:shd w:val="clear" w:color="auto" w:fill="E0C1FF"/>
            <w:vAlign w:val="center"/>
          </w:tcPr>
          <w:p w14:paraId="76C08B05" w14:textId="77777777" w:rsidR="009D3C7D" w:rsidRPr="009853F4" w:rsidRDefault="009D3C7D" w:rsidP="009D3C7D">
            <w:pPr>
              <w:jc w:val="center"/>
              <w:rPr>
                <w:sz w:val="12"/>
                <w:szCs w:val="12"/>
                <w:u w:val="single"/>
              </w:rPr>
            </w:pPr>
          </w:p>
          <w:p w14:paraId="53A2453D" w14:textId="77777777" w:rsidR="009D3C7D" w:rsidRPr="009853F4" w:rsidRDefault="009D3C7D" w:rsidP="009D3C7D">
            <w:pPr>
              <w:jc w:val="center"/>
              <w:rPr>
                <w:u w:val="single"/>
              </w:rPr>
            </w:pPr>
            <w:r w:rsidRPr="009853F4">
              <w:rPr>
                <w:u w:val="single"/>
              </w:rPr>
              <w:t>Standard 4</w:t>
            </w:r>
          </w:p>
          <w:p w14:paraId="134709E8" w14:textId="77777777" w:rsidR="009D3C7D" w:rsidRPr="009853F4" w:rsidRDefault="009D3C7D" w:rsidP="009D3C7D">
            <w:pPr>
              <w:jc w:val="center"/>
            </w:pPr>
            <w:r w:rsidRPr="009853F4">
              <w:t>Curriculum, Instruction and Assessment</w:t>
            </w:r>
          </w:p>
          <w:p w14:paraId="2753CD78" w14:textId="77777777" w:rsidR="009D3C7D" w:rsidRPr="009853F4" w:rsidRDefault="009D3C7D" w:rsidP="009D3C7D">
            <w:pPr>
              <w:jc w:val="center"/>
              <w:rPr>
                <w:sz w:val="12"/>
                <w:szCs w:val="12"/>
                <w:u w:val="single"/>
              </w:rPr>
            </w:pPr>
          </w:p>
          <w:p w14:paraId="54FE334F" w14:textId="77777777" w:rsidR="009D3C7D" w:rsidRPr="009853F4" w:rsidRDefault="009D3C7D" w:rsidP="009D3C7D">
            <w:pPr>
              <w:jc w:val="center"/>
              <w:rPr>
                <w:u w:val="single"/>
              </w:rPr>
            </w:pPr>
            <w:r w:rsidRPr="009853F4">
              <w:rPr>
                <w:u w:val="single"/>
              </w:rPr>
              <w:t>Standard 5</w:t>
            </w:r>
          </w:p>
          <w:p w14:paraId="370338D0" w14:textId="77777777" w:rsidR="009D3C7D" w:rsidRPr="009853F4" w:rsidRDefault="009D3C7D" w:rsidP="009D3C7D">
            <w:pPr>
              <w:jc w:val="center"/>
            </w:pPr>
            <w:r w:rsidRPr="009853F4">
              <w:t>Community of Care and Support for Students</w:t>
            </w:r>
          </w:p>
          <w:p w14:paraId="11A7589C" w14:textId="77777777" w:rsidR="009D3C7D" w:rsidRPr="009853F4" w:rsidRDefault="009D3C7D" w:rsidP="009D3C7D">
            <w:pPr>
              <w:jc w:val="center"/>
              <w:rPr>
                <w:sz w:val="12"/>
                <w:szCs w:val="12"/>
                <w:u w:val="single"/>
              </w:rPr>
            </w:pPr>
          </w:p>
          <w:p w14:paraId="5BFF125E" w14:textId="77777777" w:rsidR="009D3C7D" w:rsidRPr="009853F4" w:rsidRDefault="009D3C7D" w:rsidP="009D3C7D">
            <w:pPr>
              <w:jc w:val="center"/>
              <w:rPr>
                <w:u w:val="single"/>
              </w:rPr>
            </w:pPr>
            <w:r w:rsidRPr="009853F4">
              <w:rPr>
                <w:u w:val="single"/>
              </w:rPr>
              <w:t>Standard 6</w:t>
            </w:r>
          </w:p>
          <w:p w14:paraId="637074BE" w14:textId="77777777" w:rsidR="009D3C7D" w:rsidRPr="009853F4" w:rsidRDefault="009D3C7D" w:rsidP="009D3C7D">
            <w:pPr>
              <w:jc w:val="center"/>
            </w:pPr>
            <w:r w:rsidRPr="009853F4">
              <w:t>Professional Capacity of School Personnel</w:t>
            </w:r>
          </w:p>
          <w:p w14:paraId="0F5CBA89" w14:textId="77777777" w:rsidR="009D3C7D" w:rsidRPr="009853F4" w:rsidRDefault="009D3C7D" w:rsidP="009D3C7D">
            <w:pPr>
              <w:jc w:val="center"/>
              <w:rPr>
                <w:u w:val="single"/>
              </w:rPr>
            </w:pPr>
          </w:p>
        </w:tc>
        <w:tc>
          <w:tcPr>
            <w:tcW w:w="2835" w:type="dxa"/>
            <w:tcBorders>
              <w:bottom w:val="single" w:sz="4" w:space="0" w:color="auto"/>
            </w:tcBorders>
            <w:shd w:val="clear" w:color="auto" w:fill="E0C1FF"/>
            <w:vAlign w:val="center"/>
          </w:tcPr>
          <w:p w14:paraId="6C3B79A2" w14:textId="77777777" w:rsidR="009D3C7D" w:rsidRPr="009853F4" w:rsidRDefault="009D3C7D" w:rsidP="009D3C7D">
            <w:pPr>
              <w:jc w:val="center"/>
              <w:rPr>
                <w:u w:val="single"/>
              </w:rPr>
            </w:pPr>
            <w:r w:rsidRPr="009853F4">
              <w:rPr>
                <w:u w:val="single"/>
              </w:rPr>
              <w:t>Standard 2</w:t>
            </w:r>
          </w:p>
          <w:p w14:paraId="40B6292C" w14:textId="77777777" w:rsidR="009D3C7D" w:rsidRPr="009853F4" w:rsidRDefault="009D3C7D" w:rsidP="009D3C7D">
            <w:pPr>
              <w:jc w:val="center"/>
            </w:pPr>
            <w:r w:rsidRPr="009853F4">
              <w:t>Ethics and Professional Norms</w:t>
            </w:r>
          </w:p>
          <w:p w14:paraId="2756576D" w14:textId="77777777" w:rsidR="009D3C7D" w:rsidRPr="009853F4" w:rsidRDefault="009D3C7D" w:rsidP="009D3C7D">
            <w:pPr>
              <w:jc w:val="center"/>
              <w:rPr>
                <w:sz w:val="12"/>
                <w:szCs w:val="12"/>
                <w:u w:val="single"/>
              </w:rPr>
            </w:pPr>
          </w:p>
          <w:p w14:paraId="3664AD4A" w14:textId="77777777" w:rsidR="009D3C7D" w:rsidRPr="009853F4" w:rsidRDefault="009D3C7D" w:rsidP="009D3C7D">
            <w:pPr>
              <w:jc w:val="center"/>
              <w:rPr>
                <w:u w:val="single"/>
              </w:rPr>
            </w:pPr>
            <w:r w:rsidRPr="009853F4">
              <w:rPr>
                <w:u w:val="single"/>
              </w:rPr>
              <w:t>Standard 8</w:t>
            </w:r>
          </w:p>
          <w:p w14:paraId="736CC1C7" w14:textId="4F58CEAB" w:rsidR="009D3C7D" w:rsidRPr="009853F4" w:rsidRDefault="009D3C7D" w:rsidP="009D3C7D">
            <w:pPr>
              <w:jc w:val="center"/>
              <w:rPr>
                <w:u w:val="single"/>
              </w:rPr>
            </w:pPr>
            <w:r w:rsidRPr="009853F4">
              <w:t>Meaningful Engagement of Families and Community</w:t>
            </w:r>
          </w:p>
        </w:tc>
      </w:tr>
      <w:tr w:rsidR="00297753" w:rsidRPr="0056618F" w14:paraId="17D530B0" w14:textId="77777777" w:rsidTr="0056618F">
        <w:trPr>
          <w:trHeight w:val="1340"/>
        </w:trPr>
        <w:tc>
          <w:tcPr>
            <w:tcW w:w="2610" w:type="dxa"/>
            <w:tcBorders>
              <w:top w:val="single" w:sz="4" w:space="0" w:color="auto"/>
              <w:bottom w:val="single" w:sz="4" w:space="0" w:color="auto"/>
              <w:right w:val="single" w:sz="12" w:space="0" w:color="auto"/>
            </w:tcBorders>
            <w:shd w:val="clear" w:color="auto" w:fill="E0C1FF"/>
            <w:vAlign w:val="center"/>
          </w:tcPr>
          <w:p w14:paraId="7F045CBC" w14:textId="77777777" w:rsidR="00297753" w:rsidRPr="0056618F" w:rsidRDefault="00297753" w:rsidP="00297753">
            <w:pPr>
              <w:jc w:val="center"/>
              <w:rPr>
                <w:u w:val="single"/>
              </w:rPr>
            </w:pPr>
            <w:r w:rsidRPr="0056618F">
              <w:rPr>
                <w:u w:val="single"/>
              </w:rPr>
              <w:t>District Certified Personnel</w:t>
            </w:r>
          </w:p>
          <w:p w14:paraId="08DFA8D0" w14:textId="6566968D" w:rsidR="00297753" w:rsidRPr="0056618F" w:rsidRDefault="00297753" w:rsidP="00297753">
            <w:pPr>
              <w:jc w:val="center"/>
              <w:rPr>
                <w:u w:val="single"/>
              </w:rPr>
            </w:pPr>
            <w:r w:rsidRPr="0056618F">
              <w:rPr>
                <w:i/>
              </w:rPr>
              <w:t>GROUP 2:  Superintendent Performance Standards</w:t>
            </w:r>
          </w:p>
        </w:tc>
        <w:tc>
          <w:tcPr>
            <w:tcW w:w="2835" w:type="dxa"/>
            <w:tcBorders>
              <w:left w:val="single" w:sz="12" w:space="0" w:color="auto"/>
              <w:bottom w:val="single" w:sz="4" w:space="0" w:color="auto"/>
            </w:tcBorders>
            <w:shd w:val="clear" w:color="auto" w:fill="E0C1FF"/>
            <w:vAlign w:val="center"/>
          </w:tcPr>
          <w:p w14:paraId="2BAA7B9C" w14:textId="77777777" w:rsidR="00297753" w:rsidRPr="0056618F" w:rsidRDefault="00297753" w:rsidP="00297753">
            <w:pPr>
              <w:jc w:val="center"/>
              <w:rPr>
                <w:u w:val="single"/>
              </w:rPr>
            </w:pPr>
            <w:r w:rsidRPr="0056618F">
              <w:rPr>
                <w:u w:val="single"/>
              </w:rPr>
              <w:t>Standard 4</w:t>
            </w:r>
          </w:p>
          <w:p w14:paraId="4654E816" w14:textId="77777777" w:rsidR="00297753" w:rsidRPr="0056618F" w:rsidRDefault="00297753" w:rsidP="00297753">
            <w:pPr>
              <w:jc w:val="center"/>
            </w:pPr>
            <w:r w:rsidRPr="0056618F">
              <w:t>Human Resource Leadership</w:t>
            </w:r>
          </w:p>
          <w:p w14:paraId="42587AB8" w14:textId="77777777" w:rsidR="00297753" w:rsidRPr="0056618F" w:rsidRDefault="00297753" w:rsidP="00297753">
            <w:pPr>
              <w:jc w:val="center"/>
              <w:rPr>
                <w:u w:val="single"/>
              </w:rPr>
            </w:pPr>
            <w:r w:rsidRPr="0056618F">
              <w:rPr>
                <w:u w:val="single"/>
              </w:rPr>
              <w:t>Standard 5</w:t>
            </w:r>
          </w:p>
          <w:p w14:paraId="5768BFCE" w14:textId="77777777" w:rsidR="00297753" w:rsidRPr="0056618F" w:rsidRDefault="00297753" w:rsidP="00297753">
            <w:pPr>
              <w:jc w:val="center"/>
            </w:pPr>
            <w:r w:rsidRPr="0056618F">
              <w:t>Managerial Leadership</w:t>
            </w:r>
          </w:p>
          <w:p w14:paraId="075BE492" w14:textId="77777777" w:rsidR="00297753" w:rsidRPr="0056618F" w:rsidRDefault="00297753" w:rsidP="00297753">
            <w:pPr>
              <w:jc w:val="center"/>
              <w:rPr>
                <w:u w:val="single"/>
              </w:rPr>
            </w:pPr>
          </w:p>
        </w:tc>
        <w:tc>
          <w:tcPr>
            <w:tcW w:w="2835" w:type="dxa"/>
            <w:tcBorders>
              <w:bottom w:val="single" w:sz="4" w:space="0" w:color="auto"/>
            </w:tcBorders>
            <w:shd w:val="clear" w:color="auto" w:fill="E0C1FF"/>
            <w:vAlign w:val="center"/>
          </w:tcPr>
          <w:p w14:paraId="68932F4E" w14:textId="77777777" w:rsidR="00297753" w:rsidRPr="0056618F" w:rsidRDefault="00297753" w:rsidP="00297753">
            <w:pPr>
              <w:jc w:val="center"/>
              <w:rPr>
                <w:u w:val="single"/>
              </w:rPr>
            </w:pPr>
            <w:r w:rsidRPr="0056618F">
              <w:rPr>
                <w:u w:val="single"/>
              </w:rPr>
              <w:t>Standard 3</w:t>
            </w:r>
          </w:p>
          <w:p w14:paraId="718AABA2" w14:textId="77777777" w:rsidR="00297753" w:rsidRPr="0056618F" w:rsidRDefault="00297753" w:rsidP="00297753">
            <w:pPr>
              <w:jc w:val="center"/>
            </w:pPr>
            <w:r w:rsidRPr="0056618F">
              <w:t>Cultural Leadership</w:t>
            </w:r>
          </w:p>
          <w:p w14:paraId="6FE7600F" w14:textId="77777777" w:rsidR="00297753" w:rsidRPr="0056618F" w:rsidRDefault="00297753" w:rsidP="00297753">
            <w:pPr>
              <w:jc w:val="center"/>
              <w:rPr>
                <w:u w:val="single"/>
              </w:rPr>
            </w:pPr>
            <w:r w:rsidRPr="0056618F">
              <w:rPr>
                <w:u w:val="single"/>
              </w:rPr>
              <w:t>Standard 6</w:t>
            </w:r>
          </w:p>
          <w:p w14:paraId="1A5D032E" w14:textId="77777777" w:rsidR="00297753" w:rsidRPr="0056618F" w:rsidRDefault="00297753" w:rsidP="00297753">
            <w:pPr>
              <w:jc w:val="center"/>
            </w:pPr>
            <w:r w:rsidRPr="0056618F">
              <w:t>Collaborative Leadership</w:t>
            </w:r>
          </w:p>
          <w:p w14:paraId="7D4FCC8E" w14:textId="77777777" w:rsidR="00297753" w:rsidRPr="0056618F" w:rsidRDefault="00297753" w:rsidP="00297753">
            <w:pPr>
              <w:jc w:val="center"/>
              <w:rPr>
                <w:u w:val="single"/>
              </w:rPr>
            </w:pPr>
            <w:r w:rsidRPr="0056618F">
              <w:rPr>
                <w:u w:val="single"/>
              </w:rPr>
              <w:t>Standard 7</w:t>
            </w:r>
          </w:p>
          <w:p w14:paraId="6B5C6092" w14:textId="79676369" w:rsidR="00297753" w:rsidRPr="0056618F" w:rsidRDefault="00297753" w:rsidP="00297753">
            <w:pPr>
              <w:jc w:val="center"/>
              <w:rPr>
                <w:u w:val="single"/>
              </w:rPr>
            </w:pPr>
            <w:r w:rsidRPr="0056618F">
              <w:t>Influential Leadership</w:t>
            </w:r>
          </w:p>
        </w:tc>
        <w:tc>
          <w:tcPr>
            <w:tcW w:w="2835" w:type="dxa"/>
            <w:tcBorders>
              <w:bottom w:val="single" w:sz="4" w:space="0" w:color="auto"/>
            </w:tcBorders>
            <w:shd w:val="clear" w:color="auto" w:fill="E0C1FF"/>
            <w:vAlign w:val="center"/>
          </w:tcPr>
          <w:p w14:paraId="0E5DAEDB" w14:textId="77777777" w:rsidR="00297753" w:rsidRPr="0056618F" w:rsidRDefault="00297753" w:rsidP="00297753">
            <w:pPr>
              <w:jc w:val="center"/>
              <w:rPr>
                <w:u w:val="single"/>
              </w:rPr>
            </w:pPr>
            <w:r w:rsidRPr="0056618F">
              <w:rPr>
                <w:u w:val="single"/>
              </w:rPr>
              <w:t>Standard 2</w:t>
            </w:r>
          </w:p>
          <w:p w14:paraId="51F1AF55" w14:textId="3B09B6D7" w:rsidR="00297753" w:rsidRPr="0056618F" w:rsidRDefault="00297753" w:rsidP="00297753">
            <w:pPr>
              <w:jc w:val="center"/>
              <w:rPr>
                <w:u w:val="single"/>
              </w:rPr>
            </w:pPr>
            <w:r w:rsidRPr="0056618F">
              <w:t>Instructional Leadership</w:t>
            </w:r>
          </w:p>
        </w:tc>
        <w:tc>
          <w:tcPr>
            <w:tcW w:w="2835" w:type="dxa"/>
            <w:tcBorders>
              <w:bottom w:val="single" w:sz="4" w:space="0" w:color="auto"/>
            </w:tcBorders>
            <w:shd w:val="clear" w:color="auto" w:fill="E0C1FF"/>
            <w:vAlign w:val="center"/>
          </w:tcPr>
          <w:p w14:paraId="7EB8212E" w14:textId="77777777" w:rsidR="00297753" w:rsidRPr="0056618F" w:rsidRDefault="00297753" w:rsidP="00297753">
            <w:pPr>
              <w:jc w:val="center"/>
              <w:rPr>
                <w:u w:val="single"/>
              </w:rPr>
            </w:pPr>
            <w:r w:rsidRPr="0056618F">
              <w:rPr>
                <w:u w:val="single"/>
              </w:rPr>
              <w:t>Standard 1</w:t>
            </w:r>
          </w:p>
          <w:p w14:paraId="3FE0381B" w14:textId="78DDE20F" w:rsidR="00297753" w:rsidRPr="0056618F" w:rsidRDefault="00297753" w:rsidP="00297753">
            <w:pPr>
              <w:jc w:val="center"/>
              <w:rPr>
                <w:u w:val="single"/>
              </w:rPr>
            </w:pPr>
            <w:r w:rsidRPr="0056618F">
              <w:t>Strategic Leadership</w:t>
            </w:r>
          </w:p>
        </w:tc>
      </w:tr>
      <w:tr w:rsidR="00297753" w:rsidRPr="0056618F" w14:paraId="41C428F8" w14:textId="77777777" w:rsidTr="0056618F">
        <w:trPr>
          <w:trHeight w:val="1133"/>
        </w:trPr>
        <w:tc>
          <w:tcPr>
            <w:tcW w:w="2610" w:type="dxa"/>
            <w:tcBorders>
              <w:top w:val="single" w:sz="4" w:space="0" w:color="auto"/>
              <w:bottom w:val="single" w:sz="12" w:space="0" w:color="auto"/>
              <w:right w:val="single" w:sz="12" w:space="0" w:color="auto"/>
            </w:tcBorders>
            <w:shd w:val="clear" w:color="auto" w:fill="E0C1FF"/>
            <w:vAlign w:val="center"/>
          </w:tcPr>
          <w:p w14:paraId="3C89AFF1" w14:textId="77777777" w:rsidR="00297753" w:rsidRPr="00751DAC" w:rsidRDefault="00297753" w:rsidP="00297753">
            <w:pPr>
              <w:jc w:val="center"/>
              <w:rPr>
                <w:u w:val="single"/>
              </w:rPr>
            </w:pPr>
            <w:r w:rsidRPr="00751DAC">
              <w:rPr>
                <w:u w:val="single"/>
              </w:rPr>
              <w:t>District Certified Personnel</w:t>
            </w:r>
          </w:p>
          <w:p w14:paraId="65FEB8FA" w14:textId="092F8C1E" w:rsidR="00297753" w:rsidRPr="00751DAC" w:rsidRDefault="00297753" w:rsidP="00297753">
            <w:pPr>
              <w:jc w:val="center"/>
              <w:rPr>
                <w:i/>
              </w:rPr>
            </w:pPr>
            <w:r w:rsidRPr="00751DAC">
              <w:rPr>
                <w:i/>
              </w:rPr>
              <w:t>School Psychologist – Specialist Framework</w:t>
            </w:r>
          </w:p>
        </w:tc>
        <w:tc>
          <w:tcPr>
            <w:tcW w:w="2835" w:type="dxa"/>
            <w:tcBorders>
              <w:top w:val="single" w:sz="4" w:space="0" w:color="auto"/>
              <w:left w:val="single" w:sz="12" w:space="0" w:color="auto"/>
              <w:bottom w:val="single" w:sz="12" w:space="0" w:color="auto"/>
            </w:tcBorders>
            <w:shd w:val="clear" w:color="auto" w:fill="E0C1FF"/>
            <w:vAlign w:val="center"/>
          </w:tcPr>
          <w:p w14:paraId="001F0D08" w14:textId="77777777" w:rsidR="00297753" w:rsidRPr="00751DAC" w:rsidRDefault="00297753" w:rsidP="00297753">
            <w:pPr>
              <w:jc w:val="center"/>
              <w:rPr>
                <w:u w:val="single"/>
              </w:rPr>
            </w:pPr>
            <w:r w:rsidRPr="00751DAC">
              <w:rPr>
                <w:u w:val="single"/>
              </w:rPr>
              <w:t>Domain 1</w:t>
            </w:r>
          </w:p>
          <w:p w14:paraId="6E5BDAD6" w14:textId="42438CE0" w:rsidR="00297753" w:rsidRPr="00751DAC" w:rsidRDefault="00297753" w:rsidP="00297753">
            <w:pPr>
              <w:jc w:val="center"/>
            </w:pPr>
            <w:r w:rsidRPr="00751DAC">
              <w:t>Planning and Preparation</w:t>
            </w:r>
          </w:p>
        </w:tc>
        <w:tc>
          <w:tcPr>
            <w:tcW w:w="2835" w:type="dxa"/>
            <w:tcBorders>
              <w:top w:val="single" w:sz="4" w:space="0" w:color="auto"/>
              <w:bottom w:val="single" w:sz="12" w:space="0" w:color="auto"/>
            </w:tcBorders>
            <w:shd w:val="clear" w:color="auto" w:fill="E0C1FF"/>
            <w:vAlign w:val="center"/>
          </w:tcPr>
          <w:p w14:paraId="34804438" w14:textId="77777777" w:rsidR="00297753" w:rsidRPr="00751DAC" w:rsidRDefault="00297753" w:rsidP="00297753">
            <w:pPr>
              <w:jc w:val="center"/>
              <w:rPr>
                <w:u w:val="single"/>
              </w:rPr>
            </w:pPr>
            <w:r w:rsidRPr="00751DAC">
              <w:rPr>
                <w:u w:val="single"/>
              </w:rPr>
              <w:t>Domain 2</w:t>
            </w:r>
          </w:p>
          <w:p w14:paraId="2935C90A" w14:textId="37C5EE36" w:rsidR="00297753" w:rsidRPr="00751DAC" w:rsidRDefault="00297753" w:rsidP="00297753">
            <w:pPr>
              <w:jc w:val="center"/>
            </w:pPr>
            <w:r w:rsidRPr="00751DAC">
              <w:t>The Environment</w:t>
            </w:r>
          </w:p>
        </w:tc>
        <w:tc>
          <w:tcPr>
            <w:tcW w:w="2835" w:type="dxa"/>
            <w:tcBorders>
              <w:top w:val="single" w:sz="4" w:space="0" w:color="auto"/>
              <w:bottom w:val="single" w:sz="12" w:space="0" w:color="auto"/>
            </w:tcBorders>
            <w:shd w:val="clear" w:color="auto" w:fill="E0C1FF"/>
            <w:vAlign w:val="center"/>
          </w:tcPr>
          <w:p w14:paraId="3F506D9A" w14:textId="77777777" w:rsidR="00297753" w:rsidRPr="00751DAC" w:rsidRDefault="00297753" w:rsidP="00297753">
            <w:pPr>
              <w:jc w:val="center"/>
              <w:rPr>
                <w:u w:val="single"/>
              </w:rPr>
            </w:pPr>
            <w:r w:rsidRPr="00751DAC">
              <w:rPr>
                <w:u w:val="single"/>
              </w:rPr>
              <w:t>Domain 3</w:t>
            </w:r>
          </w:p>
          <w:p w14:paraId="1348B1E4" w14:textId="0B897A93" w:rsidR="00297753" w:rsidRPr="00751DAC" w:rsidRDefault="00297753" w:rsidP="00297753">
            <w:pPr>
              <w:jc w:val="center"/>
            </w:pPr>
            <w:r w:rsidRPr="00751DAC">
              <w:t>Delivery of Service</w:t>
            </w:r>
          </w:p>
        </w:tc>
        <w:tc>
          <w:tcPr>
            <w:tcW w:w="2835" w:type="dxa"/>
            <w:tcBorders>
              <w:top w:val="single" w:sz="4" w:space="0" w:color="auto"/>
              <w:bottom w:val="single" w:sz="12" w:space="0" w:color="auto"/>
            </w:tcBorders>
            <w:shd w:val="clear" w:color="auto" w:fill="E0C1FF"/>
            <w:vAlign w:val="center"/>
          </w:tcPr>
          <w:p w14:paraId="343013C6" w14:textId="77777777" w:rsidR="00297753" w:rsidRPr="00751DAC" w:rsidRDefault="00297753" w:rsidP="00297753">
            <w:pPr>
              <w:jc w:val="center"/>
              <w:rPr>
                <w:u w:val="single"/>
              </w:rPr>
            </w:pPr>
            <w:r w:rsidRPr="00751DAC">
              <w:rPr>
                <w:u w:val="single"/>
              </w:rPr>
              <w:t>Domain 4</w:t>
            </w:r>
          </w:p>
          <w:p w14:paraId="4C3253C2" w14:textId="33735983" w:rsidR="00297753" w:rsidRPr="00751DAC" w:rsidRDefault="00297753" w:rsidP="00297753">
            <w:pPr>
              <w:jc w:val="center"/>
            </w:pPr>
            <w:r w:rsidRPr="00751DAC">
              <w:t>Professional Responsibilities</w:t>
            </w:r>
          </w:p>
        </w:tc>
      </w:tr>
      <w:tr w:rsidR="00297753" w:rsidRPr="0056618F" w14:paraId="6F2CA7CB" w14:textId="77777777" w:rsidTr="0056618F">
        <w:trPr>
          <w:trHeight w:val="503"/>
        </w:trPr>
        <w:tc>
          <w:tcPr>
            <w:tcW w:w="2610" w:type="dxa"/>
            <w:tcBorders>
              <w:top w:val="single" w:sz="12" w:space="0" w:color="auto"/>
              <w:bottom w:val="single" w:sz="4" w:space="0" w:color="auto"/>
              <w:right w:val="single" w:sz="12" w:space="0" w:color="auto"/>
            </w:tcBorders>
            <w:shd w:val="clear" w:color="auto" w:fill="auto"/>
            <w:vAlign w:val="center"/>
          </w:tcPr>
          <w:p w14:paraId="1D6496BA" w14:textId="77777777" w:rsidR="00297753" w:rsidRPr="0056618F" w:rsidRDefault="00297753" w:rsidP="00297753">
            <w:pPr>
              <w:jc w:val="center"/>
            </w:pPr>
            <w:r w:rsidRPr="0056618F">
              <w:t>Self-Reflection</w:t>
            </w:r>
          </w:p>
        </w:tc>
        <w:tc>
          <w:tcPr>
            <w:tcW w:w="2835" w:type="dxa"/>
            <w:tcBorders>
              <w:top w:val="single" w:sz="12" w:space="0" w:color="auto"/>
              <w:left w:val="single" w:sz="12" w:space="0" w:color="auto"/>
            </w:tcBorders>
            <w:shd w:val="clear" w:color="auto" w:fill="auto"/>
            <w:vAlign w:val="center"/>
          </w:tcPr>
          <w:p w14:paraId="36F70EE0" w14:textId="77777777" w:rsidR="00297753" w:rsidRPr="0056618F" w:rsidRDefault="00297753" w:rsidP="00297753">
            <w:pPr>
              <w:numPr>
                <w:ilvl w:val="0"/>
                <w:numId w:val="65"/>
              </w:numPr>
              <w:contextualSpacing/>
              <w:jc w:val="center"/>
              <w:rPr>
                <w:u w:val="single"/>
              </w:rPr>
            </w:pPr>
          </w:p>
        </w:tc>
        <w:tc>
          <w:tcPr>
            <w:tcW w:w="2835" w:type="dxa"/>
            <w:tcBorders>
              <w:top w:val="single" w:sz="12" w:space="0" w:color="auto"/>
            </w:tcBorders>
            <w:shd w:val="clear" w:color="auto" w:fill="auto"/>
            <w:vAlign w:val="center"/>
          </w:tcPr>
          <w:p w14:paraId="3F026EC8" w14:textId="77777777" w:rsidR="00297753" w:rsidRPr="0056618F" w:rsidRDefault="00297753" w:rsidP="00297753">
            <w:pPr>
              <w:numPr>
                <w:ilvl w:val="0"/>
                <w:numId w:val="65"/>
              </w:numPr>
              <w:contextualSpacing/>
              <w:jc w:val="center"/>
              <w:rPr>
                <w:u w:val="single"/>
              </w:rPr>
            </w:pPr>
          </w:p>
        </w:tc>
        <w:tc>
          <w:tcPr>
            <w:tcW w:w="2835" w:type="dxa"/>
            <w:tcBorders>
              <w:top w:val="single" w:sz="12" w:space="0" w:color="auto"/>
            </w:tcBorders>
            <w:shd w:val="clear" w:color="auto" w:fill="auto"/>
            <w:vAlign w:val="center"/>
          </w:tcPr>
          <w:p w14:paraId="5B60CC77" w14:textId="77777777" w:rsidR="00297753" w:rsidRPr="0056618F" w:rsidRDefault="00297753" w:rsidP="00297753">
            <w:pPr>
              <w:numPr>
                <w:ilvl w:val="0"/>
                <w:numId w:val="65"/>
              </w:numPr>
              <w:contextualSpacing/>
              <w:jc w:val="center"/>
              <w:rPr>
                <w:u w:val="single"/>
              </w:rPr>
            </w:pPr>
          </w:p>
        </w:tc>
        <w:tc>
          <w:tcPr>
            <w:tcW w:w="2835" w:type="dxa"/>
            <w:tcBorders>
              <w:top w:val="single" w:sz="12" w:space="0" w:color="auto"/>
            </w:tcBorders>
            <w:shd w:val="clear" w:color="auto" w:fill="auto"/>
            <w:vAlign w:val="center"/>
          </w:tcPr>
          <w:p w14:paraId="2B90DAF5" w14:textId="77777777" w:rsidR="00297753" w:rsidRPr="0056618F" w:rsidRDefault="00297753" w:rsidP="00297753">
            <w:pPr>
              <w:numPr>
                <w:ilvl w:val="0"/>
                <w:numId w:val="65"/>
              </w:numPr>
              <w:contextualSpacing/>
              <w:jc w:val="center"/>
              <w:rPr>
                <w:u w:val="single"/>
              </w:rPr>
            </w:pPr>
          </w:p>
        </w:tc>
      </w:tr>
      <w:tr w:rsidR="00297753" w:rsidRPr="0056618F" w14:paraId="36176EF4"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1F2DF8D4" w14:textId="77777777" w:rsidR="00297753" w:rsidRPr="0056618F" w:rsidRDefault="00297753" w:rsidP="00297753">
            <w:pPr>
              <w:jc w:val="center"/>
            </w:pPr>
            <w:r w:rsidRPr="0056618F">
              <w:t>Professional Growth Plan</w:t>
            </w:r>
          </w:p>
        </w:tc>
        <w:tc>
          <w:tcPr>
            <w:tcW w:w="2835" w:type="dxa"/>
            <w:tcBorders>
              <w:left w:val="single" w:sz="12" w:space="0" w:color="auto"/>
            </w:tcBorders>
            <w:shd w:val="clear" w:color="auto" w:fill="auto"/>
            <w:vAlign w:val="center"/>
          </w:tcPr>
          <w:p w14:paraId="41AFAE03"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0BB3907F"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02BAFEBB"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5ACAEDF3" w14:textId="77777777" w:rsidR="00297753" w:rsidRPr="0056618F" w:rsidRDefault="00297753" w:rsidP="00297753">
            <w:pPr>
              <w:numPr>
                <w:ilvl w:val="0"/>
                <w:numId w:val="65"/>
              </w:numPr>
              <w:contextualSpacing/>
              <w:jc w:val="center"/>
              <w:rPr>
                <w:u w:val="single"/>
              </w:rPr>
            </w:pPr>
          </w:p>
        </w:tc>
      </w:tr>
      <w:tr w:rsidR="00297753" w:rsidRPr="0056618F" w14:paraId="78466136" w14:textId="77777777" w:rsidTr="0056618F">
        <w:trPr>
          <w:trHeight w:val="501"/>
        </w:trPr>
        <w:tc>
          <w:tcPr>
            <w:tcW w:w="2610" w:type="dxa"/>
            <w:tcBorders>
              <w:top w:val="single" w:sz="4" w:space="0" w:color="auto"/>
              <w:bottom w:val="single" w:sz="4" w:space="0" w:color="auto"/>
              <w:right w:val="single" w:sz="12" w:space="0" w:color="auto"/>
            </w:tcBorders>
            <w:shd w:val="clear" w:color="auto" w:fill="auto"/>
            <w:vAlign w:val="center"/>
          </w:tcPr>
          <w:p w14:paraId="3C0851CB" w14:textId="77777777" w:rsidR="00297753" w:rsidRPr="0056618F" w:rsidRDefault="00297753" w:rsidP="00297753">
            <w:pPr>
              <w:jc w:val="center"/>
            </w:pPr>
            <w:r w:rsidRPr="0056618F">
              <w:t>Growth Goal</w:t>
            </w:r>
          </w:p>
        </w:tc>
        <w:tc>
          <w:tcPr>
            <w:tcW w:w="2835" w:type="dxa"/>
            <w:tcBorders>
              <w:left w:val="single" w:sz="12" w:space="0" w:color="auto"/>
            </w:tcBorders>
            <w:shd w:val="clear" w:color="auto" w:fill="auto"/>
            <w:vAlign w:val="center"/>
          </w:tcPr>
          <w:p w14:paraId="2636B9B5"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1C7F09E1"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50AACE42"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43B7ABCB" w14:textId="77777777" w:rsidR="00297753" w:rsidRPr="0056618F" w:rsidRDefault="00297753" w:rsidP="00297753">
            <w:pPr>
              <w:numPr>
                <w:ilvl w:val="0"/>
                <w:numId w:val="65"/>
              </w:numPr>
              <w:contextualSpacing/>
              <w:jc w:val="center"/>
              <w:rPr>
                <w:u w:val="single"/>
              </w:rPr>
            </w:pPr>
          </w:p>
        </w:tc>
      </w:tr>
      <w:tr w:rsidR="00297753" w:rsidRPr="0056618F" w14:paraId="4A55CB50" w14:textId="77777777" w:rsidTr="0056618F">
        <w:trPr>
          <w:trHeight w:val="501"/>
        </w:trPr>
        <w:tc>
          <w:tcPr>
            <w:tcW w:w="2610" w:type="dxa"/>
            <w:tcBorders>
              <w:top w:val="single" w:sz="4" w:space="0" w:color="auto"/>
              <w:bottom w:val="single" w:sz="12" w:space="0" w:color="auto"/>
              <w:right w:val="single" w:sz="12" w:space="0" w:color="auto"/>
            </w:tcBorders>
            <w:shd w:val="clear" w:color="auto" w:fill="auto"/>
            <w:vAlign w:val="center"/>
          </w:tcPr>
          <w:p w14:paraId="3F0C45FC" w14:textId="3E5CBE48" w:rsidR="00297753" w:rsidRPr="0056618F" w:rsidRDefault="00297753" w:rsidP="00297753">
            <w:pPr>
              <w:jc w:val="center"/>
            </w:pPr>
            <w:r>
              <w:t>Site Visit</w:t>
            </w:r>
          </w:p>
        </w:tc>
        <w:tc>
          <w:tcPr>
            <w:tcW w:w="2835" w:type="dxa"/>
            <w:tcBorders>
              <w:left w:val="single" w:sz="12" w:space="0" w:color="auto"/>
            </w:tcBorders>
            <w:shd w:val="clear" w:color="auto" w:fill="auto"/>
            <w:vAlign w:val="center"/>
          </w:tcPr>
          <w:p w14:paraId="54E5A7A4"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095D2948"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56055572" w14:textId="77777777" w:rsidR="00297753" w:rsidRPr="0056618F" w:rsidRDefault="00297753" w:rsidP="00297753">
            <w:pPr>
              <w:numPr>
                <w:ilvl w:val="0"/>
                <w:numId w:val="65"/>
              </w:numPr>
              <w:contextualSpacing/>
              <w:jc w:val="center"/>
              <w:rPr>
                <w:u w:val="single"/>
              </w:rPr>
            </w:pPr>
          </w:p>
        </w:tc>
        <w:tc>
          <w:tcPr>
            <w:tcW w:w="2835" w:type="dxa"/>
            <w:shd w:val="clear" w:color="auto" w:fill="auto"/>
            <w:vAlign w:val="center"/>
          </w:tcPr>
          <w:p w14:paraId="25ABC949" w14:textId="77777777" w:rsidR="00297753" w:rsidRPr="0056618F" w:rsidRDefault="00297753" w:rsidP="00297753">
            <w:pPr>
              <w:numPr>
                <w:ilvl w:val="0"/>
                <w:numId w:val="65"/>
              </w:numPr>
              <w:contextualSpacing/>
              <w:jc w:val="center"/>
              <w:rPr>
                <w:u w:val="single"/>
              </w:rPr>
            </w:pPr>
          </w:p>
        </w:tc>
      </w:tr>
    </w:tbl>
    <w:p w14:paraId="42D60F7B" w14:textId="77777777" w:rsidR="00297753" w:rsidRDefault="00297753" w:rsidP="008547C5">
      <w:pPr>
        <w:spacing w:after="160" w:line="259" w:lineRule="auto"/>
        <w:rPr>
          <w:rFonts w:ascii="Calibri" w:eastAsia="Calibri" w:hAnsi="Calibri" w:cs="Times New Roman"/>
        </w:rPr>
      </w:pPr>
    </w:p>
    <w:p w14:paraId="5E638DC6" w14:textId="09CDD1BF" w:rsidR="00297753" w:rsidRDefault="008547C5" w:rsidP="008547C5">
      <w:pPr>
        <w:spacing w:after="160" w:line="259" w:lineRule="auto"/>
        <w:rPr>
          <w:rFonts w:ascii="Calibri" w:eastAsia="Calibri" w:hAnsi="Calibri" w:cs="Times New Roman"/>
        </w:rPr>
      </w:pPr>
      <w:r>
        <w:rPr>
          <w:rFonts w:ascii="Calibri" w:eastAsia="Calibri" w:hAnsi="Calibri" w:cs="Times New Roman"/>
        </w:rPr>
        <w:lastRenderedPageBreak/>
        <w:t xml:space="preserve">District Certified Staff other than principals and superintendents have varied roles. Some roles will be evaluated </w:t>
      </w:r>
      <w:r w:rsidRPr="009853F4">
        <w:rPr>
          <w:rFonts w:ascii="Calibri" w:eastAsia="Calibri" w:hAnsi="Calibri" w:cs="Times New Roman"/>
        </w:rPr>
        <w:t>with</w:t>
      </w:r>
      <w:r w:rsidR="009853F4">
        <w:rPr>
          <w:rFonts w:ascii="Calibri" w:eastAsia="Calibri" w:hAnsi="Calibri" w:cs="Times New Roman"/>
        </w:rPr>
        <w:t xml:space="preserve"> PSEL</w:t>
      </w:r>
      <w:r w:rsidRPr="009853F4">
        <w:rPr>
          <w:rFonts w:ascii="Calibri" w:eastAsia="Calibri" w:hAnsi="Calibri" w:cs="Times New Roman"/>
        </w:rPr>
        <w:t xml:space="preserve"> </w:t>
      </w:r>
      <w:r>
        <w:rPr>
          <w:rFonts w:ascii="Calibri" w:eastAsia="Calibri" w:hAnsi="Calibri" w:cs="Times New Roman"/>
        </w:rPr>
        <w:t xml:space="preserve">standards (group 1) while other roles will be evaluated with superintendent standards (group 2). </w:t>
      </w:r>
      <w:r w:rsidR="00297753">
        <w:rPr>
          <w:rFonts w:ascii="Calibri" w:eastAsia="Calibri" w:hAnsi="Calibri" w:cs="Times New Roman"/>
        </w:rPr>
        <w:t xml:space="preserve">The School Psychologist will be evaluated using the School Psychologist Specialist Framework. </w:t>
      </w:r>
    </w:p>
    <w:p w14:paraId="4516A1EE" w14:textId="7E509B6F" w:rsidR="00297753" w:rsidRPr="00443ED3" w:rsidRDefault="00297753" w:rsidP="00443ED3">
      <w:pPr>
        <w:spacing w:after="160" w:line="259" w:lineRule="auto"/>
        <w:rPr>
          <w:rFonts w:ascii="Calibri" w:eastAsia="Calibri" w:hAnsi="Calibri" w:cs="Times New Roman"/>
        </w:rPr>
      </w:pPr>
      <w:r w:rsidRPr="00751DAC">
        <w:rPr>
          <w:rFonts w:ascii="Calibri" w:eastAsia="Calibri" w:hAnsi="Calibri" w:cs="Times New Roman"/>
        </w:rPr>
        <w:t>For Group 1 District Certified Staff, m</w:t>
      </w:r>
      <w:r w:rsidR="008547C5" w:rsidRPr="00751DAC">
        <w:rPr>
          <w:rFonts w:ascii="Calibri" w:eastAsia="Calibri" w:hAnsi="Calibri" w:cs="Times New Roman"/>
        </w:rPr>
        <w:t xml:space="preserve">ultiple </w:t>
      </w:r>
      <w:r w:rsidR="008547C5">
        <w:rPr>
          <w:rFonts w:ascii="Calibri" w:eastAsia="Calibri" w:hAnsi="Calibri" w:cs="Times New Roman"/>
        </w:rPr>
        <w:t xml:space="preserve">evidences and professional judgement will be used to inform measure ratings </w:t>
      </w:r>
      <w:r w:rsidR="00F61872" w:rsidRPr="00443ED3">
        <w:rPr>
          <w:rFonts w:ascii="Calibri" w:eastAsia="Calibri" w:hAnsi="Calibri" w:cs="Times New Roman"/>
        </w:rPr>
        <w:t xml:space="preserve">that reflect the associated standards collectively. Measure ratings </w:t>
      </w:r>
      <w:r w:rsidR="00CB387B" w:rsidRPr="00443ED3">
        <w:rPr>
          <w:rFonts w:ascii="Calibri" w:eastAsia="Calibri" w:hAnsi="Calibri" w:cs="Times New Roman"/>
        </w:rPr>
        <w:t>will lead to the summative</w:t>
      </w:r>
      <w:r w:rsidR="008547C5" w:rsidRPr="00443ED3">
        <w:rPr>
          <w:rFonts w:ascii="Calibri" w:eastAsia="Calibri" w:hAnsi="Calibri" w:cs="Times New Roman"/>
        </w:rPr>
        <w:t xml:space="preserve"> rating.</w:t>
      </w:r>
      <w:r w:rsidR="00F61872" w:rsidRPr="00443ED3">
        <w:rPr>
          <w:rFonts w:ascii="Calibri" w:eastAsia="Calibri" w:hAnsi="Calibri" w:cs="Times New Roman"/>
        </w:rPr>
        <w:t xml:space="preserve"> </w:t>
      </w:r>
    </w:p>
    <w:p w14:paraId="41556712" w14:textId="0F14CCD2" w:rsidR="00F61872" w:rsidRDefault="00F61872" w:rsidP="00F61872">
      <w:r>
        <w:rPr>
          <w:rFonts w:ascii="Calibri" w:eastAsia="Calibri" w:hAnsi="Calibri" w:cs="Times New Roman"/>
          <w:noProof/>
        </w:rPr>
        <mc:AlternateContent>
          <mc:Choice Requires="wps">
            <w:drawing>
              <wp:anchor distT="0" distB="0" distL="114300" distR="114300" simplePos="0" relativeHeight="252031999" behindDoc="0" locked="0" layoutInCell="1" allowOverlap="1" wp14:anchorId="5824805E" wp14:editId="5533EF2E">
                <wp:simplePos x="0" y="0"/>
                <wp:positionH relativeFrom="column">
                  <wp:posOffset>6923314</wp:posOffset>
                </wp:positionH>
                <wp:positionV relativeFrom="paragraph">
                  <wp:posOffset>219266</wp:posOffset>
                </wp:positionV>
                <wp:extent cx="1021715" cy="683879"/>
                <wp:effectExtent l="0" t="0" r="26035" b="21590"/>
                <wp:wrapNone/>
                <wp:docPr id="4097" name="Text Box 4097"/>
                <wp:cNvGraphicFramePr/>
                <a:graphic xmlns:a="http://schemas.openxmlformats.org/drawingml/2006/main">
                  <a:graphicData uri="http://schemas.microsoft.com/office/word/2010/wordprocessingShape">
                    <wps:wsp>
                      <wps:cNvSpPr txBox="1"/>
                      <wps:spPr>
                        <a:xfrm>
                          <a:off x="0" y="0"/>
                          <a:ext cx="1021715" cy="683879"/>
                        </a:xfrm>
                        <a:prstGeom prst="rect">
                          <a:avLst/>
                        </a:prstGeom>
                        <a:solidFill>
                          <a:schemeClr val="lt1"/>
                        </a:solidFill>
                        <a:ln w="19050">
                          <a:solidFill>
                            <a:srgbClr val="C00000"/>
                          </a:solidFill>
                        </a:ln>
                      </wps:spPr>
                      <wps:txbx>
                        <w:txbxContent>
                          <w:p w14:paraId="6D04A661" w14:textId="77777777" w:rsidR="00E900C0" w:rsidRPr="00980B5B" w:rsidRDefault="00E900C0" w:rsidP="00F61872">
                            <w:pPr>
                              <w:spacing w:after="0"/>
                              <w:jc w:val="center"/>
                              <w:rPr>
                                <w:b/>
                              </w:rPr>
                            </w:pPr>
                            <w:r>
                              <w:rPr>
                                <w:b/>
                              </w:rPr>
                              <w:t>Summative</w:t>
                            </w:r>
                          </w:p>
                          <w:p w14:paraId="666FD305" w14:textId="77777777" w:rsidR="00E900C0" w:rsidRPr="00980B5B" w:rsidRDefault="00E900C0" w:rsidP="00F61872">
                            <w:pPr>
                              <w:spacing w:after="0"/>
                              <w:jc w:val="center"/>
                              <w:rPr>
                                <w:b/>
                              </w:rPr>
                            </w:pPr>
                            <w:r w:rsidRPr="00980B5B">
                              <w:rPr>
                                <w:b/>
                              </w:rPr>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805E" id="Text Box 4097" o:spid="_x0000_s1067" type="#_x0000_t202" style="position:absolute;margin-left:545.15pt;margin-top:17.25pt;width:80.45pt;height:53.85pt;z-index:25203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" fillcolor="white [3201]" strokecolor="#c00000" strokeweight="1.5pt">
                <v:textbox>
                  <w:txbxContent>
                    <w:p w14:paraId="6D04A661" w14:textId="77777777" w:rsidR="00E900C0" w:rsidRPr="00980B5B" w:rsidRDefault="00E900C0" w:rsidP="00F61872">
                      <w:pPr>
                        <w:spacing w:after="0"/>
                        <w:jc w:val="center"/>
                        <w:rPr>
                          <w:b/>
                        </w:rPr>
                      </w:pPr>
                      <w:r>
                        <w:rPr>
                          <w:b/>
                        </w:rPr>
                        <w:t>Summative</w:t>
                      </w:r>
                    </w:p>
                    <w:p w14:paraId="666FD305" w14:textId="77777777" w:rsidR="00E900C0" w:rsidRPr="00980B5B" w:rsidRDefault="00E900C0" w:rsidP="00F61872">
                      <w:pPr>
                        <w:spacing w:after="0"/>
                        <w:jc w:val="center"/>
                        <w:rPr>
                          <w:b/>
                        </w:rPr>
                      </w:pPr>
                      <w:r w:rsidRPr="00980B5B">
                        <w:rPr>
                          <w:b/>
                        </w:rPr>
                        <w:t>Rating</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34047" behindDoc="0" locked="0" layoutInCell="1" allowOverlap="1" wp14:anchorId="440503E6" wp14:editId="347908E0">
                <wp:simplePos x="0" y="0"/>
                <wp:positionH relativeFrom="column">
                  <wp:posOffset>5847550</wp:posOffset>
                </wp:positionH>
                <wp:positionV relativeFrom="paragraph">
                  <wp:posOffset>326412</wp:posOffset>
                </wp:positionV>
                <wp:extent cx="977900" cy="407254"/>
                <wp:effectExtent l="0" t="19050" r="31750" b="31115"/>
                <wp:wrapNone/>
                <wp:docPr id="4101" name="Right Arrow 3156"/>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723A64" id="Right Arrow 3156" o:spid="_x0000_s1026" type="#_x0000_t13" style="position:absolute;margin-left:460.45pt;margin-top:25.7pt;width:77pt;height:32.05pt;z-index:2520340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" adj="13288" fillcolor="#ccc0d9 [1303]" strokecolor="#243f60 [1604]" strokeweight="2pt"/>
            </w:pict>
          </mc:Fallback>
        </mc:AlternateContent>
      </w:r>
      <w:r>
        <w:rPr>
          <w:rFonts w:ascii="Calibri" w:eastAsia="Calibri" w:hAnsi="Calibri" w:cs="Times New Roman"/>
          <w:noProof/>
        </w:rPr>
        <mc:AlternateContent>
          <mc:Choice Requires="wps">
            <w:drawing>
              <wp:anchor distT="0" distB="0" distL="114300" distR="114300" simplePos="0" relativeHeight="252035071" behindDoc="0" locked="0" layoutInCell="1" allowOverlap="1" wp14:anchorId="5BD46134" wp14:editId="7DA1F236">
                <wp:simplePos x="0" y="0"/>
                <wp:positionH relativeFrom="column">
                  <wp:posOffset>3740843</wp:posOffset>
                </wp:positionH>
                <wp:positionV relativeFrom="paragraph">
                  <wp:posOffset>300173</wp:posOffset>
                </wp:positionV>
                <wp:extent cx="977900" cy="407254"/>
                <wp:effectExtent l="0" t="19050" r="31750" b="31115"/>
                <wp:wrapNone/>
                <wp:docPr id="4102" name="Right Arrow 3157"/>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FE4D2" id="Right Arrow 3157" o:spid="_x0000_s1026" type="#_x0000_t13" style="position:absolute;margin-left:294.55pt;margin-top:23.65pt;width:77pt;height:32.05pt;z-index:252035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" adj="13288" fillcolor="#ccc0d9 [1303]" strokecolor="#243f60 [1604]" strokeweight="2pt"/>
            </w:pict>
          </mc:Fallback>
        </mc:AlternateContent>
      </w:r>
      <w:r>
        <w:rPr>
          <w:rFonts w:ascii="Calibri" w:eastAsia="Calibri" w:hAnsi="Calibri" w:cs="Times New Roman"/>
          <w:noProof/>
        </w:rPr>
        <mc:AlternateContent>
          <mc:Choice Requires="wps">
            <w:drawing>
              <wp:anchor distT="0" distB="0" distL="114300" distR="114300" simplePos="0" relativeHeight="252028927" behindDoc="0" locked="0" layoutInCell="1" allowOverlap="1" wp14:anchorId="696C689A" wp14:editId="73BC5801">
                <wp:simplePos x="0" y="0"/>
                <wp:positionH relativeFrom="column">
                  <wp:posOffset>4886747</wp:posOffset>
                </wp:positionH>
                <wp:positionV relativeFrom="paragraph">
                  <wp:posOffset>278365</wp:posOffset>
                </wp:positionV>
                <wp:extent cx="814507" cy="461042"/>
                <wp:effectExtent l="0" t="0" r="24130" b="15240"/>
                <wp:wrapNone/>
                <wp:docPr id="4105" name="Text Box 4105"/>
                <wp:cNvGraphicFramePr/>
                <a:graphic xmlns:a="http://schemas.openxmlformats.org/drawingml/2006/main">
                  <a:graphicData uri="http://schemas.microsoft.com/office/word/2010/wordprocessingShape">
                    <wps:wsp>
                      <wps:cNvSpPr txBox="1"/>
                      <wps:spPr>
                        <a:xfrm>
                          <a:off x="0" y="0"/>
                          <a:ext cx="814507" cy="461042"/>
                        </a:xfrm>
                        <a:prstGeom prst="rect">
                          <a:avLst/>
                        </a:prstGeom>
                        <a:solidFill>
                          <a:schemeClr val="lt1"/>
                        </a:solidFill>
                        <a:ln w="6350">
                          <a:solidFill>
                            <a:prstClr val="black"/>
                          </a:solidFill>
                        </a:ln>
                      </wps:spPr>
                      <wps:txbx>
                        <w:txbxContent>
                          <w:p w14:paraId="500E4F50" w14:textId="77777777" w:rsidR="00E900C0" w:rsidRPr="00980B5B" w:rsidRDefault="00E900C0" w:rsidP="00F61872">
                            <w:pPr>
                              <w:jc w:val="center"/>
                              <w:rPr>
                                <w:b/>
                              </w:rPr>
                            </w:pPr>
                            <w:r w:rsidRPr="00980B5B">
                              <w:rPr>
                                <w:b/>
                              </w:rPr>
                              <w:t>Measure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689A" id="Text Box 4105" o:spid="_x0000_s1068" type="#_x0000_t202" style="position:absolute;margin-left:384.8pt;margin-top:21.9pt;width:64.15pt;height:36.3pt;z-index:25202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" fillcolor="white [3201]" strokeweight=".5pt">
                <v:textbox>
                  <w:txbxContent>
                    <w:p w14:paraId="500E4F50" w14:textId="77777777" w:rsidR="00E900C0" w:rsidRPr="00980B5B" w:rsidRDefault="00E900C0" w:rsidP="00F61872">
                      <w:pPr>
                        <w:jc w:val="center"/>
                        <w:rPr>
                          <w:b/>
                        </w:rPr>
                      </w:pPr>
                      <w:r w:rsidRPr="00980B5B">
                        <w:rPr>
                          <w:b/>
                        </w:rPr>
                        <w:t>Measure Ratings</w:t>
                      </w:r>
                    </w:p>
                  </w:txbxContent>
                </v:textbox>
              </v:shape>
            </w:pict>
          </mc:Fallback>
        </mc:AlternateContent>
      </w:r>
    </w:p>
    <w:p w14:paraId="04600026" w14:textId="0CE3BE07" w:rsidR="00F61872" w:rsidRPr="0056618F" w:rsidRDefault="00F61872" w:rsidP="00F61872">
      <w:pPr>
        <w:spacing w:after="160" w:line="259"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2027903" behindDoc="0" locked="0" layoutInCell="1" allowOverlap="1" wp14:anchorId="1C197D83" wp14:editId="5A917BEB">
                <wp:simplePos x="0" y="0"/>
                <wp:positionH relativeFrom="column">
                  <wp:posOffset>158446</wp:posOffset>
                </wp:positionH>
                <wp:positionV relativeFrom="paragraph">
                  <wp:posOffset>66776</wp:posOffset>
                </wp:positionV>
                <wp:extent cx="1375410" cy="253573"/>
                <wp:effectExtent l="0" t="0" r="15240" b="13335"/>
                <wp:wrapNone/>
                <wp:docPr id="4098" name="Text Box 4098"/>
                <wp:cNvGraphicFramePr/>
                <a:graphic xmlns:a="http://schemas.openxmlformats.org/drawingml/2006/main">
                  <a:graphicData uri="http://schemas.microsoft.com/office/word/2010/wordprocessingShape">
                    <wps:wsp>
                      <wps:cNvSpPr txBox="1"/>
                      <wps:spPr>
                        <a:xfrm>
                          <a:off x="0" y="0"/>
                          <a:ext cx="1375410" cy="253573"/>
                        </a:xfrm>
                        <a:prstGeom prst="rect">
                          <a:avLst/>
                        </a:prstGeom>
                        <a:solidFill>
                          <a:schemeClr val="lt1"/>
                        </a:solidFill>
                        <a:ln w="6350">
                          <a:solidFill>
                            <a:prstClr val="black"/>
                          </a:solidFill>
                        </a:ln>
                      </wps:spPr>
                      <wps:txbx>
                        <w:txbxContent>
                          <w:p w14:paraId="5DC7BA0C" w14:textId="77777777" w:rsidR="00E900C0" w:rsidRPr="00980B5B" w:rsidRDefault="00E900C0" w:rsidP="00F61872">
                            <w:pPr>
                              <w:jc w:val="center"/>
                              <w:rPr>
                                <w:b/>
                              </w:rPr>
                            </w:pPr>
                            <w:r w:rsidRPr="00980B5B">
                              <w:rPr>
                                <w:b/>
                              </w:rPr>
                              <w:t>Multiple Evidences</w:t>
                            </w:r>
                          </w:p>
                          <w:p w14:paraId="52393CFE" w14:textId="77777777" w:rsidR="00E900C0" w:rsidRDefault="00E900C0" w:rsidP="00F61872">
                            <w:pPr>
                              <w:jc w:val="center"/>
                            </w:pPr>
                            <w:r>
                              <w:t>Multiple Evidences</w:t>
                            </w:r>
                          </w:p>
                          <w:p w14:paraId="78E5C5EB" w14:textId="77777777" w:rsidR="00E900C0" w:rsidRDefault="00E900C0" w:rsidP="00F61872">
                            <w:pPr>
                              <w:jc w:val="center"/>
                            </w:pPr>
                            <w:r>
                              <w:t>Multiple Evidences</w:t>
                            </w:r>
                          </w:p>
                          <w:p w14:paraId="21E6CCEC" w14:textId="77777777" w:rsidR="00E900C0" w:rsidRDefault="00E900C0" w:rsidP="00F6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D83" id="Text Box 4098" o:spid="_x0000_s1069" type="#_x0000_t202" style="position:absolute;margin-left:12.5pt;margin-top:5.25pt;width:108.3pt;height:19.95pt;z-index:25202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" fillcolor="white [3201]" strokeweight=".5pt">
                <v:textbox>
                  <w:txbxContent>
                    <w:p w14:paraId="5DC7BA0C" w14:textId="77777777" w:rsidR="00E900C0" w:rsidRPr="00980B5B" w:rsidRDefault="00E900C0" w:rsidP="00F61872">
                      <w:pPr>
                        <w:jc w:val="center"/>
                        <w:rPr>
                          <w:b/>
                        </w:rPr>
                      </w:pPr>
                      <w:r w:rsidRPr="00980B5B">
                        <w:rPr>
                          <w:b/>
                        </w:rPr>
                        <w:t>Multiple Evidences</w:t>
                      </w:r>
                    </w:p>
                    <w:p w14:paraId="52393CFE" w14:textId="77777777" w:rsidR="00E900C0" w:rsidRDefault="00E900C0" w:rsidP="00F61872">
                      <w:pPr>
                        <w:jc w:val="center"/>
                      </w:pPr>
                      <w:r>
                        <w:t>Multiple Evidences</w:t>
                      </w:r>
                    </w:p>
                    <w:p w14:paraId="78E5C5EB" w14:textId="77777777" w:rsidR="00E900C0" w:rsidRDefault="00E900C0" w:rsidP="00F61872">
                      <w:pPr>
                        <w:jc w:val="center"/>
                      </w:pPr>
                      <w:r>
                        <w:t>Multiple Evidences</w:t>
                      </w:r>
                    </w:p>
                    <w:p w14:paraId="21E6CCEC" w14:textId="77777777" w:rsidR="00E900C0" w:rsidRDefault="00E900C0" w:rsidP="00F61872">
                      <w:pPr>
                        <w:jc w:val="cente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33023" behindDoc="0" locked="0" layoutInCell="1" allowOverlap="1" wp14:anchorId="6B5E6E4E" wp14:editId="72607B4D">
                <wp:simplePos x="0" y="0"/>
                <wp:positionH relativeFrom="column">
                  <wp:posOffset>1605280</wp:posOffset>
                </wp:positionH>
                <wp:positionV relativeFrom="paragraph">
                  <wp:posOffset>73762</wp:posOffset>
                </wp:positionV>
                <wp:extent cx="230521" cy="261257"/>
                <wp:effectExtent l="0" t="0" r="0" b="5715"/>
                <wp:wrapNone/>
                <wp:docPr id="4099" name="Plus 3154"/>
                <wp:cNvGraphicFramePr/>
                <a:graphic xmlns:a="http://schemas.openxmlformats.org/drawingml/2006/main">
                  <a:graphicData uri="http://schemas.microsoft.com/office/word/2010/wordprocessingShape">
                    <wps:wsp>
                      <wps:cNvSpPr/>
                      <wps:spPr>
                        <a:xfrm>
                          <a:off x="0" y="0"/>
                          <a:ext cx="230521" cy="261257"/>
                        </a:xfrm>
                        <a:prstGeom prst="mathPlu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7FCC" id="Plus 3154" o:spid="_x0000_s1026" style="position:absolute;margin-left:126.4pt;margin-top:5.8pt;width:18.15pt;height:20.55pt;z-index:252033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21,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" path="m30556,103519r57595,l88151,34630r54219,l142370,103519r57595,l199965,157738r-57595,l142370,226627r-54219,l88151,157738r-57595,l30556,103519xe" fillcolor="#ccc0d9 [1303]" strokecolor="#243f60 [1604]" strokeweight="2pt">
                <v:path arrowok="t" o:connecttype="custom" o:connectlocs="30556,103519;88151,103519;88151,34630;142370,34630;142370,103519;199965,103519;199965,157738;142370,157738;142370,226627;88151,226627;88151,157738;30556,157738;30556,103519" o:connectangles="0,0,0,0,0,0,0,0,0,0,0,0,0"/>
              </v:shape>
            </w:pict>
          </mc:Fallback>
        </mc:AlternateContent>
      </w:r>
      <w:r>
        <w:rPr>
          <w:rFonts w:ascii="Calibri" w:eastAsia="Calibri" w:hAnsi="Calibri" w:cs="Times New Roman"/>
          <w:noProof/>
        </w:rPr>
        <mc:AlternateContent>
          <mc:Choice Requires="wps">
            <w:drawing>
              <wp:anchor distT="0" distB="0" distL="114300" distR="114300" simplePos="0" relativeHeight="252030975" behindDoc="0" locked="0" layoutInCell="1" allowOverlap="1" wp14:anchorId="30CAEDF4" wp14:editId="0CF96B3F">
                <wp:simplePos x="0" y="0"/>
                <wp:positionH relativeFrom="margin">
                  <wp:posOffset>1938376</wp:posOffset>
                </wp:positionH>
                <wp:positionV relativeFrom="paragraph">
                  <wp:posOffset>69646</wp:posOffset>
                </wp:positionV>
                <wp:extent cx="1652067" cy="253573"/>
                <wp:effectExtent l="0" t="0" r="24765" b="13335"/>
                <wp:wrapNone/>
                <wp:docPr id="4100" name="Text Box 4100"/>
                <wp:cNvGraphicFramePr/>
                <a:graphic xmlns:a="http://schemas.openxmlformats.org/drawingml/2006/main">
                  <a:graphicData uri="http://schemas.microsoft.com/office/word/2010/wordprocessingShape">
                    <wps:wsp>
                      <wps:cNvSpPr txBox="1"/>
                      <wps:spPr>
                        <a:xfrm>
                          <a:off x="0" y="0"/>
                          <a:ext cx="1652067" cy="253573"/>
                        </a:xfrm>
                        <a:prstGeom prst="rect">
                          <a:avLst/>
                        </a:prstGeom>
                        <a:solidFill>
                          <a:schemeClr val="lt1"/>
                        </a:solidFill>
                        <a:ln w="6350">
                          <a:solidFill>
                            <a:prstClr val="black"/>
                          </a:solidFill>
                        </a:ln>
                      </wps:spPr>
                      <wps:txbx>
                        <w:txbxContent>
                          <w:p w14:paraId="56C06CD2" w14:textId="77777777" w:rsidR="00E900C0" w:rsidRDefault="00E900C0" w:rsidP="00F61872">
                            <w:pPr>
                              <w:jc w:val="center"/>
                            </w:pPr>
                            <w:r w:rsidRPr="00980B5B">
                              <w:rPr>
                                <w:b/>
                              </w:rPr>
                              <w:t>Professional</w:t>
                            </w:r>
                            <w:r>
                              <w:t xml:space="preserve"> </w:t>
                            </w:r>
                            <w:r w:rsidRPr="00980B5B">
                              <w:rPr>
                                <w:b/>
                              </w:rPr>
                              <w:t>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EDF4" id="Text Box 4100" o:spid="_x0000_s1070" type="#_x0000_t202" style="position:absolute;margin-left:152.65pt;margin-top:5.5pt;width:130.1pt;height:19.95pt;z-index:252030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" fillcolor="white [3201]" strokeweight=".5pt">
                <v:textbox>
                  <w:txbxContent>
                    <w:p w14:paraId="56C06CD2" w14:textId="77777777" w:rsidR="00E900C0" w:rsidRDefault="00E900C0" w:rsidP="00F61872">
                      <w:pPr>
                        <w:jc w:val="center"/>
                      </w:pPr>
                      <w:r w:rsidRPr="00980B5B">
                        <w:rPr>
                          <w:b/>
                        </w:rPr>
                        <w:t>Professional</w:t>
                      </w:r>
                      <w:r>
                        <w:t xml:space="preserve"> </w:t>
                      </w:r>
                      <w:r w:rsidRPr="00980B5B">
                        <w:rPr>
                          <w:b/>
                        </w:rPr>
                        <w:t>Judgement</w:t>
                      </w:r>
                    </w:p>
                  </w:txbxContent>
                </v:textbox>
                <w10:wrap anchorx="margin"/>
              </v:shape>
            </w:pict>
          </mc:Fallback>
        </mc:AlternateContent>
      </w:r>
    </w:p>
    <w:p w14:paraId="71F266C7" w14:textId="69E479AC" w:rsidR="00F61872" w:rsidRPr="0056618F" w:rsidRDefault="00F61872" w:rsidP="00F61872">
      <w:pPr>
        <w:spacing w:after="160" w:line="259" w:lineRule="auto"/>
        <w:rPr>
          <w:rFonts w:ascii="Calibri" w:eastAsia="Calibri" w:hAnsi="Calibri" w:cs="Times New Roman"/>
        </w:rPr>
      </w:pPr>
    </w:p>
    <w:p w14:paraId="7B5DCA3D" w14:textId="77777777" w:rsidR="00F61872" w:rsidRDefault="00F61872" w:rsidP="00F61872">
      <w:pPr>
        <w:rPr>
          <w:b/>
        </w:rPr>
      </w:pPr>
    </w:p>
    <w:p w14:paraId="620B5A75" w14:textId="36390D23" w:rsidR="00F61872" w:rsidRDefault="00F61872" w:rsidP="00F61872">
      <w:pPr>
        <w:spacing w:after="160" w:line="259" w:lineRule="auto"/>
        <w:rPr>
          <w:rFonts w:ascii="Calibri" w:eastAsia="Calibri" w:hAnsi="Calibri" w:cs="Times New Roman"/>
        </w:rPr>
      </w:pPr>
      <w:r w:rsidRPr="00751DAC">
        <w:rPr>
          <w:rFonts w:ascii="Calibri" w:eastAsia="Calibri" w:hAnsi="Calibri" w:cs="Times New Roman"/>
        </w:rPr>
        <w:t xml:space="preserve">For Group 2 District Certified Staff, multiple </w:t>
      </w:r>
      <w:r>
        <w:rPr>
          <w:rFonts w:ascii="Calibri" w:eastAsia="Calibri" w:hAnsi="Calibri" w:cs="Times New Roman"/>
        </w:rPr>
        <w:t>evidences and professional judgement will be used to inform standard ratings which will lead to measure ratings which will lead to the summative rating.</w:t>
      </w:r>
    </w:p>
    <w:p w14:paraId="689A1CE2" w14:textId="77777777" w:rsidR="00F61872" w:rsidRDefault="00F61872" w:rsidP="00F61872">
      <w:r>
        <w:rPr>
          <w:rFonts w:ascii="Calibri" w:eastAsia="Calibri" w:hAnsi="Calibri" w:cs="Times New Roman"/>
          <w:noProof/>
        </w:rPr>
        <mc:AlternateContent>
          <mc:Choice Requires="wps">
            <w:drawing>
              <wp:anchor distT="0" distB="0" distL="114300" distR="114300" simplePos="0" relativeHeight="252021759" behindDoc="0" locked="0" layoutInCell="1" allowOverlap="1" wp14:anchorId="32919FB3" wp14:editId="17A866BA">
                <wp:simplePos x="0" y="0"/>
                <wp:positionH relativeFrom="column">
                  <wp:posOffset>6923314</wp:posOffset>
                </wp:positionH>
                <wp:positionV relativeFrom="paragraph">
                  <wp:posOffset>219266</wp:posOffset>
                </wp:positionV>
                <wp:extent cx="1021715" cy="683879"/>
                <wp:effectExtent l="0" t="0" r="26035" b="21590"/>
                <wp:wrapNone/>
                <wp:docPr id="3192" name="Text Box 3192"/>
                <wp:cNvGraphicFramePr/>
                <a:graphic xmlns:a="http://schemas.openxmlformats.org/drawingml/2006/main">
                  <a:graphicData uri="http://schemas.microsoft.com/office/word/2010/wordprocessingShape">
                    <wps:wsp>
                      <wps:cNvSpPr txBox="1"/>
                      <wps:spPr>
                        <a:xfrm>
                          <a:off x="0" y="0"/>
                          <a:ext cx="1021715" cy="683879"/>
                        </a:xfrm>
                        <a:prstGeom prst="rect">
                          <a:avLst/>
                        </a:prstGeom>
                        <a:solidFill>
                          <a:schemeClr val="lt1"/>
                        </a:solidFill>
                        <a:ln w="19050">
                          <a:solidFill>
                            <a:srgbClr val="C00000"/>
                          </a:solidFill>
                        </a:ln>
                      </wps:spPr>
                      <wps:txbx>
                        <w:txbxContent>
                          <w:p w14:paraId="41EF29C0" w14:textId="77777777" w:rsidR="00E900C0" w:rsidRPr="00980B5B" w:rsidRDefault="00E900C0" w:rsidP="00F61872">
                            <w:pPr>
                              <w:spacing w:after="0"/>
                              <w:jc w:val="center"/>
                              <w:rPr>
                                <w:b/>
                              </w:rPr>
                            </w:pPr>
                            <w:r>
                              <w:rPr>
                                <w:b/>
                              </w:rPr>
                              <w:t>Summative</w:t>
                            </w:r>
                          </w:p>
                          <w:p w14:paraId="0F2178C1" w14:textId="77777777" w:rsidR="00E900C0" w:rsidRPr="00980B5B" w:rsidRDefault="00E900C0" w:rsidP="00F61872">
                            <w:pPr>
                              <w:spacing w:after="0"/>
                              <w:jc w:val="center"/>
                              <w:rPr>
                                <w:b/>
                              </w:rPr>
                            </w:pPr>
                            <w:r w:rsidRPr="00980B5B">
                              <w:rPr>
                                <w:b/>
                              </w:rPr>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9FB3" id="Text Box 3192" o:spid="_x0000_s1071" type="#_x0000_t202" style="position:absolute;margin-left:545.15pt;margin-top:17.25pt;width:80.45pt;height:53.85pt;z-index:25202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" fillcolor="white [3201]" strokecolor="#c00000" strokeweight="1.5pt">
                <v:textbox>
                  <w:txbxContent>
                    <w:p w14:paraId="41EF29C0" w14:textId="77777777" w:rsidR="00E900C0" w:rsidRPr="00980B5B" w:rsidRDefault="00E900C0" w:rsidP="00F61872">
                      <w:pPr>
                        <w:spacing w:after="0"/>
                        <w:jc w:val="center"/>
                        <w:rPr>
                          <w:b/>
                        </w:rPr>
                      </w:pPr>
                      <w:r>
                        <w:rPr>
                          <w:b/>
                        </w:rPr>
                        <w:t>Summative</w:t>
                      </w:r>
                    </w:p>
                    <w:p w14:paraId="0F2178C1" w14:textId="77777777" w:rsidR="00E900C0" w:rsidRPr="00980B5B" w:rsidRDefault="00E900C0" w:rsidP="00F61872">
                      <w:pPr>
                        <w:spacing w:after="0"/>
                        <w:jc w:val="center"/>
                        <w:rPr>
                          <w:b/>
                        </w:rPr>
                      </w:pPr>
                      <w:r w:rsidRPr="00980B5B">
                        <w:rPr>
                          <w:b/>
                        </w:rPr>
                        <w:t>Rating</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17663" behindDoc="0" locked="0" layoutInCell="1" allowOverlap="1" wp14:anchorId="3279B919" wp14:editId="02BED186">
                <wp:simplePos x="0" y="0"/>
                <wp:positionH relativeFrom="column">
                  <wp:posOffset>122555</wp:posOffset>
                </wp:positionH>
                <wp:positionV relativeFrom="paragraph">
                  <wp:posOffset>40470</wp:posOffset>
                </wp:positionV>
                <wp:extent cx="1375410" cy="253573"/>
                <wp:effectExtent l="0" t="0" r="15240" b="13335"/>
                <wp:wrapNone/>
                <wp:docPr id="3193" name="Text Box 3193"/>
                <wp:cNvGraphicFramePr/>
                <a:graphic xmlns:a="http://schemas.openxmlformats.org/drawingml/2006/main">
                  <a:graphicData uri="http://schemas.microsoft.com/office/word/2010/wordprocessingShape">
                    <wps:wsp>
                      <wps:cNvSpPr txBox="1"/>
                      <wps:spPr>
                        <a:xfrm>
                          <a:off x="0" y="0"/>
                          <a:ext cx="1375410" cy="253573"/>
                        </a:xfrm>
                        <a:prstGeom prst="rect">
                          <a:avLst/>
                        </a:prstGeom>
                        <a:solidFill>
                          <a:schemeClr val="lt1"/>
                        </a:solidFill>
                        <a:ln w="6350">
                          <a:solidFill>
                            <a:prstClr val="black"/>
                          </a:solidFill>
                        </a:ln>
                      </wps:spPr>
                      <wps:txbx>
                        <w:txbxContent>
                          <w:p w14:paraId="12223AF7" w14:textId="77777777" w:rsidR="00E900C0" w:rsidRPr="00980B5B" w:rsidRDefault="00E900C0" w:rsidP="00F61872">
                            <w:pPr>
                              <w:jc w:val="center"/>
                              <w:rPr>
                                <w:b/>
                              </w:rPr>
                            </w:pPr>
                            <w:r w:rsidRPr="00980B5B">
                              <w:rPr>
                                <w:b/>
                              </w:rPr>
                              <w:t>Multiple Evidences</w:t>
                            </w:r>
                          </w:p>
                          <w:p w14:paraId="463CC7B5" w14:textId="77777777" w:rsidR="00E900C0" w:rsidRDefault="00E900C0" w:rsidP="00F61872">
                            <w:pPr>
                              <w:jc w:val="center"/>
                            </w:pPr>
                            <w:r>
                              <w:t>Multiple Evidences</w:t>
                            </w:r>
                          </w:p>
                          <w:p w14:paraId="24C64A84" w14:textId="77777777" w:rsidR="00E900C0" w:rsidRDefault="00E900C0" w:rsidP="00F61872">
                            <w:pPr>
                              <w:jc w:val="center"/>
                            </w:pPr>
                            <w:r>
                              <w:t>Multiple Evidences</w:t>
                            </w:r>
                          </w:p>
                          <w:p w14:paraId="662562AC" w14:textId="77777777" w:rsidR="00E900C0" w:rsidRDefault="00E900C0" w:rsidP="00F6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B919" id="Text Box 3193" o:spid="_x0000_s1072" type="#_x0000_t202" style="position:absolute;margin-left:9.65pt;margin-top:3.2pt;width:108.3pt;height:19.95pt;z-index:25201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" fillcolor="white [3201]" strokeweight=".5pt">
                <v:textbox>
                  <w:txbxContent>
                    <w:p w14:paraId="12223AF7" w14:textId="77777777" w:rsidR="00E900C0" w:rsidRPr="00980B5B" w:rsidRDefault="00E900C0" w:rsidP="00F61872">
                      <w:pPr>
                        <w:jc w:val="center"/>
                        <w:rPr>
                          <w:b/>
                        </w:rPr>
                      </w:pPr>
                      <w:r w:rsidRPr="00980B5B">
                        <w:rPr>
                          <w:b/>
                        </w:rPr>
                        <w:t>Multiple Evidences</w:t>
                      </w:r>
                    </w:p>
                    <w:p w14:paraId="463CC7B5" w14:textId="77777777" w:rsidR="00E900C0" w:rsidRDefault="00E900C0" w:rsidP="00F61872">
                      <w:pPr>
                        <w:jc w:val="center"/>
                      </w:pPr>
                      <w:r>
                        <w:t>Multiple Evidences</w:t>
                      </w:r>
                    </w:p>
                    <w:p w14:paraId="24C64A84" w14:textId="77777777" w:rsidR="00E900C0" w:rsidRDefault="00E900C0" w:rsidP="00F61872">
                      <w:pPr>
                        <w:jc w:val="center"/>
                      </w:pPr>
                      <w:r>
                        <w:t>Multiple Evidences</w:t>
                      </w:r>
                    </w:p>
                    <w:p w14:paraId="662562AC" w14:textId="77777777" w:rsidR="00E900C0" w:rsidRDefault="00E900C0" w:rsidP="00F61872">
                      <w:pPr>
                        <w:jc w:val="center"/>
                      </w:pP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22783" behindDoc="0" locked="0" layoutInCell="1" allowOverlap="1" wp14:anchorId="6D78A232" wp14:editId="47F351ED">
                <wp:simplePos x="0" y="0"/>
                <wp:positionH relativeFrom="column">
                  <wp:posOffset>720923</wp:posOffset>
                </wp:positionH>
                <wp:positionV relativeFrom="paragraph">
                  <wp:posOffset>368871</wp:posOffset>
                </wp:positionV>
                <wp:extent cx="230521" cy="261257"/>
                <wp:effectExtent l="0" t="0" r="0" b="5715"/>
                <wp:wrapNone/>
                <wp:docPr id="3194" name="Plus 3154"/>
                <wp:cNvGraphicFramePr/>
                <a:graphic xmlns:a="http://schemas.openxmlformats.org/drawingml/2006/main">
                  <a:graphicData uri="http://schemas.microsoft.com/office/word/2010/wordprocessingShape">
                    <wps:wsp>
                      <wps:cNvSpPr/>
                      <wps:spPr>
                        <a:xfrm>
                          <a:off x="0" y="0"/>
                          <a:ext cx="230521" cy="261257"/>
                        </a:xfrm>
                        <a:prstGeom prst="mathPlu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6AD0" id="Plus 3154" o:spid="_x0000_s1026" style="position:absolute;margin-left:56.75pt;margin-top:29.05pt;width:18.15pt;height:20.55pt;z-index:252022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21,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" path="m30556,103519r57595,l88151,34630r54219,l142370,103519r57595,l199965,157738r-57595,l142370,226627r-54219,l88151,157738r-57595,l30556,103519xe" fillcolor="#ccc0d9 [1303]" strokecolor="#243f60 [1604]" strokeweight="2pt">
                <v:path arrowok="t" o:connecttype="custom" o:connectlocs="30556,103519;88151,103519;88151,34630;142370,34630;142370,103519;199965,103519;199965,157738;142370,157738;142370,226627;88151,226627;88151,157738;30556,157738;30556,103519" o:connectangles="0,0,0,0,0,0,0,0,0,0,0,0,0"/>
              </v:shape>
            </w:pict>
          </mc:Fallback>
        </mc:AlternateContent>
      </w:r>
      <w:r>
        <w:rPr>
          <w:rFonts w:ascii="Calibri" w:eastAsia="Calibri" w:hAnsi="Calibri" w:cs="Times New Roman"/>
          <w:noProof/>
        </w:rPr>
        <mc:AlternateContent>
          <mc:Choice Requires="wps">
            <w:drawing>
              <wp:anchor distT="0" distB="0" distL="114300" distR="114300" simplePos="0" relativeHeight="252020735" behindDoc="0" locked="0" layoutInCell="1" allowOverlap="1" wp14:anchorId="5C9AC1F2" wp14:editId="380F3A61">
                <wp:simplePos x="0" y="0"/>
                <wp:positionH relativeFrom="margin">
                  <wp:align>left</wp:align>
                </wp:positionH>
                <wp:positionV relativeFrom="paragraph">
                  <wp:posOffset>708537</wp:posOffset>
                </wp:positionV>
                <wp:extent cx="1652067" cy="253573"/>
                <wp:effectExtent l="0" t="0" r="24765" b="13335"/>
                <wp:wrapNone/>
                <wp:docPr id="3195" name="Text Box 3195"/>
                <wp:cNvGraphicFramePr/>
                <a:graphic xmlns:a="http://schemas.openxmlformats.org/drawingml/2006/main">
                  <a:graphicData uri="http://schemas.microsoft.com/office/word/2010/wordprocessingShape">
                    <wps:wsp>
                      <wps:cNvSpPr txBox="1"/>
                      <wps:spPr>
                        <a:xfrm>
                          <a:off x="0" y="0"/>
                          <a:ext cx="1652067" cy="253573"/>
                        </a:xfrm>
                        <a:prstGeom prst="rect">
                          <a:avLst/>
                        </a:prstGeom>
                        <a:solidFill>
                          <a:schemeClr val="lt1"/>
                        </a:solidFill>
                        <a:ln w="6350">
                          <a:solidFill>
                            <a:prstClr val="black"/>
                          </a:solidFill>
                        </a:ln>
                      </wps:spPr>
                      <wps:txbx>
                        <w:txbxContent>
                          <w:p w14:paraId="21781297" w14:textId="77777777" w:rsidR="00E900C0" w:rsidRDefault="00E900C0" w:rsidP="00F61872">
                            <w:pPr>
                              <w:jc w:val="center"/>
                            </w:pPr>
                            <w:r w:rsidRPr="00980B5B">
                              <w:rPr>
                                <w:b/>
                              </w:rPr>
                              <w:t>Professional</w:t>
                            </w:r>
                            <w:r>
                              <w:t xml:space="preserve"> </w:t>
                            </w:r>
                            <w:r w:rsidRPr="00980B5B">
                              <w:rPr>
                                <w:b/>
                              </w:rPr>
                              <w:t>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AC1F2" id="Text Box 3195" o:spid="_x0000_s1073" type="#_x0000_t202" style="position:absolute;margin-left:0;margin-top:55.8pt;width:130.1pt;height:19.95pt;z-index:2520207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" fillcolor="white [3201]" strokeweight=".5pt">
                <v:textbox>
                  <w:txbxContent>
                    <w:p w14:paraId="21781297" w14:textId="77777777" w:rsidR="00E900C0" w:rsidRDefault="00E900C0" w:rsidP="00F61872">
                      <w:pPr>
                        <w:jc w:val="center"/>
                      </w:pPr>
                      <w:r w:rsidRPr="00980B5B">
                        <w:rPr>
                          <w:b/>
                        </w:rPr>
                        <w:t>Professional</w:t>
                      </w:r>
                      <w:r>
                        <w:t xml:space="preserve"> </w:t>
                      </w:r>
                      <w:r w:rsidRPr="00980B5B">
                        <w:rPr>
                          <w:b/>
                        </w:rPr>
                        <w:t>Judgement</w:t>
                      </w:r>
                    </w:p>
                  </w:txbxContent>
                </v:textbox>
                <w10:wrap anchorx="margin"/>
              </v:shape>
            </w:pict>
          </mc:Fallback>
        </mc:AlternateContent>
      </w:r>
      <w:r>
        <w:rPr>
          <w:rFonts w:ascii="Calibri" w:eastAsia="Calibri" w:hAnsi="Calibri" w:cs="Times New Roman"/>
          <w:noProof/>
        </w:rPr>
        <mc:AlternateContent>
          <mc:Choice Requires="wps">
            <w:drawing>
              <wp:anchor distT="0" distB="0" distL="114300" distR="114300" simplePos="0" relativeHeight="252023807" behindDoc="0" locked="0" layoutInCell="1" allowOverlap="1" wp14:anchorId="3B3F706F" wp14:editId="0BC919F6">
                <wp:simplePos x="0" y="0"/>
                <wp:positionH relativeFrom="column">
                  <wp:posOffset>5847550</wp:posOffset>
                </wp:positionH>
                <wp:positionV relativeFrom="paragraph">
                  <wp:posOffset>326412</wp:posOffset>
                </wp:positionV>
                <wp:extent cx="977900" cy="407254"/>
                <wp:effectExtent l="0" t="19050" r="31750" b="31115"/>
                <wp:wrapNone/>
                <wp:docPr id="3196" name="Right Arrow 3156"/>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0AFE15" id="Right Arrow 3156" o:spid="_x0000_s1026" type="#_x0000_t13" style="position:absolute;margin-left:460.45pt;margin-top:25.7pt;width:77pt;height:32.05pt;z-index:2520238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" adj="13288" fillcolor="#ccc0d9 [1303]" strokecolor="#243f60 [1604]" strokeweight="2pt"/>
            </w:pict>
          </mc:Fallback>
        </mc:AlternateContent>
      </w:r>
      <w:r>
        <w:rPr>
          <w:rFonts w:ascii="Calibri" w:eastAsia="Calibri" w:hAnsi="Calibri" w:cs="Times New Roman"/>
          <w:noProof/>
        </w:rPr>
        <mc:AlternateContent>
          <mc:Choice Requires="wps">
            <w:drawing>
              <wp:anchor distT="0" distB="0" distL="114300" distR="114300" simplePos="0" relativeHeight="252024831" behindDoc="0" locked="0" layoutInCell="1" allowOverlap="1" wp14:anchorId="3CF5985B" wp14:editId="34E2B86C">
                <wp:simplePos x="0" y="0"/>
                <wp:positionH relativeFrom="column">
                  <wp:posOffset>3740843</wp:posOffset>
                </wp:positionH>
                <wp:positionV relativeFrom="paragraph">
                  <wp:posOffset>300173</wp:posOffset>
                </wp:positionV>
                <wp:extent cx="977900" cy="407254"/>
                <wp:effectExtent l="0" t="19050" r="31750" b="31115"/>
                <wp:wrapNone/>
                <wp:docPr id="3197" name="Right Arrow 3157"/>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064A45" id="Right Arrow 3157" o:spid="_x0000_s1026" type="#_x0000_t13" style="position:absolute;margin-left:294.55pt;margin-top:23.65pt;width:77pt;height:32.05pt;z-index:252024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" adj="13288" fillcolor="#ccc0d9 [1303]" strokecolor="#243f60 [1604]" strokeweight="2pt"/>
            </w:pict>
          </mc:Fallback>
        </mc:AlternateContent>
      </w:r>
      <w:r>
        <w:rPr>
          <w:rFonts w:ascii="Calibri" w:eastAsia="Calibri" w:hAnsi="Calibri" w:cs="Times New Roman"/>
          <w:noProof/>
        </w:rPr>
        <mc:AlternateContent>
          <mc:Choice Requires="wps">
            <w:drawing>
              <wp:anchor distT="0" distB="0" distL="114300" distR="114300" simplePos="0" relativeHeight="252016639" behindDoc="0" locked="0" layoutInCell="1" allowOverlap="1" wp14:anchorId="78C9C725" wp14:editId="6FE9D451">
                <wp:simplePos x="0" y="0"/>
                <wp:positionH relativeFrom="column">
                  <wp:posOffset>1567180</wp:posOffset>
                </wp:positionH>
                <wp:positionV relativeFrom="paragraph">
                  <wp:posOffset>323983</wp:posOffset>
                </wp:positionV>
                <wp:extent cx="977900" cy="407254"/>
                <wp:effectExtent l="0" t="19050" r="31750" b="31115"/>
                <wp:wrapNone/>
                <wp:docPr id="3198" name="Right Arrow 3158"/>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2A715E" id="Right Arrow 3158" o:spid="_x0000_s1026" type="#_x0000_t13" style="position:absolute;margin-left:123.4pt;margin-top:25.5pt;width:77pt;height:32.05pt;z-index:2520166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" adj="13288" fillcolor="#ccc0d9 [1303]" strokecolor="#243f60 [1604]" strokeweight="2pt"/>
            </w:pict>
          </mc:Fallback>
        </mc:AlternateContent>
      </w:r>
      <w:r>
        <w:rPr>
          <w:rFonts w:ascii="Calibri" w:eastAsia="Calibri" w:hAnsi="Calibri" w:cs="Times New Roman"/>
          <w:noProof/>
        </w:rPr>
        <mc:AlternateContent>
          <mc:Choice Requires="wps">
            <w:drawing>
              <wp:anchor distT="0" distB="0" distL="114300" distR="114300" simplePos="0" relativeHeight="252018687" behindDoc="0" locked="0" layoutInCell="1" allowOverlap="1" wp14:anchorId="78832D9F" wp14:editId="5B7A12E3">
                <wp:simplePos x="0" y="0"/>
                <wp:positionH relativeFrom="column">
                  <wp:posOffset>4886747</wp:posOffset>
                </wp:positionH>
                <wp:positionV relativeFrom="paragraph">
                  <wp:posOffset>278365</wp:posOffset>
                </wp:positionV>
                <wp:extent cx="814507" cy="461042"/>
                <wp:effectExtent l="0" t="0" r="24130" b="15240"/>
                <wp:wrapNone/>
                <wp:docPr id="3199" name="Text Box 3199"/>
                <wp:cNvGraphicFramePr/>
                <a:graphic xmlns:a="http://schemas.openxmlformats.org/drawingml/2006/main">
                  <a:graphicData uri="http://schemas.microsoft.com/office/word/2010/wordprocessingShape">
                    <wps:wsp>
                      <wps:cNvSpPr txBox="1"/>
                      <wps:spPr>
                        <a:xfrm>
                          <a:off x="0" y="0"/>
                          <a:ext cx="814507" cy="461042"/>
                        </a:xfrm>
                        <a:prstGeom prst="rect">
                          <a:avLst/>
                        </a:prstGeom>
                        <a:solidFill>
                          <a:schemeClr val="lt1"/>
                        </a:solidFill>
                        <a:ln w="6350">
                          <a:solidFill>
                            <a:prstClr val="black"/>
                          </a:solidFill>
                        </a:ln>
                      </wps:spPr>
                      <wps:txbx>
                        <w:txbxContent>
                          <w:p w14:paraId="1227BB56" w14:textId="77777777" w:rsidR="00E900C0" w:rsidRPr="00980B5B" w:rsidRDefault="00E900C0" w:rsidP="00F61872">
                            <w:pPr>
                              <w:jc w:val="center"/>
                              <w:rPr>
                                <w:b/>
                              </w:rPr>
                            </w:pPr>
                            <w:r w:rsidRPr="00980B5B">
                              <w:rPr>
                                <w:b/>
                              </w:rPr>
                              <w:t>Measure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2D9F" id="Text Box 3199" o:spid="_x0000_s1074" type="#_x0000_t202" style="position:absolute;margin-left:384.8pt;margin-top:21.9pt;width:64.15pt;height:36.3pt;z-index:25201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" fillcolor="white [3201]" strokeweight=".5pt">
                <v:textbox>
                  <w:txbxContent>
                    <w:p w14:paraId="1227BB56" w14:textId="77777777" w:rsidR="00E900C0" w:rsidRPr="00980B5B" w:rsidRDefault="00E900C0" w:rsidP="00F61872">
                      <w:pPr>
                        <w:jc w:val="center"/>
                        <w:rPr>
                          <w:b/>
                        </w:rPr>
                      </w:pPr>
                      <w:r w:rsidRPr="00980B5B">
                        <w:rPr>
                          <w:b/>
                        </w:rPr>
                        <w:t>Measure Ratings</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2019711" behindDoc="0" locked="0" layoutInCell="1" allowOverlap="1" wp14:anchorId="75337E7B" wp14:editId="538823BA">
                <wp:simplePos x="0" y="0"/>
                <wp:positionH relativeFrom="column">
                  <wp:posOffset>2681360</wp:posOffset>
                </wp:positionH>
                <wp:positionV relativeFrom="paragraph">
                  <wp:posOffset>271358</wp:posOffset>
                </wp:positionV>
                <wp:extent cx="860612" cy="453358"/>
                <wp:effectExtent l="0" t="0" r="15875" b="23495"/>
                <wp:wrapNone/>
                <wp:docPr id="4096" name="Text Box 4096"/>
                <wp:cNvGraphicFramePr/>
                <a:graphic xmlns:a="http://schemas.openxmlformats.org/drawingml/2006/main">
                  <a:graphicData uri="http://schemas.microsoft.com/office/word/2010/wordprocessingShape">
                    <wps:wsp>
                      <wps:cNvSpPr txBox="1"/>
                      <wps:spPr>
                        <a:xfrm>
                          <a:off x="0" y="0"/>
                          <a:ext cx="860612" cy="453358"/>
                        </a:xfrm>
                        <a:prstGeom prst="rect">
                          <a:avLst/>
                        </a:prstGeom>
                        <a:solidFill>
                          <a:schemeClr val="lt1"/>
                        </a:solidFill>
                        <a:ln w="6350">
                          <a:solidFill>
                            <a:prstClr val="black"/>
                          </a:solidFill>
                        </a:ln>
                      </wps:spPr>
                      <wps:txbx>
                        <w:txbxContent>
                          <w:p w14:paraId="5B3512CC" w14:textId="77777777" w:rsidR="00E900C0" w:rsidRPr="00980B5B" w:rsidRDefault="00E900C0" w:rsidP="00F61872">
                            <w:pPr>
                              <w:jc w:val="center"/>
                              <w:rPr>
                                <w:b/>
                              </w:rPr>
                            </w:pPr>
                            <w:r w:rsidRPr="00980B5B">
                              <w:rPr>
                                <w:b/>
                              </w:rPr>
                              <w:t>Standard Ratings</w:t>
                            </w:r>
                          </w:p>
                          <w:p w14:paraId="1E1F120D" w14:textId="77777777" w:rsidR="00E900C0" w:rsidRDefault="00E900C0" w:rsidP="00F61872">
                            <w:pPr>
                              <w:jc w:val="center"/>
                            </w:pPr>
                            <w:r>
                              <w:t>Multiple Evidences</w:t>
                            </w:r>
                          </w:p>
                          <w:p w14:paraId="29042C74" w14:textId="77777777" w:rsidR="00E900C0" w:rsidRDefault="00E900C0" w:rsidP="00F61872">
                            <w:pPr>
                              <w:jc w:val="center"/>
                            </w:pPr>
                            <w:r>
                              <w:t>Multiple Evidences</w:t>
                            </w:r>
                          </w:p>
                          <w:p w14:paraId="202A2CAB" w14:textId="77777777" w:rsidR="00E900C0" w:rsidRDefault="00E900C0" w:rsidP="00F61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E7B" id="Text Box 4096" o:spid="_x0000_s1075" type="#_x0000_t202" style="position:absolute;margin-left:211.15pt;margin-top:21.35pt;width:67.75pt;height:35.7pt;z-index:25201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" fillcolor="white [3201]" strokeweight=".5pt">
                <v:textbox>
                  <w:txbxContent>
                    <w:p w14:paraId="5B3512CC" w14:textId="77777777" w:rsidR="00E900C0" w:rsidRPr="00980B5B" w:rsidRDefault="00E900C0" w:rsidP="00F61872">
                      <w:pPr>
                        <w:jc w:val="center"/>
                        <w:rPr>
                          <w:b/>
                        </w:rPr>
                      </w:pPr>
                      <w:r w:rsidRPr="00980B5B">
                        <w:rPr>
                          <w:b/>
                        </w:rPr>
                        <w:t>Standard Ratings</w:t>
                      </w:r>
                    </w:p>
                    <w:p w14:paraId="1E1F120D" w14:textId="77777777" w:rsidR="00E900C0" w:rsidRDefault="00E900C0" w:rsidP="00F61872">
                      <w:pPr>
                        <w:jc w:val="center"/>
                      </w:pPr>
                      <w:r>
                        <w:t>Multiple Evidences</w:t>
                      </w:r>
                    </w:p>
                    <w:p w14:paraId="29042C74" w14:textId="77777777" w:rsidR="00E900C0" w:rsidRDefault="00E900C0" w:rsidP="00F61872">
                      <w:pPr>
                        <w:jc w:val="center"/>
                      </w:pPr>
                      <w:r>
                        <w:t>Multiple Evidences</w:t>
                      </w:r>
                    </w:p>
                    <w:p w14:paraId="202A2CAB" w14:textId="77777777" w:rsidR="00E900C0" w:rsidRDefault="00E900C0" w:rsidP="00F61872">
                      <w:pPr>
                        <w:jc w:val="center"/>
                      </w:pPr>
                    </w:p>
                  </w:txbxContent>
                </v:textbox>
              </v:shape>
            </w:pict>
          </mc:Fallback>
        </mc:AlternateContent>
      </w:r>
    </w:p>
    <w:p w14:paraId="7B52F6E5" w14:textId="77777777" w:rsidR="00F61872" w:rsidRPr="0056618F" w:rsidRDefault="00F61872" w:rsidP="00F61872">
      <w:pPr>
        <w:spacing w:after="160" w:line="259" w:lineRule="auto"/>
        <w:rPr>
          <w:rFonts w:ascii="Calibri" w:eastAsia="Calibri" w:hAnsi="Calibri" w:cs="Times New Roman"/>
        </w:rPr>
      </w:pPr>
    </w:p>
    <w:p w14:paraId="38D6A581" w14:textId="77777777" w:rsidR="00F61872" w:rsidRPr="0056618F" w:rsidRDefault="00F61872" w:rsidP="00F61872">
      <w:pPr>
        <w:spacing w:after="160" w:line="259" w:lineRule="auto"/>
        <w:rPr>
          <w:rFonts w:ascii="Calibri" w:eastAsia="Calibri" w:hAnsi="Calibri" w:cs="Times New Roman"/>
        </w:rPr>
      </w:pPr>
    </w:p>
    <w:p w14:paraId="7909F6FC" w14:textId="77777777" w:rsidR="00751DAC" w:rsidRDefault="00751DAC" w:rsidP="00297753">
      <w:pPr>
        <w:spacing w:after="160" w:line="259" w:lineRule="auto"/>
        <w:rPr>
          <w:rFonts w:ascii="Calibri" w:eastAsia="Calibri" w:hAnsi="Calibri" w:cs="Times New Roman"/>
        </w:rPr>
      </w:pPr>
    </w:p>
    <w:p w14:paraId="6EBF537E" w14:textId="37F44C14" w:rsidR="00A1560E" w:rsidRPr="009853F4" w:rsidRDefault="00297753" w:rsidP="00297753">
      <w:pPr>
        <w:spacing w:after="160" w:line="259" w:lineRule="auto"/>
        <w:rPr>
          <w:rFonts w:ascii="Calibri" w:eastAsia="Calibri" w:hAnsi="Calibri" w:cs="Times New Roman"/>
        </w:rPr>
      </w:pPr>
      <w:r w:rsidRPr="00751DAC">
        <w:rPr>
          <w:rFonts w:ascii="Calibri" w:eastAsia="Calibri" w:hAnsi="Calibri" w:cs="Times New Roman"/>
        </w:rPr>
        <w:t>For the School Psychologist, multiple evidences and professional judgement will be used to inform domain ratings which will lead to measure ratings which will lead to the summative rating.</w:t>
      </w:r>
    </w:p>
    <w:p w14:paraId="331DB62A" w14:textId="4CFBC4A5" w:rsidR="00297753" w:rsidRPr="00297753" w:rsidRDefault="00297753" w:rsidP="00297753">
      <w:pPr>
        <w:spacing w:after="160" w:line="259" w:lineRule="auto"/>
        <w:rPr>
          <w:rFonts w:ascii="Calibri" w:eastAsia="Calibri" w:hAnsi="Calibri" w:cs="Times New Roman"/>
          <w:color w:val="FF0000"/>
          <w:highlight w:val="yellow"/>
        </w:rPr>
        <w:sectPr w:rsidR="00297753" w:rsidRPr="00297753" w:rsidSect="00586DED">
          <w:pgSz w:w="15840" w:h="12240" w:orient="landscape"/>
          <w:pgMar w:top="990" w:right="1440" w:bottom="720" w:left="1440" w:header="720" w:footer="6" w:gutter="0"/>
          <w:cols w:space="720"/>
          <w:titlePg/>
          <w:docGrid w:linePitch="360"/>
        </w:sectPr>
      </w:pPr>
      <w:r w:rsidRPr="00297753">
        <w:rPr>
          <w:rFonts w:ascii="Calibri" w:eastAsia="Calibri" w:hAnsi="Calibri" w:cs="Times New Roman"/>
          <w:noProof/>
          <w:color w:val="FF0000"/>
          <w:highlight w:val="yellow"/>
        </w:rPr>
        <mc:AlternateContent>
          <mc:Choice Requires="wps">
            <w:drawing>
              <wp:anchor distT="0" distB="0" distL="114300" distR="114300" simplePos="0" relativeHeight="251961343" behindDoc="0" locked="0" layoutInCell="1" allowOverlap="1" wp14:anchorId="40F93DEE" wp14:editId="32CA128A">
                <wp:simplePos x="0" y="0"/>
                <wp:positionH relativeFrom="column">
                  <wp:posOffset>6923314</wp:posOffset>
                </wp:positionH>
                <wp:positionV relativeFrom="paragraph">
                  <wp:posOffset>219266</wp:posOffset>
                </wp:positionV>
                <wp:extent cx="1021715" cy="683879"/>
                <wp:effectExtent l="0" t="0" r="26035" b="21590"/>
                <wp:wrapNone/>
                <wp:docPr id="24" name="Text Box 24"/>
                <wp:cNvGraphicFramePr/>
                <a:graphic xmlns:a="http://schemas.openxmlformats.org/drawingml/2006/main">
                  <a:graphicData uri="http://schemas.microsoft.com/office/word/2010/wordprocessingShape">
                    <wps:wsp>
                      <wps:cNvSpPr txBox="1"/>
                      <wps:spPr>
                        <a:xfrm>
                          <a:off x="0" y="0"/>
                          <a:ext cx="1021715" cy="683879"/>
                        </a:xfrm>
                        <a:prstGeom prst="rect">
                          <a:avLst/>
                        </a:prstGeom>
                        <a:solidFill>
                          <a:schemeClr val="lt1"/>
                        </a:solidFill>
                        <a:ln w="19050">
                          <a:solidFill>
                            <a:srgbClr val="C00000"/>
                          </a:solidFill>
                        </a:ln>
                      </wps:spPr>
                      <wps:txbx>
                        <w:txbxContent>
                          <w:p w14:paraId="787007AA" w14:textId="77777777" w:rsidR="00E900C0" w:rsidRPr="00980B5B" w:rsidRDefault="00E900C0" w:rsidP="00297753">
                            <w:pPr>
                              <w:spacing w:after="0"/>
                              <w:jc w:val="center"/>
                              <w:rPr>
                                <w:b/>
                              </w:rPr>
                            </w:pPr>
                            <w:r>
                              <w:rPr>
                                <w:b/>
                              </w:rPr>
                              <w:t>Summative</w:t>
                            </w:r>
                          </w:p>
                          <w:p w14:paraId="7CE2F2C9" w14:textId="77777777" w:rsidR="00E900C0" w:rsidRPr="00980B5B" w:rsidRDefault="00E900C0" w:rsidP="00297753">
                            <w:pPr>
                              <w:spacing w:after="0"/>
                              <w:jc w:val="center"/>
                              <w:rPr>
                                <w:b/>
                              </w:rPr>
                            </w:pPr>
                            <w:r w:rsidRPr="00980B5B">
                              <w:rPr>
                                <w:b/>
                              </w:rPr>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3DEE" id="Text Box 24" o:spid="_x0000_s1076" type="#_x0000_t202" style="position:absolute;margin-left:545.15pt;margin-top:17.25pt;width:80.45pt;height:53.85pt;z-index:25196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" fillcolor="white [3201]" strokecolor="#c00000" strokeweight="1.5pt">
                <v:textbox>
                  <w:txbxContent>
                    <w:p w14:paraId="787007AA" w14:textId="77777777" w:rsidR="00E900C0" w:rsidRPr="00980B5B" w:rsidRDefault="00E900C0" w:rsidP="00297753">
                      <w:pPr>
                        <w:spacing w:after="0"/>
                        <w:jc w:val="center"/>
                        <w:rPr>
                          <w:b/>
                        </w:rPr>
                      </w:pPr>
                      <w:r>
                        <w:rPr>
                          <w:b/>
                        </w:rPr>
                        <w:t>Summative</w:t>
                      </w:r>
                    </w:p>
                    <w:p w14:paraId="7CE2F2C9" w14:textId="77777777" w:rsidR="00E900C0" w:rsidRPr="00980B5B" w:rsidRDefault="00E900C0" w:rsidP="00297753">
                      <w:pPr>
                        <w:spacing w:after="0"/>
                        <w:jc w:val="center"/>
                        <w:rPr>
                          <w:b/>
                        </w:rPr>
                      </w:pPr>
                      <w:r w:rsidRPr="00980B5B">
                        <w:rPr>
                          <w:b/>
                        </w:rPr>
                        <w:t>Rating</w:t>
                      </w:r>
                    </w:p>
                  </w:txbxContent>
                </v:textbox>
              </v:shape>
            </w:pict>
          </mc:Fallback>
        </mc:AlternateContent>
      </w:r>
      <w:r w:rsidR="00A1560E" w:rsidRPr="00297753">
        <w:rPr>
          <w:rFonts w:ascii="Calibri" w:eastAsia="Calibri" w:hAnsi="Calibri" w:cs="Times New Roman"/>
          <w:noProof/>
          <w:color w:val="FF0000"/>
          <w:highlight w:val="yellow"/>
        </w:rPr>
        <mc:AlternateContent>
          <mc:Choice Requires="wps">
            <w:drawing>
              <wp:anchor distT="0" distB="0" distL="114300" distR="114300" simplePos="0" relativeHeight="251957247" behindDoc="0" locked="0" layoutInCell="1" allowOverlap="1" wp14:anchorId="3A09DDA0" wp14:editId="7A07B98F">
                <wp:simplePos x="0" y="0"/>
                <wp:positionH relativeFrom="column">
                  <wp:posOffset>122555</wp:posOffset>
                </wp:positionH>
                <wp:positionV relativeFrom="paragraph">
                  <wp:posOffset>40470</wp:posOffset>
                </wp:positionV>
                <wp:extent cx="1375410" cy="253573"/>
                <wp:effectExtent l="0" t="0" r="15240" b="13335"/>
                <wp:wrapNone/>
                <wp:docPr id="26" name="Text Box 26"/>
                <wp:cNvGraphicFramePr/>
                <a:graphic xmlns:a="http://schemas.openxmlformats.org/drawingml/2006/main">
                  <a:graphicData uri="http://schemas.microsoft.com/office/word/2010/wordprocessingShape">
                    <wps:wsp>
                      <wps:cNvSpPr txBox="1"/>
                      <wps:spPr>
                        <a:xfrm>
                          <a:off x="0" y="0"/>
                          <a:ext cx="1375410" cy="253573"/>
                        </a:xfrm>
                        <a:prstGeom prst="rect">
                          <a:avLst/>
                        </a:prstGeom>
                        <a:solidFill>
                          <a:schemeClr val="lt1"/>
                        </a:solidFill>
                        <a:ln w="6350">
                          <a:solidFill>
                            <a:prstClr val="black"/>
                          </a:solidFill>
                        </a:ln>
                      </wps:spPr>
                      <wps:txbx>
                        <w:txbxContent>
                          <w:p w14:paraId="0A98116C" w14:textId="77777777" w:rsidR="00E900C0" w:rsidRPr="00980B5B" w:rsidRDefault="00E900C0" w:rsidP="00297753">
                            <w:pPr>
                              <w:jc w:val="center"/>
                              <w:rPr>
                                <w:b/>
                              </w:rPr>
                            </w:pPr>
                            <w:r w:rsidRPr="00980B5B">
                              <w:rPr>
                                <w:b/>
                              </w:rPr>
                              <w:t>Multiple Evidences</w:t>
                            </w:r>
                          </w:p>
                          <w:p w14:paraId="06E109F2" w14:textId="77777777" w:rsidR="00E900C0" w:rsidRDefault="00E900C0" w:rsidP="00297753">
                            <w:pPr>
                              <w:jc w:val="center"/>
                            </w:pPr>
                            <w:r>
                              <w:t>Multiple Evidences</w:t>
                            </w:r>
                          </w:p>
                          <w:p w14:paraId="024734C0" w14:textId="77777777" w:rsidR="00E900C0" w:rsidRDefault="00E900C0" w:rsidP="00297753">
                            <w:pPr>
                              <w:jc w:val="center"/>
                            </w:pPr>
                            <w:r>
                              <w:t>Multiple Evidences</w:t>
                            </w:r>
                          </w:p>
                          <w:p w14:paraId="00BF6732" w14:textId="77777777" w:rsidR="00E900C0" w:rsidRDefault="00E900C0" w:rsidP="0029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DDA0" id="Text Box 26" o:spid="_x0000_s1077" type="#_x0000_t202" style="position:absolute;margin-left:9.65pt;margin-top:3.2pt;width:108.3pt;height:19.95pt;z-index:2519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" fillcolor="white [3201]" strokeweight=".5pt">
                <v:textbox>
                  <w:txbxContent>
                    <w:p w14:paraId="0A98116C" w14:textId="77777777" w:rsidR="00E900C0" w:rsidRPr="00980B5B" w:rsidRDefault="00E900C0" w:rsidP="00297753">
                      <w:pPr>
                        <w:jc w:val="center"/>
                        <w:rPr>
                          <w:b/>
                        </w:rPr>
                      </w:pPr>
                      <w:r w:rsidRPr="00980B5B">
                        <w:rPr>
                          <w:b/>
                        </w:rPr>
                        <w:t>Multiple Evidences</w:t>
                      </w:r>
                    </w:p>
                    <w:p w14:paraId="06E109F2" w14:textId="77777777" w:rsidR="00E900C0" w:rsidRDefault="00E900C0" w:rsidP="00297753">
                      <w:pPr>
                        <w:jc w:val="center"/>
                      </w:pPr>
                      <w:r>
                        <w:t>Multiple Evidences</w:t>
                      </w:r>
                    </w:p>
                    <w:p w14:paraId="024734C0" w14:textId="77777777" w:rsidR="00E900C0" w:rsidRDefault="00E900C0" w:rsidP="00297753">
                      <w:pPr>
                        <w:jc w:val="center"/>
                      </w:pPr>
                      <w:r>
                        <w:t>Multiple Evidences</w:t>
                      </w:r>
                    </w:p>
                    <w:p w14:paraId="00BF6732" w14:textId="77777777" w:rsidR="00E900C0" w:rsidRDefault="00E900C0" w:rsidP="00297753">
                      <w:pPr>
                        <w:jc w:val="center"/>
                      </w:pPr>
                    </w:p>
                  </w:txbxContent>
                </v:textbox>
              </v:shape>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62367" behindDoc="0" locked="0" layoutInCell="1" allowOverlap="1" wp14:anchorId="2B088A33" wp14:editId="01AA853F">
                <wp:simplePos x="0" y="0"/>
                <wp:positionH relativeFrom="column">
                  <wp:posOffset>720923</wp:posOffset>
                </wp:positionH>
                <wp:positionV relativeFrom="paragraph">
                  <wp:posOffset>368871</wp:posOffset>
                </wp:positionV>
                <wp:extent cx="230521" cy="261257"/>
                <wp:effectExtent l="0" t="0" r="0" b="5715"/>
                <wp:wrapNone/>
                <wp:docPr id="27" name="Plus 27"/>
                <wp:cNvGraphicFramePr/>
                <a:graphic xmlns:a="http://schemas.openxmlformats.org/drawingml/2006/main">
                  <a:graphicData uri="http://schemas.microsoft.com/office/word/2010/wordprocessingShape">
                    <wps:wsp>
                      <wps:cNvSpPr/>
                      <wps:spPr>
                        <a:xfrm>
                          <a:off x="0" y="0"/>
                          <a:ext cx="230521" cy="261257"/>
                        </a:xfrm>
                        <a:prstGeom prst="mathPlus">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B533" id="Plus 27" o:spid="_x0000_s1026" style="position:absolute;margin-left:56.75pt;margin-top:29.05pt;width:18.15pt;height:20.55pt;z-index:25196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21,26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" path="m30556,103519r57595,l88151,34630r54219,l142370,103519r57595,l199965,157738r-57595,l142370,226627r-54219,l88151,157738r-57595,l30556,103519xe" fillcolor="#ccc0d9 [1303]" strokecolor="#243f60 [1604]" strokeweight="2pt">
                <v:path arrowok="t" o:connecttype="custom" o:connectlocs="30556,103519;88151,103519;88151,34630;142370,34630;142370,103519;199965,103519;199965,157738;142370,157738;142370,226627;88151,226627;88151,157738;30556,157738;30556,103519" o:connectangles="0,0,0,0,0,0,0,0,0,0,0,0,0"/>
              </v:shape>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60319" behindDoc="0" locked="0" layoutInCell="1" allowOverlap="1" wp14:anchorId="05C676A4" wp14:editId="29C22043">
                <wp:simplePos x="0" y="0"/>
                <wp:positionH relativeFrom="margin">
                  <wp:align>left</wp:align>
                </wp:positionH>
                <wp:positionV relativeFrom="paragraph">
                  <wp:posOffset>708537</wp:posOffset>
                </wp:positionV>
                <wp:extent cx="1652067" cy="253573"/>
                <wp:effectExtent l="0" t="0" r="24765" b="13335"/>
                <wp:wrapNone/>
                <wp:docPr id="29" name="Text Box 29"/>
                <wp:cNvGraphicFramePr/>
                <a:graphic xmlns:a="http://schemas.openxmlformats.org/drawingml/2006/main">
                  <a:graphicData uri="http://schemas.microsoft.com/office/word/2010/wordprocessingShape">
                    <wps:wsp>
                      <wps:cNvSpPr txBox="1"/>
                      <wps:spPr>
                        <a:xfrm>
                          <a:off x="0" y="0"/>
                          <a:ext cx="1652067" cy="253573"/>
                        </a:xfrm>
                        <a:prstGeom prst="rect">
                          <a:avLst/>
                        </a:prstGeom>
                        <a:solidFill>
                          <a:schemeClr val="lt1"/>
                        </a:solidFill>
                        <a:ln w="6350">
                          <a:solidFill>
                            <a:prstClr val="black"/>
                          </a:solidFill>
                        </a:ln>
                      </wps:spPr>
                      <wps:txbx>
                        <w:txbxContent>
                          <w:p w14:paraId="2EC3ABDF" w14:textId="77777777" w:rsidR="00E900C0" w:rsidRDefault="00E900C0" w:rsidP="00297753">
                            <w:pPr>
                              <w:jc w:val="center"/>
                            </w:pPr>
                            <w:r w:rsidRPr="00980B5B">
                              <w:rPr>
                                <w:b/>
                              </w:rPr>
                              <w:t>Professional</w:t>
                            </w:r>
                            <w:r>
                              <w:t xml:space="preserve"> </w:t>
                            </w:r>
                            <w:r w:rsidRPr="00980B5B">
                              <w:rPr>
                                <w:b/>
                              </w:rPr>
                              <w:t>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676A4" id="Text Box 29" o:spid="_x0000_s1078" type="#_x0000_t202" style="position:absolute;margin-left:0;margin-top:55.8pt;width:130.1pt;height:19.95pt;z-index:25196031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" fillcolor="white [3201]" strokeweight=".5pt">
                <v:textbox>
                  <w:txbxContent>
                    <w:p w14:paraId="2EC3ABDF" w14:textId="77777777" w:rsidR="00E900C0" w:rsidRDefault="00E900C0" w:rsidP="00297753">
                      <w:pPr>
                        <w:jc w:val="center"/>
                      </w:pPr>
                      <w:r w:rsidRPr="00980B5B">
                        <w:rPr>
                          <w:b/>
                        </w:rPr>
                        <w:t>Professional</w:t>
                      </w:r>
                      <w:r>
                        <w:t xml:space="preserve"> </w:t>
                      </w:r>
                      <w:r w:rsidRPr="00980B5B">
                        <w:rPr>
                          <w:b/>
                        </w:rPr>
                        <w:t>Judgement</w:t>
                      </w:r>
                    </w:p>
                  </w:txbxContent>
                </v:textbox>
                <w10:wrap anchorx="margin"/>
              </v:shape>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63391" behindDoc="0" locked="0" layoutInCell="1" allowOverlap="1" wp14:anchorId="175C7B08" wp14:editId="51E89E2F">
                <wp:simplePos x="0" y="0"/>
                <wp:positionH relativeFrom="column">
                  <wp:posOffset>5847550</wp:posOffset>
                </wp:positionH>
                <wp:positionV relativeFrom="paragraph">
                  <wp:posOffset>326412</wp:posOffset>
                </wp:positionV>
                <wp:extent cx="977900" cy="407254"/>
                <wp:effectExtent l="0" t="19050" r="31750" b="31115"/>
                <wp:wrapNone/>
                <wp:docPr id="33" name="Right Arrow 33"/>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DC165D" id="Right Arrow 33" o:spid="_x0000_s1026" type="#_x0000_t13" style="position:absolute;margin-left:460.45pt;margin-top:25.7pt;width:77pt;height:32.05pt;z-index:2519633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" adj="13288" fillcolor="#ccc0d9 [1303]" strokecolor="#243f60 [1604]" strokeweight="2pt"/>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64415" behindDoc="0" locked="0" layoutInCell="1" allowOverlap="1" wp14:anchorId="64096313" wp14:editId="572ACAEF">
                <wp:simplePos x="0" y="0"/>
                <wp:positionH relativeFrom="column">
                  <wp:posOffset>3740843</wp:posOffset>
                </wp:positionH>
                <wp:positionV relativeFrom="paragraph">
                  <wp:posOffset>300173</wp:posOffset>
                </wp:positionV>
                <wp:extent cx="977900" cy="407254"/>
                <wp:effectExtent l="0" t="19050" r="31750" b="31115"/>
                <wp:wrapNone/>
                <wp:docPr id="34" name="Right Arrow 34"/>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AD7D14" id="Right Arrow 34" o:spid="_x0000_s1026" type="#_x0000_t13" style="position:absolute;margin-left:294.55pt;margin-top:23.65pt;width:77pt;height:32.05pt;z-index:2519644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" adj="13288" fillcolor="#ccc0d9 [1303]" strokecolor="#243f60 [1604]" strokeweight="2pt"/>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56223" behindDoc="0" locked="0" layoutInCell="1" allowOverlap="1" wp14:anchorId="1FB81668" wp14:editId="7440569D">
                <wp:simplePos x="0" y="0"/>
                <wp:positionH relativeFrom="column">
                  <wp:posOffset>1567180</wp:posOffset>
                </wp:positionH>
                <wp:positionV relativeFrom="paragraph">
                  <wp:posOffset>323983</wp:posOffset>
                </wp:positionV>
                <wp:extent cx="977900" cy="407254"/>
                <wp:effectExtent l="0" t="19050" r="31750" b="31115"/>
                <wp:wrapNone/>
                <wp:docPr id="35" name="Right Arrow 35"/>
                <wp:cNvGraphicFramePr/>
                <a:graphic xmlns:a="http://schemas.openxmlformats.org/drawingml/2006/main">
                  <a:graphicData uri="http://schemas.microsoft.com/office/word/2010/wordprocessingShape">
                    <wps:wsp>
                      <wps:cNvSpPr/>
                      <wps:spPr>
                        <a:xfrm>
                          <a:off x="0" y="0"/>
                          <a:ext cx="977900" cy="407254"/>
                        </a:xfrm>
                        <a:prstGeom prst="rightArrow">
                          <a:avLst>
                            <a:gd name="adj1" fmla="val 50000"/>
                            <a:gd name="adj2" fmla="val 92406"/>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853D3F" id="Right Arrow 35" o:spid="_x0000_s1026" type="#_x0000_t13" style="position:absolute;margin-left:123.4pt;margin-top:25.5pt;width:77pt;height:32.05pt;z-index:2519562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" adj="13288" fillcolor="#ccc0d9 [1303]" strokecolor="#243f60 [1604]" strokeweight="2pt"/>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58271" behindDoc="0" locked="0" layoutInCell="1" allowOverlap="1" wp14:anchorId="6347C623" wp14:editId="5389055B">
                <wp:simplePos x="0" y="0"/>
                <wp:positionH relativeFrom="column">
                  <wp:posOffset>4886747</wp:posOffset>
                </wp:positionH>
                <wp:positionV relativeFrom="paragraph">
                  <wp:posOffset>278365</wp:posOffset>
                </wp:positionV>
                <wp:extent cx="814507" cy="461042"/>
                <wp:effectExtent l="0" t="0" r="24130" b="15240"/>
                <wp:wrapNone/>
                <wp:docPr id="37" name="Text Box 37"/>
                <wp:cNvGraphicFramePr/>
                <a:graphic xmlns:a="http://schemas.openxmlformats.org/drawingml/2006/main">
                  <a:graphicData uri="http://schemas.microsoft.com/office/word/2010/wordprocessingShape">
                    <wps:wsp>
                      <wps:cNvSpPr txBox="1"/>
                      <wps:spPr>
                        <a:xfrm>
                          <a:off x="0" y="0"/>
                          <a:ext cx="814507" cy="461042"/>
                        </a:xfrm>
                        <a:prstGeom prst="rect">
                          <a:avLst/>
                        </a:prstGeom>
                        <a:solidFill>
                          <a:schemeClr val="lt1"/>
                        </a:solidFill>
                        <a:ln w="6350">
                          <a:solidFill>
                            <a:prstClr val="black"/>
                          </a:solidFill>
                        </a:ln>
                      </wps:spPr>
                      <wps:txbx>
                        <w:txbxContent>
                          <w:p w14:paraId="16B5E4C1" w14:textId="77777777" w:rsidR="00E900C0" w:rsidRPr="00980B5B" w:rsidRDefault="00E900C0" w:rsidP="00297753">
                            <w:pPr>
                              <w:jc w:val="center"/>
                              <w:rPr>
                                <w:b/>
                              </w:rPr>
                            </w:pPr>
                            <w:r w:rsidRPr="00980B5B">
                              <w:rPr>
                                <w:b/>
                              </w:rPr>
                              <w:t>Measure Ratings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C623" id="Text Box 37" o:spid="_x0000_s1079" type="#_x0000_t202" style="position:absolute;margin-left:384.8pt;margin-top:21.9pt;width:64.15pt;height:36.3pt;z-index:2519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" fillcolor="white [3201]" strokeweight=".5pt">
                <v:textbox>
                  <w:txbxContent>
                    <w:p w14:paraId="16B5E4C1" w14:textId="77777777" w:rsidR="00E900C0" w:rsidRPr="00980B5B" w:rsidRDefault="00E900C0" w:rsidP="00297753">
                      <w:pPr>
                        <w:jc w:val="center"/>
                        <w:rPr>
                          <w:b/>
                        </w:rPr>
                      </w:pPr>
                      <w:r w:rsidRPr="00980B5B">
                        <w:rPr>
                          <w:b/>
                        </w:rPr>
                        <w:t>Measure Ratings</w:t>
                      </w:r>
                    </w:p>
                  </w:txbxContent>
                </v:textbox>
              </v:shape>
            </w:pict>
          </mc:Fallback>
        </mc:AlternateContent>
      </w:r>
      <w:r w:rsidRPr="00297753">
        <w:rPr>
          <w:rFonts w:ascii="Calibri" w:eastAsia="Calibri" w:hAnsi="Calibri" w:cs="Times New Roman"/>
          <w:noProof/>
          <w:color w:val="FF0000"/>
          <w:highlight w:val="yellow"/>
        </w:rPr>
        <mc:AlternateContent>
          <mc:Choice Requires="wps">
            <w:drawing>
              <wp:anchor distT="0" distB="0" distL="114300" distR="114300" simplePos="0" relativeHeight="251959295" behindDoc="0" locked="0" layoutInCell="1" allowOverlap="1" wp14:anchorId="4A9F4954" wp14:editId="5BCCEA1D">
                <wp:simplePos x="0" y="0"/>
                <wp:positionH relativeFrom="column">
                  <wp:posOffset>2681360</wp:posOffset>
                </wp:positionH>
                <wp:positionV relativeFrom="paragraph">
                  <wp:posOffset>271358</wp:posOffset>
                </wp:positionV>
                <wp:extent cx="860612" cy="453358"/>
                <wp:effectExtent l="0" t="0" r="15875" b="23495"/>
                <wp:wrapNone/>
                <wp:docPr id="38" name="Text Box 38"/>
                <wp:cNvGraphicFramePr/>
                <a:graphic xmlns:a="http://schemas.openxmlformats.org/drawingml/2006/main">
                  <a:graphicData uri="http://schemas.microsoft.com/office/word/2010/wordprocessingShape">
                    <wps:wsp>
                      <wps:cNvSpPr txBox="1"/>
                      <wps:spPr>
                        <a:xfrm>
                          <a:off x="0" y="0"/>
                          <a:ext cx="860612" cy="453358"/>
                        </a:xfrm>
                        <a:prstGeom prst="rect">
                          <a:avLst/>
                        </a:prstGeom>
                        <a:solidFill>
                          <a:schemeClr val="lt1"/>
                        </a:solidFill>
                        <a:ln w="6350">
                          <a:solidFill>
                            <a:prstClr val="black"/>
                          </a:solidFill>
                        </a:ln>
                      </wps:spPr>
                      <wps:txbx>
                        <w:txbxContent>
                          <w:p w14:paraId="646A1236" w14:textId="40726CA7" w:rsidR="00E900C0" w:rsidRPr="00980B5B" w:rsidRDefault="00E900C0" w:rsidP="00297753">
                            <w:pPr>
                              <w:jc w:val="center"/>
                              <w:rPr>
                                <w:b/>
                              </w:rPr>
                            </w:pPr>
                            <w:r>
                              <w:rPr>
                                <w:b/>
                              </w:rPr>
                              <w:t>Domain</w:t>
                            </w:r>
                            <w:r w:rsidRPr="00980B5B">
                              <w:rPr>
                                <w:b/>
                              </w:rPr>
                              <w:t xml:space="preserve"> Ratings</w:t>
                            </w:r>
                          </w:p>
                          <w:p w14:paraId="54498831" w14:textId="77777777" w:rsidR="00E900C0" w:rsidRDefault="00E900C0" w:rsidP="00297753">
                            <w:pPr>
                              <w:jc w:val="center"/>
                            </w:pPr>
                            <w:r>
                              <w:t>Multiple Evidences</w:t>
                            </w:r>
                          </w:p>
                          <w:p w14:paraId="23FAB331" w14:textId="77777777" w:rsidR="00E900C0" w:rsidRDefault="00E900C0" w:rsidP="00297753">
                            <w:pPr>
                              <w:jc w:val="center"/>
                            </w:pPr>
                            <w:r>
                              <w:t>Multiple Evidences</w:t>
                            </w:r>
                          </w:p>
                          <w:p w14:paraId="63B92E26" w14:textId="77777777" w:rsidR="00E900C0" w:rsidRDefault="00E900C0" w:rsidP="00297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4954" id="Text Box 38" o:spid="_x0000_s1080" type="#_x0000_t202" style="position:absolute;margin-left:211.15pt;margin-top:21.35pt;width:67.75pt;height:35.7pt;z-index:25195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" fillcolor="white [3201]" strokeweight=".5pt">
                <v:textbox>
                  <w:txbxContent>
                    <w:p w14:paraId="646A1236" w14:textId="40726CA7" w:rsidR="00E900C0" w:rsidRPr="00980B5B" w:rsidRDefault="00E900C0" w:rsidP="00297753">
                      <w:pPr>
                        <w:jc w:val="center"/>
                        <w:rPr>
                          <w:b/>
                        </w:rPr>
                      </w:pPr>
                      <w:r>
                        <w:rPr>
                          <w:b/>
                        </w:rPr>
                        <w:t>Domain</w:t>
                      </w:r>
                      <w:r w:rsidRPr="00980B5B">
                        <w:rPr>
                          <w:b/>
                        </w:rPr>
                        <w:t xml:space="preserve"> Ratings</w:t>
                      </w:r>
                    </w:p>
                    <w:p w14:paraId="54498831" w14:textId="77777777" w:rsidR="00E900C0" w:rsidRDefault="00E900C0" w:rsidP="00297753">
                      <w:pPr>
                        <w:jc w:val="center"/>
                      </w:pPr>
                      <w:r>
                        <w:t>Multiple Evidences</w:t>
                      </w:r>
                    </w:p>
                    <w:p w14:paraId="23FAB331" w14:textId="77777777" w:rsidR="00E900C0" w:rsidRDefault="00E900C0" w:rsidP="00297753">
                      <w:pPr>
                        <w:jc w:val="center"/>
                      </w:pPr>
                      <w:r>
                        <w:t>Multiple Evidences</w:t>
                      </w:r>
                    </w:p>
                    <w:p w14:paraId="63B92E26" w14:textId="77777777" w:rsidR="00E900C0" w:rsidRDefault="00E900C0" w:rsidP="00297753">
                      <w:pPr>
                        <w:jc w:val="center"/>
                      </w:pPr>
                    </w:p>
                  </w:txbxContent>
                </v:textbox>
              </v:shape>
            </w:pict>
          </mc:Fallback>
        </mc:AlternateContent>
      </w:r>
    </w:p>
    <w:p w14:paraId="5999D9F5" w14:textId="52DB3267" w:rsidR="00092152" w:rsidRPr="009853F4" w:rsidRDefault="00092152" w:rsidP="00092152">
      <w:pPr>
        <w:snapToGrid w:val="0"/>
        <w:spacing w:after="0" w:line="240" w:lineRule="auto"/>
        <w:contextualSpacing/>
        <w:jc w:val="both"/>
        <w:rPr>
          <w:rFonts w:eastAsia="Times New Roman" w:cs="Times New Roman"/>
        </w:rPr>
      </w:pPr>
      <w:bookmarkStart w:id="36" w:name="Section2"/>
      <w:bookmarkStart w:id="37" w:name="Ar2Section2"/>
      <w:r w:rsidRPr="00986003">
        <w:rPr>
          <w:rFonts w:eastAsia="Times New Roman" w:cs="Times New Roman"/>
        </w:rPr>
        <w:lastRenderedPageBreak/>
        <w:t xml:space="preserve">Group 1 District Certified Staff are certified employees, below the level of superintendent, who devote the majority of time in a </w:t>
      </w:r>
      <w:r w:rsidRPr="009853F4">
        <w:rPr>
          <w:rFonts w:eastAsia="Times New Roman" w:cs="Times New Roman"/>
        </w:rPr>
        <w:t>position whose job expectations align better with</w:t>
      </w:r>
      <w:r w:rsidR="009853F4">
        <w:rPr>
          <w:rFonts w:eastAsia="Times New Roman" w:cs="Times New Roman"/>
        </w:rPr>
        <w:t xml:space="preserve"> PSEL</w:t>
      </w:r>
      <w:r w:rsidRPr="009853F4">
        <w:rPr>
          <w:rFonts w:eastAsia="Times New Roman" w:cs="Times New Roman"/>
        </w:rPr>
        <w:t xml:space="preserve"> standards than superintendent standards. Current group 1 roles include:  Curriculum Specialist, Reading Recovery Te</w:t>
      </w:r>
      <w:r w:rsidR="00751DAC" w:rsidRPr="009853F4">
        <w:rPr>
          <w:rFonts w:eastAsia="Times New Roman" w:cs="Times New Roman"/>
        </w:rPr>
        <w:t>acher Leader,</w:t>
      </w:r>
      <w:r w:rsidRPr="009853F4">
        <w:rPr>
          <w:rFonts w:eastAsia="Times New Roman" w:cs="Times New Roman"/>
        </w:rPr>
        <w:t xml:space="preserve"> and </w:t>
      </w:r>
      <w:r w:rsidR="00AB5677" w:rsidRPr="009853F4">
        <w:rPr>
          <w:rFonts w:eastAsia="Times New Roman" w:cs="Times New Roman"/>
        </w:rPr>
        <w:t>Gifted &amp; Talented Resource Teacher</w:t>
      </w:r>
      <w:r w:rsidRPr="009853F4">
        <w:rPr>
          <w:rFonts w:eastAsia="Times New Roman" w:cs="Times New Roman"/>
        </w:rPr>
        <w:t>.</w:t>
      </w:r>
    </w:p>
    <w:p w14:paraId="3807390D" w14:textId="77777777" w:rsidR="00092152" w:rsidRPr="009853F4" w:rsidRDefault="00092152" w:rsidP="00092152">
      <w:pPr>
        <w:snapToGrid w:val="0"/>
        <w:spacing w:after="0" w:line="240" w:lineRule="auto"/>
        <w:contextualSpacing/>
        <w:jc w:val="both"/>
        <w:rPr>
          <w:rFonts w:eastAsia="Times New Roman" w:cs="Times New Roman"/>
        </w:rPr>
      </w:pPr>
    </w:p>
    <w:p w14:paraId="7E4B7DAB" w14:textId="17186D02" w:rsidR="00092152" w:rsidRPr="009853F4" w:rsidRDefault="00092152" w:rsidP="00092152">
      <w:pPr>
        <w:snapToGrid w:val="0"/>
        <w:spacing w:after="0" w:line="240" w:lineRule="auto"/>
        <w:contextualSpacing/>
        <w:jc w:val="both"/>
        <w:rPr>
          <w:rFonts w:eastAsia="Times New Roman" w:cs="Times New Roman"/>
        </w:rPr>
      </w:pPr>
      <w:r w:rsidRPr="009853F4">
        <w:rPr>
          <w:rFonts w:eastAsia="Times New Roman" w:cs="Times New Roman"/>
        </w:rPr>
        <w:t>Group 2 District Certified Staff are certified employee</w:t>
      </w:r>
      <w:r w:rsidR="00AB5677" w:rsidRPr="009853F4">
        <w:rPr>
          <w:rFonts w:eastAsia="Times New Roman" w:cs="Times New Roman"/>
        </w:rPr>
        <w:t>s</w:t>
      </w:r>
      <w:r w:rsidRPr="009853F4">
        <w:rPr>
          <w:rFonts w:eastAsia="Times New Roman" w:cs="Times New Roman"/>
        </w:rPr>
        <w:t>, below the level of superintendent, who devote the majority of time in a position whose job expectations align better with superintendent standards than principal standards. Current group 2 roles include:  Assistant Superintendent for Student Achievement, Director of Special Education, Instru</w:t>
      </w:r>
      <w:r w:rsidR="00140FF3" w:rsidRPr="009853F4">
        <w:rPr>
          <w:rFonts w:eastAsia="Times New Roman" w:cs="Times New Roman"/>
        </w:rPr>
        <w:t>ctional Supervisor, Director of</w:t>
      </w:r>
      <w:r w:rsidR="00AB5677" w:rsidRPr="009853F4">
        <w:rPr>
          <w:rFonts w:eastAsia="Times New Roman" w:cs="Times New Roman"/>
        </w:rPr>
        <w:t xml:space="preserve"> Student Services</w:t>
      </w:r>
      <w:r w:rsidRPr="009853F4">
        <w:rPr>
          <w:rFonts w:eastAsia="Times New Roman" w:cs="Times New Roman"/>
        </w:rPr>
        <w:t>, and Chief Information Officer.</w:t>
      </w:r>
    </w:p>
    <w:p w14:paraId="31BE24FD" w14:textId="77777777" w:rsidR="003A24BE" w:rsidRPr="009853F4" w:rsidRDefault="003A24BE" w:rsidP="001C2AA7">
      <w:pPr>
        <w:spacing w:after="0" w:line="240" w:lineRule="auto"/>
        <w:jc w:val="both"/>
        <w:rPr>
          <w:rFonts w:eastAsia="Calibri"/>
          <w:i/>
          <w:u w:val="single"/>
        </w:rPr>
      </w:pPr>
    </w:p>
    <w:p w14:paraId="1F446DFE" w14:textId="03626306" w:rsidR="00092152" w:rsidRPr="009853F4" w:rsidRDefault="00092152" w:rsidP="00092152">
      <w:pPr>
        <w:pStyle w:val="NoSpacing"/>
      </w:pPr>
      <w:r w:rsidRPr="009853F4">
        <w:t>District Certified Staff are not expected to meet every indicator of every</w:t>
      </w:r>
      <w:r w:rsidR="009853F4">
        <w:t xml:space="preserve"> PSEL</w:t>
      </w:r>
      <w:r w:rsidRPr="009853F4">
        <w:t xml:space="preserve"> (group 1) or superintendent (group 2) standard. Expectations have been tailored to match each specific role. See Appendix </w:t>
      </w:r>
      <w:r w:rsidR="00910B62" w:rsidRPr="009853F4">
        <w:t xml:space="preserve">F </w:t>
      </w:r>
      <w:r w:rsidRPr="009853F4">
        <w:t xml:space="preserve">for the specific list of standards and indicators that apply to each group 1 role. See Appendix </w:t>
      </w:r>
      <w:r w:rsidR="00910B62" w:rsidRPr="009853F4">
        <w:t>G</w:t>
      </w:r>
      <w:r w:rsidRPr="009853F4">
        <w:t xml:space="preserve"> for the specific list of standards and indicators that apply to each group 2 role.</w:t>
      </w:r>
    </w:p>
    <w:p w14:paraId="0CA6EBC5" w14:textId="77777777" w:rsidR="00092152" w:rsidRPr="009853F4" w:rsidRDefault="00092152" w:rsidP="00092152">
      <w:pPr>
        <w:pStyle w:val="NoSpacing"/>
      </w:pPr>
    </w:p>
    <w:p w14:paraId="4D8EBCC2" w14:textId="016218DF" w:rsidR="0055388C" w:rsidRPr="00751DAC" w:rsidRDefault="0055388C" w:rsidP="00092152">
      <w:pPr>
        <w:pStyle w:val="NoSpacing"/>
      </w:pPr>
      <w:r w:rsidRPr="009853F4">
        <w:t>School Psychologists are staff wh</w:t>
      </w:r>
      <w:r w:rsidR="00AB5677" w:rsidRPr="009853F4">
        <w:t>o devote the majority of time in a position for which</w:t>
      </w:r>
      <w:r w:rsidRPr="00751DAC">
        <w:t xml:space="preserve"> the School Psychologist Specialist Framework is directly applicable.</w:t>
      </w:r>
    </w:p>
    <w:p w14:paraId="0801B058" w14:textId="77777777" w:rsidR="0055388C" w:rsidRDefault="0055388C" w:rsidP="00092152">
      <w:pPr>
        <w:pStyle w:val="NoSpacing"/>
      </w:pPr>
    </w:p>
    <w:p w14:paraId="48E31BCB" w14:textId="262F8EC5" w:rsidR="00092152" w:rsidRPr="00986003" w:rsidRDefault="00092152" w:rsidP="00092152">
      <w:pPr>
        <w:pStyle w:val="NoSpacing"/>
      </w:pPr>
      <w:r w:rsidRPr="00986003">
        <w:t>If a change is made to role responsibilities, or if a new role is added during the school year, the district certified staff and their supervisor will have 30 calendar days to work together to determine the appropriate indicators for the role. The listing will be submitted to the Superintendent or designee for approval.</w:t>
      </w:r>
    </w:p>
    <w:p w14:paraId="15D64A4F" w14:textId="66AA61C8" w:rsidR="00111962" w:rsidRDefault="00111962" w:rsidP="00111962">
      <w:pPr>
        <w:spacing w:after="0" w:line="240" w:lineRule="auto"/>
        <w:rPr>
          <w:rFonts w:eastAsia="Calibri"/>
          <w:b/>
          <w:i/>
          <w:sz w:val="32"/>
          <w:szCs w:val="32"/>
          <w:u w:val="single"/>
        </w:rPr>
      </w:pPr>
    </w:p>
    <w:p w14:paraId="1A61A83A" w14:textId="5A414A90" w:rsidR="00743013" w:rsidRPr="00111962" w:rsidRDefault="00743013" w:rsidP="00111962">
      <w:pPr>
        <w:spacing w:after="0" w:line="240" w:lineRule="auto"/>
        <w:rPr>
          <w:rFonts w:eastAsia="Calibri"/>
          <w:b/>
          <w:strike/>
          <w:sz w:val="24"/>
          <w:szCs w:val="24"/>
        </w:rPr>
      </w:pPr>
      <w:bookmarkStart w:id="38" w:name="PrincipalPGESOverview"/>
      <w:bookmarkEnd w:id="38"/>
      <w:r w:rsidRPr="00111962">
        <w:rPr>
          <w:rFonts w:eastAsia="Calibri"/>
          <w:b/>
          <w:i/>
          <w:sz w:val="32"/>
          <w:szCs w:val="32"/>
          <w:u w:val="single"/>
        </w:rPr>
        <w:t xml:space="preserve">Principal </w:t>
      </w:r>
      <w:r w:rsidR="00D0212C" w:rsidRPr="00111962">
        <w:rPr>
          <w:rFonts w:eastAsia="Calibri"/>
          <w:b/>
          <w:i/>
          <w:sz w:val="32"/>
          <w:szCs w:val="32"/>
          <w:u w:val="single"/>
        </w:rPr>
        <w:t>&amp; District Certified Staff Evaluation</w:t>
      </w:r>
      <w:r w:rsidR="006F52C0" w:rsidRPr="00111962">
        <w:rPr>
          <w:rFonts w:eastAsia="Calibri"/>
          <w:b/>
          <w:i/>
          <w:sz w:val="32"/>
          <w:szCs w:val="32"/>
          <w:u w:val="single"/>
        </w:rPr>
        <w:t xml:space="preserve"> Overview &amp; Summative Model</w:t>
      </w:r>
      <w:r w:rsidR="00D0212C" w:rsidRPr="00111962">
        <w:rPr>
          <w:rFonts w:eastAsia="Calibri"/>
          <w:b/>
          <w:i/>
          <w:sz w:val="32"/>
          <w:szCs w:val="32"/>
          <w:u w:val="single"/>
        </w:rPr>
        <w:t xml:space="preserve"> </w:t>
      </w:r>
    </w:p>
    <w:bookmarkEnd w:id="36"/>
    <w:bookmarkEnd w:id="37"/>
    <w:p w14:paraId="2649AC02" w14:textId="767CFCFB" w:rsidR="00450496" w:rsidRPr="00111962" w:rsidRDefault="00450496" w:rsidP="00450496">
      <w:pPr>
        <w:spacing w:after="0" w:line="240" w:lineRule="auto"/>
        <w:jc w:val="both"/>
        <w:rPr>
          <w:rFonts w:eastAsia="Calibri"/>
        </w:rPr>
      </w:pPr>
      <w:r w:rsidRPr="00111962">
        <w:rPr>
          <w:rFonts w:eastAsia="Calibri"/>
        </w:rPr>
        <w:t xml:space="preserve">Evaluators will look for trends and patterns in practice across multiple types of evidence and apply their professional judgment based on this evidence when evaluating </w:t>
      </w:r>
      <w:r w:rsidRPr="00986003">
        <w:rPr>
          <w:rFonts w:eastAsia="Calibri"/>
        </w:rPr>
        <w:t xml:space="preserve">principals </w:t>
      </w:r>
      <w:r w:rsidR="0095095E" w:rsidRPr="00986003">
        <w:rPr>
          <w:rFonts w:eastAsia="Calibri"/>
        </w:rPr>
        <w:t xml:space="preserve">and </w:t>
      </w:r>
      <w:r w:rsidRPr="00986003">
        <w:rPr>
          <w:rFonts w:eastAsia="Calibri"/>
        </w:rPr>
        <w:t>district certified staff.  The</w:t>
      </w:r>
      <w:r w:rsidRPr="00111962">
        <w:rPr>
          <w:rFonts w:eastAsia="Calibri"/>
        </w:rPr>
        <w:t xml:space="preserve"> role of evidence and professional judgment in the determination of ratings on standards and an overall rating is paramount in this process.  However, professional judgment must be grounded in the common framework identified: </w:t>
      </w:r>
      <w:r w:rsidRPr="009853F4">
        <w:rPr>
          <w:rFonts w:eastAsia="Calibri"/>
        </w:rPr>
        <w:t>The</w:t>
      </w:r>
      <w:r w:rsidR="009853F4">
        <w:rPr>
          <w:rFonts w:eastAsia="Calibri"/>
        </w:rPr>
        <w:t xml:space="preserve"> Professional Standards for Educational Leaders (PSEL)</w:t>
      </w:r>
      <w:r w:rsidRPr="009853F4">
        <w:rPr>
          <w:rFonts w:eastAsia="Calibri"/>
        </w:rPr>
        <w:t xml:space="preserve"> or The Superintendent Performance Standards.</w:t>
      </w:r>
    </w:p>
    <w:p w14:paraId="1CCC3856" w14:textId="77777777" w:rsidR="00450496" w:rsidRDefault="00450496" w:rsidP="001C2AA7">
      <w:pPr>
        <w:spacing w:after="0" w:line="240" w:lineRule="auto"/>
        <w:jc w:val="both"/>
        <w:rPr>
          <w:rFonts w:eastAsia="Calibri"/>
        </w:rPr>
      </w:pPr>
    </w:p>
    <w:p w14:paraId="155BF0BC" w14:textId="77777777" w:rsidR="008E6BBA" w:rsidRDefault="008E6BBA" w:rsidP="00111962">
      <w:pPr>
        <w:spacing w:after="0" w:line="240" w:lineRule="auto"/>
        <w:jc w:val="both"/>
        <w:rPr>
          <w:rFonts w:eastAsia="Calibri"/>
          <w:b/>
          <w:i/>
          <w:sz w:val="28"/>
        </w:rPr>
      </w:pPr>
    </w:p>
    <w:p w14:paraId="418DD8CE" w14:textId="77777777" w:rsidR="008E6BBA" w:rsidRDefault="008E6BBA" w:rsidP="00111962">
      <w:pPr>
        <w:spacing w:after="0" w:line="240" w:lineRule="auto"/>
        <w:jc w:val="both"/>
        <w:rPr>
          <w:rFonts w:eastAsia="Calibri"/>
          <w:b/>
          <w:i/>
          <w:sz w:val="28"/>
        </w:rPr>
      </w:pPr>
    </w:p>
    <w:p w14:paraId="5176F6C7" w14:textId="77777777" w:rsidR="008E6BBA" w:rsidRDefault="008E6BBA" w:rsidP="00111962">
      <w:pPr>
        <w:spacing w:after="0" w:line="240" w:lineRule="auto"/>
        <w:jc w:val="both"/>
        <w:rPr>
          <w:rFonts w:eastAsia="Calibri"/>
          <w:b/>
          <w:i/>
          <w:sz w:val="28"/>
        </w:rPr>
      </w:pPr>
    </w:p>
    <w:p w14:paraId="260AEA67" w14:textId="77777777" w:rsidR="008E6BBA" w:rsidRDefault="008E6BBA" w:rsidP="00111962">
      <w:pPr>
        <w:spacing w:after="0" w:line="240" w:lineRule="auto"/>
        <w:jc w:val="both"/>
        <w:rPr>
          <w:rFonts w:eastAsia="Calibri"/>
          <w:b/>
          <w:i/>
          <w:sz w:val="28"/>
        </w:rPr>
      </w:pPr>
    </w:p>
    <w:p w14:paraId="251D72FC" w14:textId="77777777" w:rsidR="008E6BBA" w:rsidRDefault="008E6BBA" w:rsidP="00111962">
      <w:pPr>
        <w:spacing w:after="0" w:line="240" w:lineRule="auto"/>
        <w:jc w:val="both"/>
        <w:rPr>
          <w:rFonts w:eastAsia="Calibri"/>
          <w:b/>
          <w:i/>
          <w:sz w:val="28"/>
        </w:rPr>
      </w:pPr>
    </w:p>
    <w:p w14:paraId="6DBC4227" w14:textId="77777777" w:rsidR="008E6BBA" w:rsidRDefault="008E6BBA" w:rsidP="00111962">
      <w:pPr>
        <w:spacing w:after="0" w:line="240" w:lineRule="auto"/>
        <w:jc w:val="both"/>
        <w:rPr>
          <w:rFonts w:eastAsia="Calibri"/>
          <w:b/>
          <w:i/>
          <w:sz w:val="28"/>
        </w:rPr>
      </w:pPr>
    </w:p>
    <w:p w14:paraId="1FE0E005" w14:textId="77777777" w:rsidR="008E6BBA" w:rsidRDefault="008E6BBA" w:rsidP="00111962">
      <w:pPr>
        <w:spacing w:after="0" w:line="240" w:lineRule="auto"/>
        <w:jc w:val="both"/>
        <w:rPr>
          <w:rFonts w:eastAsia="Calibri"/>
          <w:b/>
          <w:i/>
          <w:sz w:val="28"/>
        </w:rPr>
      </w:pPr>
    </w:p>
    <w:p w14:paraId="1E862D2F" w14:textId="77777777" w:rsidR="008E6BBA" w:rsidRDefault="008E6BBA" w:rsidP="00111962">
      <w:pPr>
        <w:spacing w:after="0" w:line="240" w:lineRule="auto"/>
        <w:jc w:val="both"/>
        <w:rPr>
          <w:rFonts w:eastAsia="Calibri"/>
          <w:b/>
          <w:i/>
          <w:sz w:val="28"/>
        </w:rPr>
      </w:pPr>
    </w:p>
    <w:p w14:paraId="79F1A3EF" w14:textId="77777777" w:rsidR="008E6BBA" w:rsidRDefault="008E6BBA" w:rsidP="00111962">
      <w:pPr>
        <w:spacing w:after="0" w:line="240" w:lineRule="auto"/>
        <w:jc w:val="both"/>
        <w:rPr>
          <w:rFonts w:eastAsia="Calibri"/>
          <w:b/>
          <w:i/>
          <w:sz w:val="28"/>
        </w:rPr>
      </w:pPr>
    </w:p>
    <w:p w14:paraId="7A3EF91D" w14:textId="77777777" w:rsidR="008E6BBA" w:rsidRDefault="008E6BBA" w:rsidP="00111962">
      <w:pPr>
        <w:spacing w:after="0" w:line="240" w:lineRule="auto"/>
        <w:jc w:val="both"/>
        <w:rPr>
          <w:rFonts w:eastAsia="Calibri"/>
          <w:b/>
          <w:i/>
          <w:sz w:val="28"/>
        </w:rPr>
      </w:pPr>
    </w:p>
    <w:p w14:paraId="1A5D3BBF" w14:textId="77777777" w:rsidR="003E75E8" w:rsidRDefault="00743013" w:rsidP="003E75E8">
      <w:pPr>
        <w:spacing w:after="0" w:line="240" w:lineRule="auto"/>
        <w:jc w:val="both"/>
        <w:rPr>
          <w:rFonts w:eastAsia="Calibri"/>
          <w:b/>
          <w:i/>
          <w:sz w:val="28"/>
        </w:rPr>
      </w:pPr>
      <w:r w:rsidRPr="00111962">
        <w:rPr>
          <w:rFonts w:eastAsia="Calibri"/>
          <w:b/>
          <w:i/>
          <w:sz w:val="28"/>
        </w:rPr>
        <w:lastRenderedPageBreak/>
        <w:t>The following graphic o</w:t>
      </w:r>
      <w:r w:rsidR="00111962" w:rsidRPr="00111962">
        <w:rPr>
          <w:rFonts w:eastAsia="Calibri"/>
          <w:b/>
          <w:i/>
          <w:sz w:val="28"/>
        </w:rPr>
        <w:t>utlines the summative model for</w:t>
      </w:r>
      <w:r w:rsidRPr="00111962">
        <w:rPr>
          <w:rFonts w:eastAsia="Calibri"/>
          <w:b/>
          <w:i/>
          <w:sz w:val="28"/>
        </w:rPr>
        <w:t xml:space="preserve"> Principal</w:t>
      </w:r>
      <w:r w:rsidR="00450496" w:rsidRPr="00111962">
        <w:rPr>
          <w:rFonts w:eastAsia="Calibri"/>
          <w:b/>
          <w:i/>
          <w:sz w:val="28"/>
        </w:rPr>
        <w:t>s</w:t>
      </w:r>
      <w:r w:rsidRPr="00111962">
        <w:rPr>
          <w:rFonts w:eastAsia="Calibri"/>
          <w:b/>
          <w:i/>
          <w:sz w:val="28"/>
        </w:rPr>
        <w:t xml:space="preserve"> </w:t>
      </w:r>
      <w:r w:rsidR="00B43324" w:rsidRPr="00111962">
        <w:rPr>
          <w:rFonts w:eastAsia="Calibri"/>
          <w:b/>
          <w:i/>
          <w:sz w:val="28"/>
        </w:rPr>
        <w:t xml:space="preserve">&amp; </w:t>
      </w:r>
      <w:r w:rsidR="00D442FF" w:rsidRPr="00111962">
        <w:rPr>
          <w:rFonts w:eastAsia="Calibri"/>
          <w:b/>
          <w:i/>
          <w:sz w:val="28"/>
        </w:rPr>
        <w:t xml:space="preserve">Group 1 </w:t>
      </w:r>
      <w:r w:rsidR="00B43324" w:rsidRPr="00111962">
        <w:rPr>
          <w:rFonts w:eastAsia="Calibri"/>
          <w:b/>
          <w:i/>
          <w:sz w:val="28"/>
        </w:rPr>
        <w:t>District Certified Staff Evaluation.</w:t>
      </w:r>
      <w:bookmarkStart w:id="39" w:name="PrinPerfStand"/>
      <w:bookmarkStart w:id="40" w:name="ArPrinPerStandards"/>
      <w:bookmarkEnd w:id="39"/>
    </w:p>
    <w:p w14:paraId="6667C719" w14:textId="346ED139" w:rsidR="008E6BBA" w:rsidRPr="003E75E8" w:rsidRDefault="00BC6771" w:rsidP="003E75E8">
      <w:pPr>
        <w:spacing w:after="0" w:line="240" w:lineRule="auto"/>
        <w:jc w:val="both"/>
        <w:rPr>
          <w:rFonts w:eastAsia="Calibri"/>
          <w:b/>
          <w:i/>
          <w:sz w:val="28"/>
        </w:rPr>
      </w:pPr>
      <w:r>
        <w:rPr>
          <w:noProof/>
        </w:rPr>
        <mc:AlternateContent>
          <mc:Choice Requires="wpg">
            <w:drawing>
              <wp:anchor distT="0" distB="0" distL="114300" distR="114300" simplePos="0" relativeHeight="251910144" behindDoc="0" locked="0" layoutInCell="1" allowOverlap="1" wp14:anchorId="31AA711D" wp14:editId="1EE1D1DF">
                <wp:simplePos x="0" y="0"/>
                <wp:positionH relativeFrom="margin">
                  <wp:align>center</wp:align>
                </wp:positionH>
                <wp:positionV relativeFrom="paragraph">
                  <wp:posOffset>306125</wp:posOffset>
                </wp:positionV>
                <wp:extent cx="6924675" cy="4231005"/>
                <wp:effectExtent l="0" t="0" r="47625" b="0"/>
                <wp:wrapSquare wrapText="bothSides"/>
                <wp:docPr id="3164" name="Group 3164"/>
                <wp:cNvGraphicFramePr/>
                <a:graphic xmlns:a="http://schemas.openxmlformats.org/drawingml/2006/main">
                  <a:graphicData uri="http://schemas.microsoft.com/office/word/2010/wordprocessingGroup">
                    <wpg:wgp>
                      <wpg:cNvGrpSpPr/>
                      <wpg:grpSpPr>
                        <a:xfrm>
                          <a:off x="0" y="0"/>
                          <a:ext cx="6924675" cy="4231005"/>
                          <a:chOff x="311445" y="265218"/>
                          <a:chExt cx="4650855" cy="2282891"/>
                        </a:xfrm>
                      </wpg:grpSpPr>
                      <wps:wsp>
                        <wps:cNvPr id="3167" name="Right Arrow 3167"/>
                        <wps:cNvSpPr/>
                        <wps:spPr>
                          <a:xfrm>
                            <a:off x="1394247" y="526242"/>
                            <a:ext cx="661085" cy="1793361"/>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0A871DC5" w14:textId="77777777" w:rsidR="00E900C0" w:rsidRDefault="00E900C0" w:rsidP="00D442FF"/>
                          </w:txbxContent>
                        </wps:txbx>
                        <wps:bodyPr anchor="ctr"/>
                      </wps:wsp>
                      <wps:wsp>
                        <wps:cNvPr id="48" name="TextBox 3"/>
                        <wps:cNvSpPr txBox="1"/>
                        <wps:spPr>
                          <a:xfrm>
                            <a:off x="442175" y="992655"/>
                            <a:ext cx="1042088" cy="1555454"/>
                          </a:xfrm>
                          <a:prstGeom prst="rect">
                            <a:avLst/>
                          </a:prstGeom>
                          <a:noFill/>
                          <a:ln w="25400" cap="flat" cmpd="sng" algn="ctr">
                            <a:noFill/>
                            <a:prstDash val="solid"/>
                          </a:ln>
                          <a:effectLst/>
                        </wps:spPr>
                        <wps:txbx>
                          <w:txbxContent>
                            <w:p w14:paraId="63EB2FE2" w14:textId="05FFB664"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4208C9D8" w14:textId="77777777"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67A45749" w14:textId="18663AF4"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01BA3AC0" w14:textId="77777777"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-Working </w:t>
                              </w:r>
                            </w:p>
                            <w:p w14:paraId="26B5685C" w14:textId="3C73F638"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Conditions Goal</w:t>
                              </w:r>
                            </w:p>
                            <w:p w14:paraId="548D7C08" w14:textId="77777777" w:rsidR="00E900C0" w:rsidRDefault="00E900C0" w:rsidP="00D442FF">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187146EC" w14:textId="7535578D" w:rsidR="00E900C0" w:rsidRPr="00D442FF" w:rsidRDefault="00E900C0" w:rsidP="00D442FF">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138CEF23" w14:textId="7A2FDE6D"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p w14:paraId="4CBA99BC" w14:textId="3E9159A2"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-Survey</w:t>
                              </w:r>
                            </w:p>
                          </w:txbxContent>
                        </wps:txbx>
                        <wps:bodyPr wrap="square">
                          <a:noAutofit/>
                        </wps:bodyPr>
                      </wps:wsp>
                      <wps:wsp>
                        <wps:cNvPr id="51" name="TextBox 12"/>
                        <wps:cNvSpPr txBox="1"/>
                        <wps:spPr>
                          <a:xfrm>
                            <a:off x="3666836" y="1924234"/>
                            <a:ext cx="1295464" cy="266830"/>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09EEB469" w14:textId="017F1FD0" w:rsidR="00E900C0" w:rsidRDefault="00E900C0" w:rsidP="00D442FF">
                              <w:pPr>
                                <w:pStyle w:val="NormalWeb"/>
                                <w:spacing w:after="0"/>
                                <w:jc w:val="center"/>
                                <w:textAlignment w:val="baseline"/>
                              </w:pPr>
                              <w:r>
                                <w:rPr>
                                  <w:rFonts w:asciiTheme="minorHAnsi" w:hAnsi="Calibri" w:cstheme="minorBidi"/>
                                  <w:b/>
                                  <w:bCs/>
                                  <w:color w:val="FFFFFF" w:themeColor="light1"/>
                                  <w:kern w:val="24"/>
                                </w:rPr>
                                <w:t>SUMMATIVE RATING</w:t>
                              </w:r>
                            </w:p>
                          </w:txbxContent>
                        </wps:txbx>
                        <wps:bodyPr wrap="square">
                          <a:noAutofit/>
                        </wps:bodyPr>
                      </wps:wsp>
                      <wps:wsp>
                        <wps:cNvPr id="55" name="TextBox 7"/>
                        <wps:cNvSpPr txBox="1"/>
                        <wps:spPr>
                          <a:xfrm>
                            <a:off x="1239814" y="1320553"/>
                            <a:ext cx="901484" cy="453058"/>
                          </a:xfrm>
                          <a:prstGeom prst="rect">
                            <a:avLst/>
                          </a:prstGeom>
                          <a:noFill/>
                          <a:ln w="25400" cap="flat" cmpd="sng" algn="ctr">
                            <a:noFill/>
                            <a:prstDash val="solid"/>
                          </a:ln>
                          <a:effectLst/>
                        </wps:spPr>
                        <wps:txbx>
                          <w:txbxContent>
                            <w:p w14:paraId="78F9873A" w14:textId="77777777" w:rsidR="00E900C0" w:rsidRPr="00A012E2" w:rsidRDefault="00E900C0" w:rsidP="00D442FF">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wps:txbx>
                        <wps:bodyPr wrap="square">
                          <a:noAutofit/>
                        </wps:bodyPr>
                      </wps:wsp>
                      <wps:wsp>
                        <wps:cNvPr id="56" name="TextBox 87"/>
                        <wps:cNvSpPr txBox="1"/>
                        <wps:spPr>
                          <a:xfrm>
                            <a:off x="1746477" y="309617"/>
                            <a:ext cx="1821905" cy="297177"/>
                          </a:xfrm>
                          <a:prstGeom prst="rect">
                            <a:avLst/>
                          </a:prstGeom>
                          <a:noFill/>
                          <a:ln w="25400" cap="flat" cmpd="sng" algn="ctr">
                            <a:noFill/>
                            <a:prstDash val="solid"/>
                          </a:ln>
                          <a:effectLst/>
                        </wps:spPr>
                        <wps:txbx>
                          <w:txbxContent>
                            <w:p w14:paraId="1810F863" w14:textId="509B038D" w:rsidR="00E900C0" w:rsidRPr="00740ABC" w:rsidRDefault="00E900C0" w:rsidP="00D442FF">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w:t>
                              </w:r>
                              <w:r w:rsidRPr="00443ED3">
                                <w:rPr>
                                  <w:rFonts w:asciiTheme="minorHAnsi" w:hAnsi="Calibri" w:cstheme="minorBidi"/>
                                  <w:b/>
                                  <w:bCs/>
                                  <w:kern w:val="24"/>
                                  <w:sz w:val="20"/>
                                  <w:szCs w:val="20"/>
                                </w:rPr>
                                <w:t>DS</w:t>
                              </w:r>
                            </w:p>
                          </w:txbxContent>
                        </wps:txbx>
                        <wps:bodyPr wrap="square">
                          <a:noAutofit/>
                        </wps:bodyPr>
                      </wps:wsp>
                      <wps:wsp>
                        <wps:cNvPr id="2050" name="TextBox 90"/>
                        <wps:cNvSpPr txBox="1"/>
                        <wps:spPr>
                          <a:xfrm>
                            <a:off x="2114043" y="737100"/>
                            <a:ext cx="1170023" cy="1562530"/>
                          </a:xfrm>
                          <a:prstGeom prst="rect">
                            <a:avLst/>
                          </a:prstGeom>
                          <a:noFill/>
                          <a:ln w="25400" cap="flat" cmpd="sng" algn="ctr">
                            <a:noFill/>
                            <a:prstDash val="solid"/>
                          </a:ln>
                          <a:effectLst/>
                        </wps:spPr>
                        <wps:txbx>
                          <w:txbxContent>
                            <w:p w14:paraId="6945CD04" w14:textId="0AD02BEB"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1:</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Mission, Vision, &amp; </w:t>
                              </w:r>
                            </w:p>
                            <w:p w14:paraId="56FDE0D4" w14:textId="67322957"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 Core Values</w:t>
                              </w:r>
                            </w:p>
                            <w:p w14:paraId="2E23CC58" w14:textId="502C5031"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2.</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Ethics &amp; Professional Norms</w:t>
                              </w:r>
                            </w:p>
                            <w:p w14:paraId="40FE659E"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3.</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Equity &amp; Cultural </w:t>
                              </w:r>
                            </w:p>
                            <w:p w14:paraId="796E1AA7" w14:textId="5BA1B60B"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Responsiveness</w:t>
                              </w:r>
                            </w:p>
                            <w:p w14:paraId="37AC14E1"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4.</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Curriculum, Instruction, &amp; </w:t>
                              </w:r>
                            </w:p>
                            <w:p w14:paraId="32787BC2" w14:textId="267BCD19"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Assessment</w:t>
                              </w:r>
                            </w:p>
                            <w:p w14:paraId="71FC30F7"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5.</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Community of Care &amp; Support</w:t>
                              </w:r>
                            </w:p>
                            <w:p w14:paraId="500F52AC" w14:textId="1BF90C83"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for Students</w:t>
                              </w:r>
                            </w:p>
                            <w:p w14:paraId="0EE61BE8"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6.</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Professional Capacity of </w:t>
                              </w:r>
                            </w:p>
                            <w:p w14:paraId="42218688" w14:textId="55643CC8"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School Personnel</w:t>
                              </w:r>
                            </w:p>
                            <w:p w14:paraId="245225E4"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 xml:space="preserve">7. </w:t>
                              </w:r>
                              <w:r>
                                <w:rPr>
                                  <w:rFonts w:asciiTheme="minorHAnsi" w:hAnsi="Calibri" w:cstheme="minorBidi"/>
                                  <w:color w:val="000000" w:themeColor="dark1"/>
                                  <w:kern w:val="24"/>
                                  <w:sz w:val="18"/>
                                </w:rPr>
                                <w:t xml:space="preserve">Professional Community for </w:t>
                              </w:r>
                            </w:p>
                            <w:p w14:paraId="3170FBFF" w14:textId="0FE87A01"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Teachers &amp; Staff</w:t>
                              </w:r>
                            </w:p>
                            <w:p w14:paraId="7B153AE1"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8.</w:t>
                              </w:r>
                              <w:r>
                                <w:rPr>
                                  <w:rFonts w:asciiTheme="minorHAnsi" w:hAnsi="Calibri" w:cstheme="minorBidi"/>
                                  <w:color w:val="000000" w:themeColor="dark1"/>
                                  <w:kern w:val="24"/>
                                  <w:sz w:val="18"/>
                                </w:rPr>
                                <w:t xml:space="preserve"> Meaningful Engagement of </w:t>
                              </w:r>
                            </w:p>
                            <w:p w14:paraId="3FCFD404" w14:textId="64EFCBDD"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Families &amp; Community</w:t>
                              </w:r>
                            </w:p>
                            <w:p w14:paraId="1C46E404" w14:textId="44CCD19E"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9.</w:t>
                              </w:r>
                              <w:r>
                                <w:rPr>
                                  <w:rFonts w:asciiTheme="minorHAnsi" w:hAnsi="Calibri" w:cstheme="minorBidi"/>
                                  <w:color w:val="000000" w:themeColor="dark1"/>
                                  <w:kern w:val="24"/>
                                  <w:sz w:val="18"/>
                                </w:rPr>
                                <w:t xml:space="preserve"> Operations &amp; Management</w:t>
                              </w:r>
                            </w:p>
                            <w:p w14:paraId="37B6B163" w14:textId="6C4E73F6"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10.</w:t>
                              </w:r>
                              <w:r>
                                <w:rPr>
                                  <w:rFonts w:asciiTheme="minorHAnsi" w:hAnsi="Calibri" w:cstheme="minorBidi"/>
                                  <w:color w:val="000000" w:themeColor="dark1"/>
                                  <w:kern w:val="24"/>
                                  <w:sz w:val="18"/>
                                </w:rPr>
                                <w:t xml:space="preserve"> School Improvement</w:t>
                              </w:r>
                            </w:p>
                          </w:txbxContent>
                        </wps:txbx>
                        <wps:bodyPr wrap="square">
                          <a:noAutofit/>
                        </wps:bodyPr>
                      </wps:wsp>
                      <wps:wsp>
                        <wps:cNvPr id="2051" name="TextBox 91"/>
                        <wps:cNvSpPr txBox="1"/>
                        <wps:spPr>
                          <a:xfrm>
                            <a:off x="311445" y="265218"/>
                            <a:ext cx="1219261" cy="1014873"/>
                          </a:xfrm>
                          <a:prstGeom prst="rect">
                            <a:avLst/>
                          </a:prstGeom>
                          <a:noFill/>
                          <a:ln w="25400" cap="flat" cmpd="sng" algn="ctr">
                            <a:noFill/>
                            <a:prstDash val="solid"/>
                          </a:ln>
                          <a:effectLst/>
                        </wps:spPr>
                        <wps:txbx>
                          <w:txbxContent>
                            <w:p w14:paraId="7882C716" w14:textId="38B873C9" w:rsidR="00E900C0" w:rsidRPr="00807561" w:rsidRDefault="00E900C0" w:rsidP="00D442FF">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wps:txbx>
                        <wps:bodyPr wrap="square">
                          <a:noAutofit/>
                        </wps:bodyPr>
                      </wps:wsp>
                      <wps:wsp>
                        <wps:cNvPr id="2052" name="Left Brace 2052"/>
                        <wps:cNvSpPr/>
                        <wps:spPr>
                          <a:xfrm rot="5400000">
                            <a:off x="609291" y="494251"/>
                            <a:ext cx="546100" cy="903774"/>
                          </a:xfrm>
                          <a:prstGeom prst="leftBrace">
                            <a:avLst>
                              <a:gd name="adj1" fmla="val 22498"/>
                              <a:gd name="adj2" fmla="val 50000"/>
                            </a:avLst>
                          </a:prstGeom>
                          <a:noFill/>
                          <a:ln w="25400" cap="flat" cmpd="sng" algn="ctr">
                            <a:solidFill>
                              <a:srgbClr val="4F81BD">
                                <a:lumMod val="50000"/>
                              </a:srgbClr>
                            </a:solidFill>
                            <a:prstDash val="solid"/>
                          </a:ln>
                          <a:effectLst/>
                        </wps:spPr>
                        <wps:txbx>
                          <w:txbxContent>
                            <w:p w14:paraId="7DBF037B" w14:textId="77777777" w:rsidR="00E900C0" w:rsidRDefault="00E900C0" w:rsidP="00D442FF"/>
                          </w:txbxContent>
                        </wps:txbx>
                        <wps:bodyPr wrap="square" anchor="ctr">
                          <a:noAutofit/>
                        </wps:bodyPr>
                      </wps:wsp>
                      <wps:wsp>
                        <wps:cNvPr id="2053" name="Left Brace 2053"/>
                        <wps:cNvSpPr/>
                        <wps:spPr>
                          <a:xfrm rot="5400000">
                            <a:off x="2552886" y="137186"/>
                            <a:ext cx="267293" cy="1144980"/>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1AB422F2" w14:textId="77777777" w:rsidR="00E900C0" w:rsidRDefault="00E900C0" w:rsidP="00D442FF"/>
                          </w:txbxContent>
                        </wps:txbx>
                        <wps:bodyPr wrap="square" anchor="ctr">
                          <a:noAutofit/>
                        </wps:bodyPr>
                      </wps:wsp>
                      <wps:wsp>
                        <wps:cNvPr id="4104" name="TextBox 120"/>
                        <wps:cNvSpPr txBox="1"/>
                        <wps:spPr>
                          <a:xfrm>
                            <a:off x="3848599" y="1441917"/>
                            <a:ext cx="1066853" cy="625346"/>
                          </a:xfrm>
                          <a:prstGeom prst="rect">
                            <a:avLst/>
                          </a:prstGeom>
                          <a:noFill/>
                          <a:ln w="25400" cap="flat" cmpd="sng" algn="ctr">
                            <a:noFill/>
                            <a:prstDash val="solid"/>
                          </a:ln>
                          <a:effectLst/>
                        </wps:spPr>
                        <wps:txbx>
                          <w:txbxContent>
                            <w:p w14:paraId="08434235" w14:textId="1B91A14B" w:rsidR="00E900C0" w:rsidRPr="00A012E2" w:rsidRDefault="00E900C0" w:rsidP="00D442FF">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wps:txbx>
                        <wps:bodyPr wrap="square">
                          <a:noAutofit/>
                        </wps:bodyPr>
                      </wps:wsp>
                    </wpg:wgp>
                  </a:graphicData>
                </a:graphic>
                <wp14:sizeRelH relativeFrom="page">
                  <wp14:pctWidth>0</wp14:pctWidth>
                </wp14:sizeRelH>
                <wp14:sizeRelV relativeFrom="margin">
                  <wp14:pctHeight>0</wp14:pctHeight>
                </wp14:sizeRelV>
              </wp:anchor>
            </w:drawing>
          </mc:Choice>
          <mc:Fallback>
            <w:pict>
              <v:group w14:anchorId="31AA711D" id="Group 3164" o:spid="_x0000_s1081" style="position:absolute;left:0;text-align:left;margin-left:0;margin-top:24.1pt;width:545.25pt;height:333.15pt;z-index:251910144;mso-position-horizontal:center;mso-position-horizontal-relative:margin;mso-height-relative:margin" coordorigin="3114,2652" coordsize="46508,2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">
                <v:shape id="Right Arrow 3167" o:spid="_x0000_s1082" type="#_x0000_t13" style="position:absolute;left:13942;top:5262;width:6611;height:17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" adj="10800" fillcolor="#bcbcbc" stroked="f">
                  <v:fill color2="#ededed" rotate="t" angle="180" colors="0 #bcbcbc;22938f #d0d0d0;1 #ededed" focus="100%" type="gradient"/>
                  <v:textbox>
                    <w:txbxContent>
                      <w:p w14:paraId="0A871DC5" w14:textId="77777777" w:rsidR="00E900C0" w:rsidRDefault="00E900C0" w:rsidP="00D442FF"/>
                    </w:txbxContent>
                  </v:textbox>
                </v:shape>
                <v:shape id="TextBox 3" o:spid="_x0000_s1083" type="#_x0000_t202" style="position:absolute;left:4421;top:9926;width:10421;height:1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" filled="f" stroked="f" strokeweight="2pt">
                  <v:textbox>
                    <w:txbxContent>
                      <w:p w14:paraId="63EB2FE2" w14:textId="05FFB664"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4208C9D8" w14:textId="77777777"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67A45749" w14:textId="18663AF4"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01BA3AC0" w14:textId="77777777"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-Working </w:t>
                        </w:r>
                      </w:p>
                      <w:p w14:paraId="26B5685C" w14:textId="3C73F638"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Conditions Goal</w:t>
                        </w:r>
                      </w:p>
                      <w:p w14:paraId="548D7C08" w14:textId="77777777" w:rsidR="00E900C0" w:rsidRDefault="00E900C0" w:rsidP="00D442FF">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187146EC" w14:textId="7535578D" w:rsidR="00E900C0" w:rsidRPr="00D442FF" w:rsidRDefault="00E900C0" w:rsidP="00D442FF">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138CEF23" w14:textId="7A2FDE6D" w:rsidR="00E900C0"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p w14:paraId="4CBA99BC" w14:textId="3E9159A2" w:rsidR="00E900C0" w:rsidRPr="00F24BE2" w:rsidRDefault="00E900C0" w:rsidP="00D442FF">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-Survey</w:t>
                        </w:r>
                      </w:p>
                    </w:txbxContent>
                  </v:textbox>
                </v:shape>
                <v:shape id="_x0000_s1084" type="#_x0000_t202" style="position:absolute;left:36668;top:19242;width:12955;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" fillcolor="black" stroked="f">
                  <v:fill color2="black" rotate="t" angle="180" focus="80%" type="gradient">
                    <o:fill v:ext="view" type="gradientUnscaled"/>
                  </v:fill>
                  <v:textbox>
                    <w:txbxContent>
                      <w:p w14:paraId="09EEB469" w14:textId="017F1FD0" w:rsidR="00E900C0" w:rsidRDefault="00E900C0" w:rsidP="00D442FF">
                        <w:pPr>
                          <w:pStyle w:val="NormalWeb"/>
                          <w:spacing w:after="0"/>
                          <w:jc w:val="center"/>
                          <w:textAlignment w:val="baseline"/>
                        </w:pPr>
                        <w:r>
                          <w:rPr>
                            <w:rFonts w:asciiTheme="minorHAnsi" w:hAnsi="Calibri" w:cstheme="minorBidi"/>
                            <w:b/>
                            <w:bCs/>
                            <w:color w:val="FFFFFF" w:themeColor="light1"/>
                            <w:kern w:val="24"/>
                          </w:rPr>
                          <w:t>SUMMATIVE RATING</w:t>
                        </w:r>
                      </w:p>
                    </w:txbxContent>
                  </v:textbox>
                </v:shape>
                <v:shape id="_x0000_s1085" type="#_x0000_t202" style="position:absolute;left:12398;top:13205;width:9014;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" filled="f" stroked="f" strokeweight="2pt">
                  <v:textbox>
                    <w:txbxContent>
                      <w:p w14:paraId="78F9873A" w14:textId="77777777" w:rsidR="00E900C0" w:rsidRPr="00A012E2" w:rsidRDefault="00E900C0" w:rsidP="00D442FF">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v:textbox>
                </v:shape>
                <v:shape id="_x0000_s1086" type="#_x0000_t202" style="position:absolute;left:17464;top:3096;width:1821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" filled="f" stroked="f" strokeweight="2pt">
                  <v:textbox>
                    <w:txbxContent>
                      <w:p w14:paraId="1810F863" w14:textId="509B038D" w:rsidR="00E900C0" w:rsidRPr="00740ABC" w:rsidRDefault="00E900C0" w:rsidP="00D442FF">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w:t>
                        </w:r>
                        <w:r w:rsidRPr="00443ED3">
                          <w:rPr>
                            <w:rFonts w:asciiTheme="minorHAnsi" w:hAnsi="Calibri" w:cstheme="minorBidi"/>
                            <w:b/>
                            <w:bCs/>
                            <w:kern w:val="24"/>
                            <w:sz w:val="20"/>
                            <w:szCs w:val="20"/>
                          </w:rPr>
                          <w:t>DS</w:t>
                        </w:r>
                      </w:p>
                    </w:txbxContent>
                  </v:textbox>
                </v:shape>
                <v:shape id="_x0000_s1087" type="#_x0000_t202" style="position:absolute;left:21140;top:7371;width:11700;height:1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" filled="f" stroked="f" strokeweight="2pt">
                  <v:textbox>
                    <w:txbxContent>
                      <w:p w14:paraId="6945CD04" w14:textId="0AD02BEB"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1:</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Mission, Vision, &amp; </w:t>
                        </w:r>
                      </w:p>
                      <w:p w14:paraId="56FDE0D4" w14:textId="67322957"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 Core Values</w:t>
                        </w:r>
                      </w:p>
                      <w:p w14:paraId="2E23CC58" w14:textId="502C5031" w:rsidR="00E900C0" w:rsidRPr="007B38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2.</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Ethics &amp; Professional Norms</w:t>
                        </w:r>
                      </w:p>
                      <w:p w14:paraId="40FE659E"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3.</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Equity &amp; Cultural </w:t>
                        </w:r>
                      </w:p>
                      <w:p w14:paraId="796E1AA7" w14:textId="5BA1B60B"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Responsiveness</w:t>
                        </w:r>
                      </w:p>
                      <w:p w14:paraId="37AC14E1"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4.</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Curriculum, Instruction, &amp; </w:t>
                        </w:r>
                      </w:p>
                      <w:p w14:paraId="32787BC2" w14:textId="267BCD19"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Assessment</w:t>
                        </w:r>
                      </w:p>
                      <w:p w14:paraId="71FC30F7" w14:textId="77777777" w:rsidR="00E900C0" w:rsidRDefault="00E900C0" w:rsidP="00FA7C80">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5.</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Community of Care &amp; Support</w:t>
                        </w:r>
                      </w:p>
                      <w:p w14:paraId="500F52AC" w14:textId="1BF90C83" w:rsidR="00E900C0" w:rsidRPr="007B38C0" w:rsidRDefault="00E900C0" w:rsidP="00FA7C80">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for Students</w:t>
                        </w:r>
                      </w:p>
                      <w:p w14:paraId="0EE61BE8"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7B38C0">
                          <w:rPr>
                            <w:rFonts w:asciiTheme="minorHAnsi" w:hAnsi="Calibri" w:cstheme="minorBidi"/>
                            <w:b/>
                            <w:color w:val="000000" w:themeColor="dark1"/>
                            <w:kern w:val="24"/>
                            <w:sz w:val="18"/>
                          </w:rPr>
                          <w:t>6.</w:t>
                        </w:r>
                        <w:r w:rsidRPr="007B38C0">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 xml:space="preserve">Professional Capacity of </w:t>
                        </w:r>
                      </w:p>
                      <w:p w14:paraId="42218688" w14:textId="55643CC8"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School Personnel</w:t>
                        </w:r>
                      </w:p>
                      <w:p w14:paraId="245225E4"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 xml:space="preserve">7. </w:t>
                        </w:r>
                        <w:r>
                          <w:rPr>
                            <w:rFonts w:asciiTheme="minorHAnsi" w:hAnsi="Calibri" w:cstheme="minorBidi"/>
                            <w:color w:val="000000" w:themeColor="dark1"/>
                            <w:kern w:val="24"/>
                            <w:sz w:val="18"/>
                          </w:rPr>
                          <w:t xml:space="preserve">Professional Community for </w:t>
                        </w:r>
                      </w:p>
                      <w:p w14:paraId="3170FBFF" w14:textId="0FE87A01"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Teachers &amp; Staff</w:t>
                        </w:r>
                      </w:p>
                      <w:p w14:paraId="7B153AE1" w14:textId="77777777"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8.</w:t>
                        </w:r>
                        <w:r>
                          <w:rPr>
                            <w:rFonts w:asciiTheme="minorHAnsi" w:hAnsi="Calibri" w:cstheme="minorBidi"/>
                            <w:color w:val="000000" w:themeColor="dark1"/>
                            <w:kern w:val="24"/>
                            <w:sz w:val="18"/>
                          </w:rPr>
                          <w:t xml:space="preserve"> Meaningful Engagement of </w:t>
                        </w:r>
                      </w:p>
                      <w:p w14:paraId="3FCFD404" w14:textId="64EFCBDD" w:rsidR="00E900C0" w:rsidRDefault="00E900C0" w:rsidP="00D442FF">
                        <w:pPr>
                          <w:pStyle w:val="NormalWeb"/>
                          <w:spacing w:after="0"/>
                          <w:textAlignment w:val="baseline"/>
                          <w:rPr>
                            <w:rFonts w:asciiTheme="minorHAnsi" w:hAnsi="Calibri" w:cstheme="minorBidi"/>
                            <w:color w:val="000000" w:themeColor="dark1"/>
                            <w:kern w:val="24"/>
                            <w:sz w:val="18"/>
                          </w:rPr>
                        </w:pPr>
                        <w:r>
                          <w:rPr>
                            <w:rFonts w:asciiTheme="minorHAnsi" w:hAnsi="Calibri" w:cstheme="minorBidi"/>
                            <w:color w:val="000000" w:themeColor="dark1"/>
                            <w:kern w:val="24"/>
                            <w:sz w:val="18"/>
                          </w:rPr>
                          <w:t xml:space="preserve">     Families &amp; Community</w:t>
                        </w:r>
                      </w:p>
                      <w:p w14:paraId="1C46E404" w14:textId="44CCD19E"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9.</w:t>
                        </w:r>
                        <w:r>
                          <w:rPr>
                            <w:rFonts w:asciiTheme="minorHAnsi" w:hAnsi="Calibri" w:cstheme="minorBidi"/>
                            <w:color w:val="000000" w:themeColor="dark1"/>
                            <w:kern w:val="24"/>
                            <w:sz w:val="18"/>
                          </w:rPr>
                          <w:t xml:space="preserve"> Operations &amp; Management</w:t>
                        </w:r>
                      </w:p>
                      <w:p w14:paraId="37B6B163" w14:textId="6C4E73F6" w:rsidR="00E900C0" w:rsidRDefault="00E900C0" w:rsidP="00D442FF">
                        <w:pPr>
                          <w:pStyle w:val="NormalWeb"/>
                          <w:spacing w:after="0"/>
                          <w:textAlignment w:val="baseline"/>
                          <w:rPr>
                            <w:rFonts w:asciiTheme="minorHAnsi" w:hAnsi="Calibri" w:cstheme="minorBidi"/>
                            <w:color w:val="000000" w:themeColor="dark1"/>
                            <w:kern w:val="24"/>
                            <w:sz w:val="18"/>
                          </w:rPr>
                        </w:pPr>
                        <w:r w:rsidRPr="008E6BBA">
                          <w:rPr>
                            <w:rFonts w:asciiTheme="minorHAnsi" w:hAnsi="Calibri" w:cstheme="minorBidi"/>
                            <w:b/>
                            <w:color w:val="000000" w:themeColor="dark1"/>
                            <w:kern w:val="24"/>
                            <w:sz w:val="18"/>
                          </w:rPr>
                          <w:t>10.</w:t>
                        </w:r>
                        <w:r>
                          <w:rPr>
                            <w:rFonts w:asciiTheme="minorHAnsi" w:hAnsi="Calibri" w:cstheme="minorBidi"/>
                            <w:color w:val="000000" w:themeColor="dark1"/>
                            <w:kern w:val="24"/>
                            <w:sz w:val="18"/>
                          </w:rPr>
                          <w:t xml:space="preserve"> School Improvement</w:t>
                        </w:r>
                      </w:p>
                    </w:txbxContent>
                  </v:textbox>
                </v:shape>
                <v:shape id="TextBox 91" o:spid="_x0000_s1088" type="#_x0000_t202" style="position:absolute;left:3114;top:2652;width:12193;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" filled="f" stroked="f" strokeweight="2pt">
                  <v:textbox>
                    <w:txbxContent>
                      <w:p w14:paraId="7882C716" w14:textId="38B873C9" w:rsidR="00E900C0" w:rsidRPr="00807561" w:rsidRDefault="00E900C0" w:rsidP="00D442FF">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v:textbox>
                </v:shape>
                <v:shape id="Left Brace 2052" o:spid="_x0000_s1089" type="#_x0000_t87" style="position:absolute;left:6092;top:4942;width:5461;height:90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" adj="2936" strokecolor="#254061" strokeweight="2pt">
                  <v:textbox>
                    <w:txbxContent>
                      <w:p w14:paraId="7DBF037B" w14:textId="77777777" w:rsidR="00E900C0" w:rsidRDefault="00E900C0" w:rsidP="00D442FF"/>
                    </w:txbxContent>
                  </v:textbox>
                </v:shape>
                <v:shape id="Left Brace 2053" o:spid="_x0000_s1090" type="#_x0000_t87" style="position:absolute;left:25528;top:1372;width:2673;height:11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" adj="0" strokecolor="#254061" strokeweight="2pt">
                  <v:textbox>
                    <w:txbxContent>
                      <w:p w14:paraId="1AB422F2" w14:textId="77777777" w:rsidR="00E900C0" w:rsidRDefault="00E900C0" w:rsidP="00D442FF"/>
                    </w:txbxContent>
                  </v:textbox>
                </v:shape>
                <v:shape id="_x0000_s1091" type="#_x0000_t202" style="position:absolute;left:38485;top:14419;width:10669;height:6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" filled="f" stroked="f" strokeweight="2pt">
                  <v:textbox>
                    <w:txbxContent>
                      <w:p w14:paraId="08434235" w14:textId="1B91A14B" w:rsidR="00E900C0" w:rsidRPr="00A012E2" w:rsidRDefault="00E900C0" w:rsidP="00D442FF">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v:textbox>
                </v:shape>
                <w10:wrap type="square" anchorx="margin"/>
              </v:group>
            </w:pict>
          </mc:Fallback>
        </mc:AlternateContent>
      </w:r>
      <w:r>
        <w:rPr>
          <w:noProof/>
        </w:rPr>
        <mc:AlternateContent>
          <mc:Choice Requires="wps">
            <w:drawing>
              <wp:anchor distT="0" distB="0" distL="114300" distR="114300" simplePos="0" relativeHeight="251920384" behindDoc="0" locked="0" layoutInCell="1" allowOverlap="1" wp14:anchorId="61FCBA6D" wp14:editId="79D56EAF">
                <wp:simplePos x="0" y="0"/>
                <wp:positionH relativeFrom="column">
                  <wp:posOffset>4433520</wp:posOffset>
                </wp:positionH>
                <wp:positionV relativeFrom="paragraph">
                  <wp:posOffset>721967</wp:posOffset>
                </wp:positionV>
                <wp:extent cx="1907635" cy="295156"/>
                <wp:effectExtent l="0" t="0" r="0" b="0"/>
                <wp:wrapNone/>
                <wp:docPr id="4115" name="TextBox 87"/>
                <wp:cNvGraphicFramePr/>
                <a:graphic xmlns:a="http://schemas.openxmlformats.org/drawingml/2006/main">
                  <a:graphicData uri="http://schemas.microsoft.com/office/word/2010/wordprocessingShape">
                    <wps:wsp>
                      <wps:cNvSpPr txBox="1"/>
                      <wps:spPr>
                        <a:xfrm>
                          <a:off x="0" y="0"/>
                          <a:ext cx="1907635" cy="295156"/>
                        </a:xfrm>
                        <a:prstGeom prst="rect">
                          <a:avLst/>
                        </a:prstGeom>
                        <a:noFill/>
                        <a:ln w="25400" cap="flat" cmpd="sng" algn="ctr">
                          <a:noFill/>
                          <a:prstDash val="solid"/>
                        </a:ln>
                        <a:effectLst/>
                      </wps:spPr>
                      <wps:txbx>
                        <w:txbxContent>
                          <w:p w14:paraId="2AA2302E" w14:textId="27A76A25" w:rsidR="00E900C0" w:rsidRPr="00740ABC" w:rsidRDefault="00E900C0" w:rsidP="00A012E2">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 RATINGS</w:t>
                            </w:r>
                          </w:p>
                        </w:txbxContent>
                      </wps:txbx>
                      <wps:bodyPr wrap="square">
                        <a:noAutofit/>
                      </wps:bodyPr>
                    </wps:wsp>
                  </a:graphicData>
                </a:graphic>
              </wp:anchor>
            </w:drawing>
          </mc:Choice>
          <mc:Fallback>
            <w:pict>
              <v:shape w14:anchorId="61FCBA6D" id="TextBox 87" o:spid="_x0000_s1092" type="#_x0000_t202" style="position:absolute;left:0;text-align:left;margin-left:349.1pt;margin-top:56.85pt;width:150.2pt;height:23.2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" filled="f" stroked="f" strokeweight="2pt">
                <v:textbox>
                  <w:txbxContent>
                    <w:p w14:paraId="2AA2302E" w14:textId="27A76A25" w:rsidR="00E900C0" w:rsidRPr="00740ABC" w:rsidRDefault="00E900C0" w:rsidP="00A012E2">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 RATINGS</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2C6D6F47" wp14:editId="2B8FD211">
                <wp:simplePos x="0" y="0"/>
                <wp:positionH relativeFrom="column">
                  <wp:posOffset>5257386</wp:posOffset>
                </wp:positionH>
                <wp:positionV relativeFrom="paragraph">
                  <wp:posOffset>728028</wp:posOffset>
                </wp:positionV>
                <wp:extent cx="265475" cy="1198857"/>
                <wp:effectExtent l="0" t="0" r="0" b="0"/>
                <wp:wrapNone/>
                <wp:docPr id="4111" name="Left Brace 4111"/>
                <wp:cNvGraphicFramePr/>
                <a:graphic xmlns:a="http://schemas.openxmlformats.org/drawingml/2006/main">
                  <a:graphicData uri="http://schemas.microsoft.com/office/word/2010/wordprocessingShape">
                    <wps:wsp>
                      <wps:cNvSpPr/>
                      <wps:spPr>
                        <a:xfrm rot="5400000">
                          <a:off x="0" y="0"/>
                          <a:ext cx="265475" cy="1198857"/>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4E2986D7" w14:textId="77777777" w:rsidR="00E900C0" w:rsidRDefault="00E900C0" w:rsidP="00A012E2"/>
                        </w:txbxContent>
                      </wps:txbx>
                      <wps:bodyPr wrap="square" anchor="ctr">
                        <a:noAutofit/>
                      </wps:bodyPr>
                    </wps:wsp>
                  </a:graphicData>
                </a:graphic>
              </wp:anchor>
            </w:drawing>
          </mc:Choice>
          <mc:Fallback>
            <w:pict>
              <v:shape w14:anchorId="2C6D6F47" id="Left Brace 4111" o:spid="_x0000_s1093" type="#_x0000_t87" style="position:absolute;left:0;text-align:left;margin-left:413.95pt;margin-top:57.35pt;width:20.9pt;height:94.4pt;rotation:90;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" adj="0" strokecolor="#254061" strokeweight="2pt">
                <v:textbox>
                  <w:txbxContent>
                    <w:p w14:paraId="4E2986D7" w14:textId="77777777" w:rsidR="00E900C0" w:rsidRDefault="00E900C0" w:rsidP="00A012E2"/>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403D1DD8" wp14:editId="3C1F9859">
                <wp:simplePos x="0" y="0"/>
                <wp:positionH relativeFrom="column">
                  <wp:posOffset>4981520</wp:posOffset>
                </wp:positionH>
                <wp:positionV relativeFrom="paragraph">
                  <wp:posOffset>1480599</wp:posOffset>
                </wp:positionV>
                <wp:extent cx="1106501" cy="749774"/>
                <wp:effectExtent l="0" t="0" r="0" b="0"/>
                <wp:wrapNone/>
                <wp:docPr id="4110" name="TextBox 90"/>
                <wp:cNvGraphicFramePr/>
                <a:graphic xmlns:a="http://schemas.openxmlformats.org/drawingml/2006/main">
                  <a:graphicData uri="http://schemas.microsoft.com/office/word/2010/wordprocessingShape">
                    <wps:wsp>
                      <wps:cNvSpPr txBox="1"/>
                      <wps:spPr>
                        <a:xfrm>
                          <a:off x="0" y="0"/>
                          <a:ext cx="1106501" cy="749774"/>
                        </a:xfrm>
                        <a:prstGeom prst="rect">
                          <a:avLst/>
                        </a:prstGeom>
                        <a:noFill/>
                        <a:ln w="25400" cap="flat" cmpd="sng" algn="ctr">
                          <a:noFill/>
                          <a:prstDash val="solid"/>
                        </a:ln>
                        <a:effectLst/>
                      </wps:spPr>
                      <wps:txbx>
                        <w:txbxContent>
                          <w:p w14:paraId="413638E0" w14:textId="4B5E59E6" w:rsidR="00E900C0" w:rsidRDefault="00E900C0" w:rsidP="00A012E2">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Planning</w:t>
                            </w:r>
                          </w:p>
                          <w:p w14:paraId="5830CE74" w14:textId="4A4620BA"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6A8879A8" w14:textId="0090EF5B"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Instruction</w:t>
                            </w:r>
                          </w:p>
                          <w:p w14:paraId="07DD7C63" w14:textId="1E65BC84"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Professionalism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03D1DD8" id="TextBox 90" o:spid="_x0000_s1094" type="#_x0000_t202" style="position:absolute;left:0;text-align:left;margin-left:392.25pt;margin-top:116.6pt;width:87.15pt;height:59.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" filled="f" stroked="f" strokeweight="2pt">
                <v:textbox>
                  <w:txbxContent>
                    <w:p w14:paraId="413638E0" w14:textId="4B5E59E6" w:rsidR="00E900C0" w:rsidRDefault="00E900C0" w:rsidP="00A012E2">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Planning</w:t>
                      </w:r>
                    </w:p>
                    <w:p w14:paraId="5830CE74" w14:textId="4A4620BA"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6A8879A8" w14:textId="0090EF5B"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Instruction</w:t>
                      </w:r>
                    </w:p>
                    <w:p w14:paraId="07DD7C63" w14:textId="1E65BC84" w:rsidR="00E900C0" w:rsidRDefault="00E900C0" w:rsidP="00A012E2">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Professionalism</w:t>
                      </w:r>
                    </w:p>
                  </w:txbxContent>
                </v:textbox>
              </v:shape>
            </w:pict>
          </mc:Fallback>
        </mc:AlternateContent>
      </w:r>
      <w:r>
        <w:rPr>
          <w:noProof/>
        </w:rPr>
        <mc:AlternateContent>
          <mc:Choice Requires="wps">
            <w:drawing>
              <wp:anchor distT="0" distB="0" distL="114300" distR="114300" simplePos="0" relativeHeight="251909119" behindDoc="0" locked="0" layoutInCell="1" allowOverlap="1" wp14:anchorId="33357D09" wp14:editId="4D66DDBC">
                <wp:simplePos x="0" y="0"/>
                <wp:positionH relativeFrom="column">
                  <wp:posOffset>5135245</wp:posOffset>
                </wp:positionH>
                <wp:positionV relativeFrom="paragraph">
                  <wp:posOffset>1878993</wp:posOffset>
                </wp:positionV>
                <wp:extent cx="808195" cy="1780540"/>
                <wp:effectExtent l="8890" t="0" r="0" b="1270"/>
                <wp:wrapNone/>
                <wp:docPr id="4119" name="Right Arrow 4119"/>
                <wp:cNvGraphicFramePr/>
                <a:graphic xmlns:a="http://schemas.openxmlformats.org/drawingml/2006/main">
                  <a:graphicData uri="http://schemas.microsoft.com/office/word/2010/wordprocessingShape">
                    <wps:wsp>
                      <wps:cNvSpPr/>
                      <wps:spPr>
                        <a:xfrm rot="5400000">
                          <a:off x="0" y="0"/>
                          <a:ext cx="808195" cy="178054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5CEF17BB" w14:textId="77777777" w:rsidR="00E900C0" w:rsidRDefault="00E900C0" w:rsidP="00A012E2"/>
                        </w:txbxContent>
                      </wps:txbx>
                      <wps:bodyPr wrap="square" anchor="ctr"/>
                    </wps:wsp>
                  </a:graphicData>
                </a:graphic>
                <wp14:sizeRelH relativeFrom="margin">
                  <wp14:pctWidth>0</wp14:pctWidth>
                </wp14:sizeRelH>
              </wp:anchor>
            </w:drawing>
          </mc:Choice>
          <mc:Fallback>
            <w:pict>
              <v:shape w14:anchorId="33357D09" id="Right Arrow 4119" o:spid="_x0000_s1095" type="#_x0000_t13" style="position:absolute;left:0;text-align:left;margin-left:404.35pt;margin-top:147.95pt;width:63.65pt;height:140.2pt;rotation:90;z-index:2519091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" adj="10800" fillcolor="#bcbcbc" stroked="f">
                <v:fill color2="#ededed" rotate="t" angle="180" colors="0 #bcbcbc;22938f #d0d0d0;1 #ededed" focus="100%" type="gradient"/>
                <v:textbox>
                  <w:txbxContent>
                    <w:p w14:paraId="5CEF17BB" w14:textId="77777777" w:rsidR="00E900C0" w:rsidRDefault="00E900C0" w:rsidP="00A012E2"/>
                  </w:txbxContent>
                </v:textbox>
              </v:shape>
            </w:pict>
          </mc:Fallback>
        </mc:AlternateContent>
      </w:r>
      <w:r>
        <w:rPr>
          <w:noProof/>
        </w:rPr>
        <mc:AlternateContent>
          <mc:Choice Requires="wps">
            <w:drawing>
              <wp:anchor distT="0" distB="0" distL="114300" distR="114300" simplePos="0" relativeHeight="251920895" behindDoc="0" locked="0" layoutInCell="1" allowOverlap="1" wp14:anchorId="1F3D45D1" wp14:editId="767A5B50">
                <wp:simplePos x="0" y="0"/>
                <wp:positionH relativeFrom="column">
                  <wp:posOffset>4104613</wp:posOffset>
                </wp:positionH>
                <wp:positionV relativeFrom="paragraph">
                  <wp:posOffset>803966</wp:posOffset>
                </wp:positionV>
                <wp:extent cx="692193" cy="1781165"/>
                <wp:effectExtent l="0" t="0" r="0" b="0"/>
                <wp:wrapNone/>
                <wp:docPr id="4118" name="Right Arrow 4118"/>
                <wp:cNvGraphicFramePr/>
                <a:graphic xmlns:a="http://schemas.openxmlformats.org/drawingml/2006/main">
                  <a:graphicData uri="http://schemas.microsoft.com/office/word/2010/wordprocessingShape">
                    <wps:wsp>
                      <wps:cNvSpPr/>
                      <wps:spPr>
                        <a:xfrm>
                          <a:off x="0" y="0"/>
                          <a:ext cx="692193" cy="178116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55BEEE6C" w14:textId="77777777" w:rsidR="00E900C0" w:rsidRDefault="00E900C0" w:rsidP="00A012E2"/>
                        </w:txbxContent>
                      </wps:txbx>
                      <wps:bodyPr anchor="ctr"/>
                    </wps:wsp>
                  </a:graphicData>
                </a:graphic>
              </wp:anchor>
            </w:drawing>
          </mc:Choice>
          <mc:Fallback>
            <w:pict>
              <v:shape w14:anchorId="1F3D45D1" id="Right Arrow 4118" o:spid="_x0000_s1096" type="#_x0000_t13" style="position:absolute;left:0;text-align:left;margin-left:323.2pt;margin-top:63.3pt;width:54.5pt;height:140.25pt;z-index:2519208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" adj="10800" fillcolor="#bcbcbc" stroked="f">
                <v:fill color2="#ededed" rotate="t" angle="180" colors="0 #bcbcbc;22938f #d0d0d0;1 #ededed" focus="100%" type="gradient"/>
                <v:textbox>
                  <w:txbxContent>
                    <w:p w14:paraId="55BEEE6C" w14:textId="77777777" w:rsidR="00E900C0" w:rsidRDefault="00E900C0" w:rsidP="00A012E2"/>
                  </w:txbxContent>
                </v:textbox>
              </v:shape>
            </w:pict>
          </mc:Fallback>
        </mc:AlternateContent>
      </w:r>
    </w:p>
    <w:p w14:paraId="2EC5C280" w14:textId="40947B17" w:rsidR="00743013" w:rsidRPr="00443ED3" w:rsidRDefault="00111962" w:rsidP="008E6BBA">
      <w:pPr>
        <w:spacing w:after="0"/>
        <w:jc w:val="both"/>
        <w:rPr>
          <w:rFonts w:cstheme="minorHAnsi"/>
        </w:rPr>
      </w:pPr>
      <w:r w:rsidRPr="009853F4">
        <w:rPr>
          <w:noProof/>
        </w:rPr>
        <mc:AlternateContent>
          <mc:Choice Requires="wps">
            <w:drawing>
              <wp:anchor distT="0" distB="0" distL="114300" distR="114300" simplePos="0" relativeHeight="251921407" behindDoc="0" locked="0" layoutInCell="1" allowOverlap="1" wp14:anchorId="2A58783F" wp14:editId="2C21A534">
                <wp:simplePos x="0" y="0"/>
                <wp:positionH relativeFrom="column">
                  <wp:posOffset>3931285</wp:posOffset>
                </wp:positionH>
                <wp:positionV relativeFrom="paragraph">
                  <wp:posOffset>1230260</wp:posOffset>
                </wp:positionV>
                <wp:extent cx="966396" cy="473565"/>
                <wp:effectExtent l="0" t="0" r="0" b="0"/>
                <wp:wrapNone/>
                <wp:docPr id="4108" name="TextBox 7"/>
                <wp:cNvGraphicFramePr/>
                <a:graphic xmlns:a="http://schemas.openxmlformats.org/drawingml/2006/main">
                  <a:graphicData uri="http://schemas.microsoft.com/office/word/2010/wordprocessingShape">
                    <wps:wsp>
                      <wps:cNvSpPr txBox="1"/>
                      <wps:spPr>
                        <a:xfrm>
                          <a:off x="0" y="0"/>
                          <a:ext cx="966396" cy="473565"/>
                        </a:xfrm>
                        <a:prstGeom prst="rect">
                          <a:avLst/>
                        </a:prstGeom>
                        <a:noFill/>
                        <a:ln w="25400" cap="flat" cmpd="sng" algn="ctr">
                          <a:noFill/>
                          <a:prstDash val="solid"/>
                        </a:ln>
                        <a:effectLst/>
                      </wps:spPr>
                      <wps:txbx>
                        <w:txbxContent>
                          <w:p w14:paraId="7EE04E3E" w14:textId="77777777" w:rsidR="00E900C0" w:rsidRPr="00A012E2" w:rsidRDefault="00E900C0" w:rsidP="00F01516">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wps:txbx>
                      <wps:bodyPr wrap="square">
                        <a:spAutoFit/>
                      </wps:bodyPr>
                    </wps:wsp>
                  </a:graphicData>
                </a:graphic>
                <wp14:sizeRelH relativeFrom="margin">
                  <wp14:pctWidth>0</wp14:pctWidth>
                </wp14:sizeRelH>
              </wp:anchor>
            </w:drawing>
          </mc:Choice>
          <mc:Fallback>
            <w:pict>
              <v:shape w14:anchorId="2A58783F" id="TextBox 7" o:spid="_x0000_s1097" type="#_x0000_t202" style="position:absolute;left:0;text-align:left;margin-left:309.55pt;margin-top:96.85pt;width:76.1pt;height:37.3pt;z-index:2519214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" filled="f" stroked="f" strokeweight="2pt">
                <v:textbox style="mso-fit-shape-to-text:t">
                  <w:txbxContent>
                    <w:p w14:paraId="7EE04E3E" w14:textId="77777777" w:rsidR="00E900C0" w:rsidRPr="00A012E2" w:rsidRDefault="00E900C0" w:rsidP="00F01516">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v:textbox>
              </v:shape>
            </w:pict>
          </mc:Fallback>
        </mc:AlternateContent>
      </w:r>
      <w:bookmarkEnd w:id="40"/>
      <w:r w:rsidR="00743013" w:rsidRPr="009853F4">
        <w:rPr>
          <w:rFonts w:cstheme="minorHAnsi"/>
        </w:rPr>
        <w:t xml:space="preserve">The </w:t>
      </w:r>
      <w:r w:rsidR="00FA7C80" w:rsidRPr="009853F4">
        <w:rPr>
          <w:rFonts w:cstheme="minorHAnsi"/>
        </w:rPr>
        <w:t xml:space="preserve">Professional Standards for Educational Leaders (PSEL) </w:t>
      </w:r>
      <w:r w:rsidR="00743013" w:rsidRPr="009853F4">
        <w:rPr>
          <w:rFonts w:cstheme="minorHAnsi"/>
        </w:rPr>
        <w:t xml:space="preserve">are designed to support student achievement and professional best-practice through the standards of </w:t>
      </w:r>
      <w:r w:rsidR="00FA7C80" w:rsidRPr="009853F4">
        <w:rPr>
          <w:rStyle w:val="A7"/>
          <w:rFonts w:cstheme="minorHAnsi"/>
        </w:rPr>
        <w:t>Mission, Vision, and Core Values;</w:t>
      </w:r>
      <w:r w:rsidR="00FA7C80" w:rsidRPr="009853F4">
        <w:rPr>
          <w:rStyle w:val="A7"/>
          <w:rFonts w:cstheme="minorHAnsi"/>
          <w:b/>
          <w:bCs/>
        </w:rPr>
        <w:t xml:space="preserve"> </w:t>
      </w:r>
      <w:r w:rsidR="00FA7C80" w:rsidRPr="009853F4">
        <w:rPr>
          <w:rStyle w:val="A7"/>
          <w:rFonts w:cstheme="minorHAnsi"/>
        </w:rPr>
        <w:t>Ethics and Professional Norms;</w:t>
      </w:r>
      <w:r w:rsidR="00FA7C80" w:rsidRPr="009853F4">
        <w:rPr>
          <w:rStyle w:val="A7"/>
          <w:rFonts w:cstheme="minorHAnsi"/>
          <w:b/>
          <w:bCs/>
        </w:rPr>
        <w:t xml:space="preserve"> </w:t>
      </w:r>
      <w:r w:rsidR="00FA7C80" w:rsidRPr="009853F4">
        <w:rPr>
          <w:rStyle w:val="A7"/>
          <w:rFonts w:cstheme="minorHAnsi"/>
        </w:rPr>
        <w:t>Equity and Cultural Responsiveness;</w:t>
      </w:r>
      <w:r w:rsidR="00FA7C80" w:rsidRPr="009853F4">
        <w:rPr>
          <w:rStyle w:val="A7"/>
          <w:rFonts w:cstheme="minorHAnsi"/>
          <w:b/>
          <w:bCs/>
        </w:rPr>
        <w:t xml:space="preserve"> </w:t>
      </w:r>
      <w:r w:rsidR="00FA7C80" w:rsidRPr="009853F4">
        <w:rPr>
          <w:rStyle w:val="A7"/>
          <w:rFonts w:cstheme="minorHAnsi"/>
        </w:rPr>
        <w:t>Curriculum, Instruction, and Assessment;</w:t>
      </w:r>
      <w:r w:rsidR="00FA7C80" w:rsidRPr="009853F4">
        <w:rPr>
          <w:rStyle w:val="A7"/>
          <w:rFonts w:cstheme="minorHAnsi"/>
          <w:b/>
          <w:bCs/>
        </w:rPr>
        <w:t xml:space="preserve"> </w:t>
      </w:r>
      <w:r w:rsidR="00FA7C80" w:rsidRPr="009853F4">
        <w:rPr>
          <w:rStyle w:val="A7"/>
          <w:rFonts w:cstheme="minorHAnsi"/>
        </w:rPr>
        <w:t>Community of Care and Support for Students;</w:t>
      </w:r>
      <w:r w:rsidR="00FA7C80" w:rsidRPr="009853F4">
        <w:rPr>
          <w:rStyle w:val="A7"/>
          <w:rFonts w:cstheme="minorHAnsi"/>
          <w:b/>
          <w:bCs/>
        </w:rPr>
        <w:t xml:space="preserve"> </w:t>
      </w:r>
      <w:r w:rsidR="00FA7C80" w:rsidRPr="009853F4">
        <w:rPr>
          <w:rStyle w:val="A7"/>
          <w:rFonts w:cstheme="minorHAnsi"/>
        </w:rPr>
        <w:t>Professional Capacity of School Personnel;</w:t>
      </w:r>
      <w:r w:rsidR="00FA7C80" w:rsidRPr="009853F4">
        <w:rPr>
          <w:rStyle w:val="A7"/>
          <w:rFonts w:cstheme="minorHAnsi"/>
          <w:b/>
          <w:bCs/>
        </w:rPr>
        <w:t xml:space="preserve"> </w:t>
      </w:r>
      <w:r w:rsidR="00FA7C80" w:rsidRPr="009853F4">
        <w:rPr>
          <w:rStyle w:val="A7"/>
          <w:rFonts w:cstheme="minorHAnsi"/>
        </w:rPr>
        <w:t>Professional Community for Teachers and Staff;</w:t>
      </w:r>
      <w:r w:rsidR="00FA7C80" w:rsidRPr="009853F4">
        <w:rPr>
          <w:rStyle w:val="A7"/>
          <w:rFonts w:cstheme="minorHAnsi"/>
          <w:b/>
          <w:bCs/>
        </w:rPr>
        <w:t xml:space="preserve"> </w:t>
      </w:r>
      <w:r w:rsidR="00FA7C80" w:rsidRPr="009853F4">
        <w:rPr>
          <w:rStyle w:val="A7"/>
          <w:rFonts w:cstheme="minorHAnsi"/>
        </w:rPr>
        <w:t>Meaningful Engagement of Families and Community;</w:t>
      </w:r>
      <w:r w:rsidR="00FA7C80" w:rsidRPr="009853F4">
        <w:rPr>
          <w:rStyle w:val="A7"/>
          <w:rFonts w:cstheme="minorHAnsi"/>
          <w:b/>
          <w:bCs/>
        </w:rPr>
        <w:t xml:space="preserve"> </w:t>
      </w:r>
      <w:r w:rsidR="00FA7C80" w:rsidRPr="009853F4">
        <w:rPr>
          <w:rStyle w:val="A7"/>
          <w:rFonts w:cstheme="minorHAnsi"/>
        </w:rPr>
        <w:t>Operations and Management;</w:t>
      </w:r>
      <w:r w:rsidR="00FA7C80" w:rsidRPr="009853F4">
        <w:rPr>
          <w:rStyle w:val="A7"/>
          <w:rFonts w:cstheme="minorHAnsi"/>
          <w:b/>
          <w:bCs/>
        </w:rPr>
        <w:t xml:space="preserve"> </w:t>
      </w:r>
      <w:r w:rsidR="00FA7C80" w:rsidRPr="009853F4">
        <w:rPr>
          <w:rStyle w:val="A7"/>
          <w:rFonts w:cstheme="minorHAnsi"/>
        </w:rPr>
        <w:t xml:space="preserve">School Improvement. </w:t>
      </w:r>
      <w:r w:rsidR="00743013" w:rsidRPr="009853F4">
        <w:rPr>
          <w:rFonts w:cstheme="minorHAnsi"/>
        </w:rPr>
        <w:t xml:space="preserve">Included in the </w:t>
      </w:r>
      <w:r w:rsidR="00FA7C80" w:rsidRPr="009853F4">
        <w:rPr>
          <w:rFonts w:cstheme="minorHAnsi"/>
        </w:rPr>
        <w:t xml:space="preserve">PSEL </w:t>
      </w:r>
      <w:r w:rsidR="00743013" w:rsidRPr="009853F4">
        <w:rPr>
          <w:rFonts w:cstheme="minorHAnsi"/>
        </w:rPr>
        <w:t xml:space="preserve">are Performance Indicators that provide examples of observable, tangible behaviors that provide evidence of each standard. The </w:t>
      </w:r>
      <w:r w:rsidR="00FA7C80" w:rsidRPr="009853F4">
        <w:rPr>
          <w:rFonts w:cstheme="minorHAnsi"/>
        </w:rPr>
        <w:t xml:space="preserve">PSEL </w:t>
      </w:r>
      <w:r w:rsidR="00743013" w:rsidRPr="009853F4">
        <w:rPr>
          <w:rFonts w:cstheme="minorHAnsi"/>
        </w:rPr>
        <w:t xml:space="preserve">provide the structure for feedback for continuous improvement through individual goals that target professional growth, thus supporting overall student achievement and school improvement. Evidence supporting professional practice will be situated within one or more of the </w:t>
      </w:r>
      <w:r w:rsidR="00FA7C80" w:rsidRPr="009853F4">
        <w:rPr>
          <w:rFonts w:cstheme="minorHAnsi"/>
        </w:rPr>
        <w:t xml:space="preserve">ten </w:t>
      </w:r>
      <w:r w:rsidR="00743013" w:rsidRPr="009853F4">
        <w:rPr>
          <w:rFonts w:cstheme="minorHAnsi"/>
        </w:rPr>
        <w:t xml:space="preserve">standards. Performance will be rated for </w:t>
      </w:r>
      <w:r w:rsidR="00743013" w:rsidRPr="00443ED3">
        <w:rPr>
          <w:rFonts w:cstheme="minorHAnsi"/>
        </w:rPr>
        <w:t xml:space="preserve">each </w:t>
      </w:r>
      <w:r w:rsidR="00C761FF" w:rsidRPr="00443ED3">
        <w:rPr>
          <w:rFonts w:cstheme="minorHAnsi"/>
        </w:rPr>
        <w:t>measure</w:t>
      </w:r>
      <w:r w:rsidR="00743013" w:rsidRPr="00443ED3">
        <w:rPr>
          <w:rFonts w:cstheme="minorHAnsi"/>
        </w:rPr>
        <w:t xml:space="preserve"> according to the four performance levels: Ineffective, Developing, Accomplished, and Exemplary.</w:t>
      </w:r>
      <w:r w:rsidR="00C761FF" w:rsidRPr="00443ED3">
        <w:rPr>
          <w:rFonts w:cstheme="minorHAnsi"/>
        </w:rPr>
        <w:t xml:space="preserve"> The measure rating will</w:t>
      </w:r>
      <w:r w:rsidR="00743013" w:rsidRPr="00443ED3">
        <w:rPr>
          <w:rFonts w:cstheme="minorHAnsi"/>
        </w:rPr>
        <w:t xml:space="preserve"> </w:t>
      </w:r>
      <w:r w:rsidR="00C761FF" w:rsidRPr="00443ED3">
        <w:rPr>
          <w:rFonts w:ascii="Calibri" w:eastAsia="Calibri" w:hAnsi="Calibri" w:cs="Times New Roman"/>
        </w:rPr>
        <w:t xml:space="preserve">reflect the associated standards collectively. </w:t>
      </w:r>
      <w:r w:rsidR="00C761FF" w:rsidRPr="00443ED3">
        <w:rPr>
          <w:rFonts w:cstheme="minorHAnsi"/>
        </w:rPr>
        <w:t>T</w:t>
      </w:r>
      <w:r w:rsidR="00450496" w:rsidRPr="00443ED3">
        <w:rPr>
          <w:rFonts w:cstheme="minorHAnsi"/>
        </w:rPr>
        <w:t xml:space="preserve">hen the 4 measure ratings will be collapsed into the </w:t>
      </w:r>
      <w:r w:rsidR="004D707B" w:rsidRPr="00443ED3">
        <w:rPr>
          <w:rFonts w:cstheme="minorHAnsi"/>
        </w:rPr>
        <w:t>Summative Rating</w:t>
      </w:r>
      <w:r w:rsidR="00A6201D" w:rsidRPr="00443ED3">
        <w:rPr>
          <w:rFonts w:cstheme="minorHAnsi"/>
        </w:rPr>
        <w:t>. (See pg</w:t>
      </w:r>
      <w:r w:rsidR="00443ED3" w:rsidRPr="00443ED3">
        <w:rPr>
          <w:rFonts w:cstheme="minorHAnsi"/>
        </w:rPr>
        <w:t>.</w:t>
      </w:r>
      <w:r w:rsidR="00A6201D" w:rsidRPr="00443ED3">
        <w:rPr>
          <w:rFonts w:cstheme="minorHAnsi"/>
        </w:rPr>
        <w:t xml:space="preserve"> </w:t>
      </w:r>
      <w:r w:rsidR="001973B6" w:rsidRPr="00443ED3">
        <w:rPr>
          <w:rFonts w:cstheme="minorHAnsi"/>
        </w:rPr>
        <w:t>40</w:t>
      </w:r>
      <w:r w:rsidR="00450496" w:rsidRPr="00443ED3">
        <w:rPr>
          <w:rFonts w:cstheme="minorHAnsi"/>
        </w:rPr>
        <w:t xml:space="preserve"> for decision rules). </w:t>
      </w:r>
    </w:p>
    <w:p w14:paraId="73C368B6" w14:textId="3ED4104C" w:rsidR="00CC12BD" w:rsidRPr="00443ED3" w:rsidRDefault="00CC12BD" w:rsidP="001C2AA7">
      <w:pPr>
        <w:pStyle w:val="NoSpacing"/>
      </w:pPr>
    </w:p>
    <w:p w14:paraId="73031945" w14:textId="7BFD99EE" w:rsidR="009853F4" w:rsidRDefault="009853F4" w:rsidP="00DB2A04">
      <w:pPr>
        <w:pStyle w:val="NoSpacing"/>
        <w:rPr>
          <w:rFonts w:eastAsia="Calibri"/>
          <w:b/>
          <w:i/>
          <w:sz w:val="28"/>
        </w:rPr>
      </w:pPr>
    </w:p>
    <w:p w14:paraId="049A7DBC" w14:textId="75F5D541" w:rsidR="00DB2A04" w:rsidRPr="003F7556" w:rsidRDefault="00DB2A04" w:rsidP="00DB2A04">
      <w:pPr>
        <w:pStyle w:val="NoSpacing"/>
        <w:rPr>
          <w:b/>
          <w:i/>
        </w:rPr>
      </w:pPr>
      <w:r w:rsidRPr="003F7556">
        <w:rPr>
          <w:rFonts w:eastAsia="Calibri"/>
          <w:b/>
          <w:i/>
          <w:sz w:val="28"/>
        </w:rPr>
        <w:lastRenderedPageBreak/>
        <w:t>The following graphic outlines the summative model for Group 2 District Certified Staff Evaluation.</w:t>
      </w:r>
    </w:p>
    <w:p w14:paraId="025B0646" w14:textId="4AE8BE6B" w:rsidR="002263FD" w:rsidRPr="005A02DB" w:rsidRDefault="005A02DB" w:rsidP="005A02DB">
      <w:pPr>
        <w:pStyle w:val="NoSpacing"/>
      </w:pPr>
      <w:r>
        <w:rPr>
          <w:noProof/>
        </w:rPr>
        <mc:AlternateContent>
          <mc:Choice Requires="wpg">
            <w:drawing>
              <wp:anchor distT="0" distB="0" distL="114300" distR="114300" simplePos="0" relativeHeight="251924479" behindDoc="0" locked="0" layoutInCell="1" allowOverlap="1" wp14:anchorId="3EDA3B06" wp14:editId="721E76B1">
                <wp:simplePos x="0" y="0"/>
                <wp:positionH relativeFrom="margin">
                  <wp:align>center</wp:align>
                </wp:positionH>
                <wp:positionV relativeFrom="paragraph">
                  <wp:posOffset>165100</wp:posOffset>
                </wp:positionV>
                <wp:extent cx="6529070" cy="2573655"/>
                <wp:effectExtent l="0" t="0" r="43180" b="55245"/>
                <wp:wrapSquare wrapText="bothSides"/>
                <wp:docPr id="4121" name="Group 4121"/>
                <wp:cNvGraphicFramePr/>
                <a:graphic xmlns:a="http://schemas.openxmlformats.org/drawingml/2006/main">
                  <a:graphicData uri="http://schemas.microsoft.com/office/word/2010/wordprocessingGroup">
                    <wpg:wgp>
                      <wpg:cNvGrpSpPr/>
                      <wpg:grpSpPr>
                        <a:xfrm>
                          <a:off x="0" y="0"/>
                          <a:ext cx="6529070" cy="2573655"/>
                          <a:chOff x="-29459" y="265218"/>
                          <a:chExt cx="5023799" cy="2592305"/>
                        </a:xfrm>
                      </wpg:grpSpPr>
                      <wps:wsp>
                        <wps:cNvPr id="4122" name="Right Arrow 4122"/>
                        <wps:cNvSpPr/>
                        <wps:spPr>
                          <a:xfrm>
                            <a:off x="1394247" y="526242"/>
                            <a:ext cx="550679" cy="1793361"/>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524752AF" w14:textId="77777777" w:rsidR="00E900C0" w:rsidRDefault="00E900C0" w:rsidP="00A07A4B"/>
                          </w:txbxContent>
                        </wps:txbx>
                        <wps:bodyPr anchor="ctr"/>
                      </wps:wsp>
                      <wps:wsp>
                        <wps:cNvPr id="4123" name="TextBox 3"/>
                        <wps:cNvSpPr txBox="1"/>
                        <wps:spPr>
                          <a:xfrm>
                            <a:off x="442175" y="992655"/>
                            <a:ext cx="1042088" cy="1555454"/>
                          </a:xfrm>
                          <a:prstGeom prst="rect">
                            <a:avLst/>
                          </a:prstGeom>
                          <a:noFill/>
                          <a:ln w="25400" cap="flat" cmpd="sng" algn="ctr">
                            <a:noFill/>
                            <a:prstDash val="solid"/>
                          </a:ln>
                          <a:effectLst/>
                        </wps:spPr>
                        <wps:txbx>
                          <w:txbxContent>
                            <w:p w14:paraId="153BF159" w14:textId="77777777" w:rsidR="00E900C0"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37A69AC8" w14:textId="77777777" w:rsidR="00E900C0"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41A98064" w14:textId="1855AA3B" w:rsidR="00E900C0" w:rsidRPr="00F24BE2"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1EAF4D41" w14:textId="77777777" w:rsidR="00E900C0" w:rsidRDefault="00E900C0" w:rsidP="00A07A4B">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463370AF" w14:textId="77777777" w:rsidR="00E900C0" w:rsidRPr="00D442FF" w:rsidRDefault="00E900C0" w:rsidP="00A07A4B">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6BE33A4F" w14:textId="00696465" w:rsidR="00E900C0" w:rsidRPr="00F24BE2"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txbxContent>
                        </wps:txbx>
                        <wps:bodyPr wrap="square">
                          <a:noAutofit/>
                        </wps:bodyPr>
                      </wps:wsp>
                      <wps:wsp>
                        <wps:cNvPr id="4124" name="TextBox 12"/>
                        <wps:cNvSpPr txBox="1"/>
                        <wps:spPr>
                          <a:xfrm>
                            <a:off x="3698876" y="2567671"/>
                            <a:ext cx="1295464" cy="289852"/>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0740D7E6" w14:textId="671373E9" w:rsidR="00E900C0" w:rsidRDefault="00E900C0" w:rsidP="00A07A4B">
                              <w:pPr>
                                <w:pStyle w:val="NormalWeb"/>
                                <w:spacing w:after="0"/>
                                <w:jc w:val="center"/>
                                <w:textAlignment w:val="baseline"/>
                              </w:pPr>
                              <w:r>
                                <w:rPr>
                                  <w:rFonts w:asciiTheme="minorHAnsi" w:hAnsi="Calibri" w:cstheme="minorBidi"/>
                                  <w:b/>
                                  <w:bCs/>
                                  <w:color w:val="FFFFFF" w:themeColor="light1"/>
                                  <w:kern w:val="24"/>
                                </w:rPr>
                                <w:t>SUMMATIVE RATING</w:t>
                              </w:r>
                            </w:p>
                          </w:txbxContent>
                        </wps:txbx>
                        <wps:bodyPr wrap="square">
                          <a:noAutofit/>
                        </wps:bodyPr>
                      </wps:wsp>
                      <wps:wsp>
                        <wps:cNvPr id="4125" name="TextBox 146"/>
                        <wps:cNvSpPr txBox="1">
                          <a:spLocks noChangeArrowheads="1"/>
                        </wps:cNvSpPr>
                        <wps:spPr bwMode="auto">
                          <a:xfrm rot="16200000">
                            <a:off x="-88625" y="1107255"/>
                            <a:ext cx="153508" cy="3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34F2" w14:textId="424A9CA6" w:rsidR="00E900C0" w:rsidRDefault="00E900C0" w:rsidP="00A07A4B">
                              <w:pPr>
                                <w:pStyle w:val="NormalWeb"/>
                                <w:spacing w:after="0"/>
                                <w:jc w:val="center"/>
                                <w:textAlignment w:val="baseline"/>
                              </w:pPr>
                            </w:p>
                          </w:txbxContent>
                        </wps:txbx>
                        <wps:bodyPr wrap="square">
                          <a:noAutofit/>
                        </wps:bodyPr>
                      </wps:wsp>
                      <wps:wsp>
                        <wps:cNvPr id="4127" name="TextBox 7"/>
                        <wps:cNvSpPr txBox="1"/>
                        <wps:spPr>
                          <a:xfrm>
                            <a:off x="1233815" y="1233682"/>
                            <a:ext cx="901484" cy="453058"/>
                          </a:xfrm>
                          <a:prstGeom prst="rect">
                            <a:avLst/>
                          </a:prstGeom>
                          <a:noFill/>
                          <a:ln w="25400" cap="flat" cmpd="sng" algn="ctr">
                            <a:noFill/>
                            <a:prstDash val="solid"/>
                          </a:ln>
                          <a:effectLst/>
                        </wps:spPr>
                        <wps:txbx>
                          <w:txbxContent>
                            <w:p w14:paraId="0E202216" w14:textId="77777777" w:rsidR="00E900C0" w:rsidRPr="00A012E2" w:rsidRDefault="00E900C0" w:rsidP="00A07A4B">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wps:txbx>
                        <wps:bodyPr wrap="square">
                          <a:noAutofit/>
                        </wps:bodyPr>
                      </wps:wsp>
                      <wps:wsp>
                        <wps:cNvPr id="66" name="TextBox 87"/>
                        <wps:cNvSpPr txBox="1"/>
                        <wps:spPr>
                          <a:xfrm>
                            <a:off x="1746477" y="309617"/>
                            <a:ext cx="1821905" cy="297177"/>
                          </a:xfrm>
                          <a:prstGeom prst="rect">
                            <a:avLst/>
                          </a:prstGeom>
                          <a:noFill/>
                          <a:ln w="25400" cap="flat" cmpd="sng" algn="ctr">
                            <a:noFill/>
                            <a:prstDash val="solid"/>
                          </a:ln>
                          <a:effectLst/>
                        </wps:spPr>
                        <wps:txbx>
                          <w:txbxContent>
                            <w:p w14:paraId="01C86B9B" w14:textId="77777777" w:rsidR="00E900C0" w:rsidRPr="00740ABC" w:rsidRDefault="00E900C0" w:rsidP="00A07A4B">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wrap="square">
                          <a:noAutofit/>
                        </wps:bodyPr>
                      </wps:wsp>
                      <wps:wsp>
                        <wps:cNvPr id="67" name="TextBox 90"/>
                        <wps:cNvSpPr txBox="1"/>
                        <wps:spPr>
                          <a:xfrm>
                            <a:off x="2082908" y="737100"/>
                            <a:ext cx="1286650" cy="1338956"/>
                          </a:xfrm>
                          <a:prstGeom prst="rect">
                            <a:avLst/>
                          </a:prstGeom>
                          <a:noFill/>
                          <a:ln w="25400" cap="flat" cmpd="sng" algn="ctr">
                            <a:noFill/>
                            <a:prstDash val="solid"/>
                          </a:ln>
                          <a:effectLst/>
                        </wps:spPr>
                        <wps:txbx>
                          <w:txbxContent>
                            <w:p w14:paraId="7D487DA2" w14:textId="32D246E7" w:rsidR="00E900C0" w:rsidRDefault="00E900C0" w:rsidP="00A07A4B">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Pr>
                                  <w:rFonts w:asciiTheme="minorHAnsi" w:hAnsi="Calibri" w:cstheme="minorBidi"/>
                                  <w:color w:val="000000" w:themeColor="dark1"/>
                                  <w:kern w:val="24"/>
                                  <w:sz w:val="18"/>
                                </w:rPr>
                                <w:t xml:space="preserve"> Strategic</w:t>
                              </w:r>
                              <w:r w:rsidRPr="00170FF1">
                                <w:rPr>
                                  <w:rFonts w:asciiTheme="minorHAnsi" w:hAnsi="Calibri" w:cstheme="minorBidi"/>
                                  <w:color w:val="000000" w:themeColor="dark1"/>
                                  <w:kern w:val="24"/>
                                  <w:sz w:val="18"/>
                                </w:rPr>
                                <w:t xml:space="preserve"> Leadership</w:t>
                              </w:r>
                            </w:p>
                            <w:p w14:paraId="6108A302" w14:textId="693EBD1A"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Instructional Leadership</w:t>
                              </w:r>
                            </w:p>
                            <w:p w14:paraId="139A6816" w14:textId="411DF93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Cultural Leadership</w:t>
                              </w:r>
                            </w:p>
                            <w:p w14:paraId="4D0AFE66" w14:textId="6BC231A4"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Human Resource Leadership</w:t>
                              </w:r>
                            </w:p>
                            <w:p w14:paraId="4180897F" w14:textId="13BC8E28"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5.</w:t>
                              </w:r>
                              <w:r>
                                <w:rPr>
                                  <w:rFonts w:asciiTheme="minorHAnsi" w:hAnsi="Calibri" w:cstheme="minorBidi"/>
                                  <w:color w:val="000000" w:themeColor="dark1"/>
                                  <w:kern w:val="24"/>
                                  <w:sz w:val="18"/>
                                </w:rPr>
                                <w:t xml:space="preserve"> Managerial Leadership</w:t>
                              </w:r>
                            </w:p>
                            <w:p w14:paraId="7B27B176" w14:textId="214EB194"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6.</w:t>
                              </w:r>
                              <w:r>
                                <w:rPr>
                                  <w:rFonts w:asciiTheme="minorHAnsi" w:hAnsi="Calibri" w:cstheme="minorBidi"/>
                                  <w:color w:val="000000" w:themeColor="dark1"/>
                                  <w:kern w:val="24"/>
                                  <w:sz w:val="18"/>
                                </w:rPr>
                                <w:t xml:space="preserve"> Collaborative Leadership</w:t>
                              </w:r>
                            </w:p>
                            <w:p w14:paraId="62FF405F" w14:textId="446A298E" w:rsidR="00E900C0" w:rsidRDefault="00E900C0" w:rsidP="00A07A4B">
                              <w:pPr>
                                <w:pStyle w:val="NormalWeb"/>
                                <w:spacing w:after="0"/>
                                <w:textAlignment w:val="baseline"/>
                                <w:rPr>
                                  <w:rFonts w:asciiTheme="minorHAnsi" w:hAnsi="Calibri" w:cstheme="minorBidi"/>
                                  <w:color w:val="000000" w:themeColor="dark1"/>
                                  <w:kern w:val="24"/>
                                  <w:sz w:val="18"/>
                                </w:rPr>
                              </w:pPr>
                              <w:r w:rsidRPr="00A07A4B">
                                <w:rPr>
                                  <w:rFonts w:asciiTheme="minorHAnsi" w:hAnsi="Calibri" w:cstheme="minorBidi"/>
                                  <w:b/>
                                  <w:color w:val="000000" w:themeColor="dark1"/>
                                  <w:kern w:val="24"/>
                                  <w:sz w:val="18"/>
                                </w:rPr>
                                <w:t>7</w:t>
                              </w:r>
                              <w:r>
                                <w:rPr>
                                  <w:rFonts w:asciiTheme="minorHAnsi" w:hAnsi="Calibri" w:cstheme="minorBidi"/>
                                  <w:color w:val="000000" w:themeColor="dark1"/>
                                  <w:kern w:val="24"/>
                                  <w:sz w:val="18"/>
                                </w:rPr>
                                <w:t>. Influential Leadership</w:t>
                              </w:r>
                            </w:p>
                          </w:txbxContent>
                        </wps:txbx>
                        <wps:bodyPr wrap="square">
                          <a:noAutofit/>
                        </wps:bodyPr>
                      </wps:wsp>
                      <wps:wsp>
                        <wps:cNvPr id="68" name="TextBox 91"/>
                        <wps:cNvSpPr txBox="1"/>
                        <wps:spPr>
                          <a:xfrm>
                            <a:off x="311445" y="265218"/>
                            <a:ext cx="1219261" cy="1014873"/>
                          </a:xfrm>
                          <a:prstGeom prst="rect">
                            <a:avLst/>
                          </a:prstGeom>
                          <a:noFill/>
                          <a:ln w="25400" cap="flat" cmpd="sng" algn="ctr">
                            <a:noFill/>
                            <a:prstDash val="solid"/>
                          </a:ln>
                          <a:effectLst/>
                        </wps:spPr>
                        <wps:txbx>
                          <w:txbxContent>
                            <w:p w14:paraId="3CD00463" w14:textId="77777777" w:rsidR="00E900C0" w:rsidRPr="00807561" w:rsidRDefault="00E900C0" w:rsidP="00A07A4B">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wps:txbx>
                        <wps:bodyPr wrap="square">
                          <a:noAutofit/>
                        </wps:bodyPr>
                      </wps:wsp>
                      <wps:wsp>
                        <wps:cNvPr id="69" name="Left Brace 69"/>
                        <wps:cNvSpPr/>
                        <wps:spPr>
                          <a:xfrm rot="5400000">
                            <a:off x="609291" y="494251"/>
                            <a:ext cx="546100" cy="903774"/>
                          </a:xfrm>
                          <a:prstGeom prst="leftBrace">
                            <a:avLst>
                              <a:gd name="adj1" fmla="val 22498"/>
                              <a:gd name="adj2" fmla="val 50000"/>
                            </a:avLst>
                          </a:prstGeom>
                          <a:noFill/>
                          <a:ln w="25400" cap="flat" cmpd="sng" algn="ctr">
                            <a:solidFill>
                              <a:srgbClr val="4F81BD">
                                <a:lumMod val="50000"/>
                              </a:srgbClr>
                            </a:solidFill>
                            <a:prstDash val="solid"/>
                          </a:ln>
                          <a:effectLst/>
                        </wps:spPr>
                        <wps:txbx>
                          <w:txbxContent>
                            <w:p w14:paraId="13452202" w14:textId="77777777" w:rsidR="00E900C0" w:rsidRDefault="00E900C0" w:rsidP="00A07A4B"/>
                          </w:txbxContent>
                        </wps:txbx>
                        <wps:bodyPr wrap="square" anchor="ctr">
                          <a:noAutofit/>
                        </wps:bodyPr>
                      </wps:wsp>
                      <wps:wsp>
                        <wps:cNvPr id="70" name="Left Brace 70"/>
                        <wps:cNvSpPr/>
                        <wps:spPr>
                          <a:xfrm rot="5400000">
                            <a:off x="2552886" y="137186"/>
                            <a:ext cx="267293" cy="1144980"/>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5E366A9C" w14:textId="77777777" w:rsidR="00E900C0" w:rsidRDefault="00E900C0" w:rsidP="00A07A4B"/>
                          </w:txbxContent>
                        </wps:txbx>
                        <wps:bodyPr wrap="square" anchor="ctr">
                          <a:noAutofit/>
                        </wps:bodyPr>
                      </wps:wsp>
                      <wps:wsp>
                        <wps:cNvPr id="71" name="TextBox 120"/>
                        <wps:cNvSpPr txBox="1"/>
                        <wps:spPr>
                          <a:xfrm>
                            <a:off x="3817372" y="1685516"/>
                            <a:ext cx="1066853" cy="625346"/>
                          </a:xfrm>
                          <a:prstGeom prst="rect">
                            <a:avLst/>
                          </a:prstGeom>
                          <a:noFill/>
                          <a:ln w="25400" cap="flat" cmpd="sng" algn="ctr">
                            <a:noFill/>
                            <a:prstDash val="solid"/>
                          </a:ln>
                          <a:effectLst/>
                        </wps:spPr>
                        <wps:txbx>
                          <w:txbxContent>
                            <w:p w14:paraId="68A4D23D" w14:textId="77777777" w:rsidR="00E900C0" w:rsidRPr="00A012E2" w:rsidRDefault="00E900C0" w:rsidP="00A07A4B">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wps:txbx>
                        <wps:bodyPr wrap="square">
                          <a:noAutofit/>
                        </wps:bodyPr>
                      </wps:wsp>
                    </wpg:wgp>
                  </a:graphicData>
                </a:graphic>
                <wp14:sizeRelH relativeFrom="page">
                  <wp14:pctWidth>0</wp14:pctWidth>
                </wp14:sizeRelH>
                <wp14:sizeRelV relativeFrom="margin">
                  <wp14:pctHeight>0</wp14:pctHeight>
                </wp14:sizeRelV>
              </wp:anchor>
            </w:drawing>
          </mc:Choice>
          <mc:Fallback>
            <w:pict>
              <v:group w14:anchorId="3EDA3B06" id="Group 4121" o:spid="_x0000_s1098" style="position:absolute;margin-left:0;margin-top:13pt;width:514.1pt;height:202.65pt;z-index:251924479;mso-position-horizontal:center;mso-position-horizontal-relative:margin;mso-height-relative:margin" coordorigin="-294,2652" coordsize="50237,2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">
                <v:shape id="Right Arrow 4122" o:spid="_x0000_s1099" type="#_x0000_t13" style="position:absolute;left:13942;top:5262;width:5507;height:17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" adj="10800" fillcolor="#bcbcbc" stroked="f">
                  <v:fill color2="#ededed" rotate="t" angle="180" colors="0 #bcbcbc;22938f #d0d0d0;1 #ededed" focus="100%" type="gradient"/>
                  <v:textbox>
                    <w:txbxContent>
                      <w:p w14:paraId="524752AF" w14:textId="77777777" w:rsidR="00E900C0" w:rsidRDefault="00E900C0" w:rsidP="00A07A4B"/>
                    </w:txbxContent>
                  </v:textbox>
                </v:shape>
                <v:shape id="TextBox 3" o:spid="_x0000_s1100" type="#_x0000_t202" style="position:absolute;left:4421;top:9926;width:10421;height:1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" filled="f" stroked="f" strokeweight="2pt">
                  <v:textbox>
                    <w:txbxContent>
                      <w:p w14:paraId="153BF159" w14:textId="77777777" w:rsidR="00E900C0"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37A69AC8" w14:textId="77777777" w:rsidR="00E900C0"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41A98064" w14:textId="1855AA3B" w:rsidR="00E900C0" w:rsidRPr="00F24BE2"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1EAF4D41" w14:textId="77777777" w:rsidR="00E900C0" w:rsidRDefault="00E900C0" w:rsidP="00A07A4B">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463370AF" w14:textId="77777777" w:rsidR="00E900C0" w:rsidRPr="00D442FF" w:rsidRDefault="00E900C0" w:rsidP="00A07A4B">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6BE33A4F" w14:textId="00696465" w:rsidR="00E900C0" w:rsidRPr="00F24BE2" w:rsidRDefault="00E900C0" w:rsidP="00A07A4B">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txbxContent>
                  </v:textbox>
                </v:shape>
                <v:shape id="_x0000_s1101" type="#_x0000_t202" style="position:absolute;left:36988;top:25676;width:12955;height:2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" fillcolor="black" stroked="f">
                  <v:fill color2="black" rotate="t" angle="180" focus="80%" type="gradient">
                    <o:fill v:ext="view" type="gradientUnscaled"/>
                  </v:fill>
                  <v:textbox>
                    <w:txbxContent>
                      <w:p w14:paraId="0740D7E6" w14:textId="671373E9" w:rsidR="00E900C0" w:rsidRDefault="00E900C0" w:rsidP="00A07A4B">
                        <w:pPr>
                          <w:pStyle w:val="NormalWeb"/>
                          <w:spacing w:after="0"/>
                          <w:jc w:val="center"/>
                          <w:textAlignment w:val="baseline"/>
                        </w:pPr>
                        <w:r>
                          <w:rPr>
                            <w:rFonts w:asciiTheme="minorHAnsi" w:hAnsi="Calibri" w:cstheme="minorBidi"/>
                            <w:b/>
                            <w:bCs/>
                            <w:color w:val="FFFFFF" w:themeColor="light1"/>
                            <w:kern w:val="24"/>
                          </w:rPr>
                          <w:t>SUMMATIVE RATING</w:t>
                        </w:r>
                      </w:p>
                    </w:txbxContent>
                  </v:textbox>
                </v:shape>
                <v:shape id="TextBox 146" o:spid="_x0000_s1102" type="#_x0000_t202" style="position:absolute;left:-886;top:11072;width:1535;height:3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" filled="f" stroked="f">
                  <v:textbox>
                    <w:txbxContent>
                      <w:p w14:paraId="5DA734F2" w14:textId="424A9CA6" w:rsidR="00E900C0" w:rsidRDefault="00E900C0" w:rsidP="00A07A4B">
                        <w:pPr>
                          <w:pStyle w:val="NormalWeb"/>
                          <w:spacing w:after="0"/>
                          <w:jc w:val="center"/>
                          <w:textAlignment w:val="baseline"/>
                        </w:pPr>
                      </w:p>
                    </w:txbxContent>
                  </v:textbox>
                </v:shape>
                <v:shape id="_x0000_s1103" type="#_x0000_t202" style="position:absolute;left:12338;top:12336;width:9014;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" filled="f" stroked="f" strokeweight="2pt">
                  <v:textbox>
                    <w:txbxContent>
                      <w:p w14:paraId="0E202216" w14:textId="77777777" w:rsidR="00E900C0" w:rsidRPr="00A012E2" w:rsidRDefault="00E900C0" w:rsidP="00A07A4B">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v:textbox>
                </v:shape>
                <v:shape id="_x0000_s1104" type="#_x0000_t202" style="position:absolute;left:17464;top:3096;width:18219;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" filled="f" stroked="f" strokeweight="2pt">
                  <v:textbox>
                    <w:txbxContent>
                      <w:p w14:paraId="01C86B9B" w14:textId="77777777" w:rsidR="00E900C0" w:rsidRPr="00740ABC" w:rsidRDefault="00E900C0" w:rsidP="00A07A4B">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_x0000_s1105" type="#_x0000_t202" style="position:absolute;left:20829;top:7371;width:12866;height:1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" filled="f" stroked="f" strokeweight="2pt">
                  <v:textbox>
                    <w:txbxContent>
                      <w:p w14:paraId="7D487DA2" w14:textId="32D246E7" w:rsidR="00E900C0" w:rsidRDefault="00E900C0" w:rsidP="00A07A4B">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Pr>
                            <w:rFonts w:asciiTheme="minorHAnsi" w:hAnsi="Calibri" w:cstheme="minorBidi"/>
                            <w:color w:val="000000" w:themeColor="dark1"/>
                            <w:kern w:val="24"/>
                            <w:sz w:val="18"/>
                          </w:rPr>
                          <w:t xml:space="preserve"> Strategic</w:t>
                        </w:r>
                        <w:r w:rsidRPr="00170FF1">
                          <w:rPr>
                            <w:rFonts w:asciiTheme="minorHAnsi" w:hAnsi="Calibri" w:cstheme="minorBidi"/>
                            <w:color w:val="000000" w:themeColor="dark1"/>
                            <w:kern w:val="24"/>
                            <w:sz w:val="18"/>
                          </w:rPr>
                          <w:t xml:space="preserve"> Leadership</w:t>
                        </w:r>
                      </w:p>
                      <w:p w14:paraId="6108A302" w14:textId="693EBD1A"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Instructional Leadership</w:t>
                        </w:r>
                      </w:p>
                      <w:p w14:paraId="139A6816" w14:textId="411DF93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Cultural Leadership</w:t>
                        </w:r>
                      </w:p>
                      <w:p w14:paraId="4D0AFE66" w14:textId="6BC231A4"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Human Resource Leadership</w:t>
                        </w:r>
                      </w:p>
                      <w:p w14:paraId="4180897F" w14:textId="13BC8E28"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5.</w:t>
                        </w:r>
                        <w:r>
                          <w:rPr>
                            <w:rFonts w:asciiTheme="minorHAnsi" w:hAnsi="Calibri" w:cstheme="minorBidi"/>
                            <w:color w:val="000000" w:themeColor="dark1"/>
                            <w:kern w:val="24"/>
                            <w:sz w:val="18"/>
                          </w:rPr>
                          <w:t xml:space="preserve"> Managerial Leadership</w:t>
                        </w:r>
                      </w:p>
                      <w:p w14:paraId="7B27B176" w14:textId="214EB194"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6.</w:t>
                        </w:r>
                        <w:r>
                          <w:rPr>
                            <w:rFonts w:asciiTheme="minorHAnsi" w:hAnsi="Calibri" w:cstheme="minorBidi"/>
                            <w:color w:val="000000" w:themeColor="dark1"/>
                            <w:kern w:val="24"/>
                            <w:sz w:val="18"/>
                          </w:rPr>
                          <w:t xml:space="preserve"> Collaborative Leadership</w:t>
                        </w:r>
                      </w:p>
                      <w:p w14:paraId="62FF405F" w14:textId="446A298E" w:rsidR="00E900C0" w:rsidRDefault="00E900C0" w:rsidP="00A07A4B">
                        <w:pPr>
                          <w:pStyle w:val="NormalWeb"/>
                          <w:spacing w:after="0"/>
                          <w:textAlignment w:val="baseline"/>
                          <w:rPr>
                            <w:rFonts w:asciiTheme="minorHAnsi" w:hAnsi="Calibri" w:cstheme="minorBidi"/>
                            <w:color w:val="000000" w:themeColor="dark1"/>
                            <w:kern w:val="24"/>
                            <w:sz w:val="18"/>
                          </w:rPr>
                        </w:pPr>
                        <w:r w:rsidRPr="00A07A4B">
                          <w:rPr>
                            <w:rFonts w:asciiTheme="minorHAnsi" w:hAnsi="Calibri" w:cstheme="minorBidi"/>
                            <w:b/>
                            <w:color w:val="000000" w:themeColor="dark1"/>
                            <w:kern w:val="24"/>
                            <w:sz w:val="18"/>
                          </w:rPr>
                          <w:t>7</w:t>
                        </w:r>
                        <w:r>
                          <w:rPr>
                            <w:rFonts w:asciiTheme="minorHAnsi" w:hAnsi="Calibri" w:cstheme="minorBidi"/>
                            <w:color w:val="000000" w:themeColor="dark1"/>
                            <w:kern w:val="24"/>
                            <w:sz w:val="18"/>
                          </w:rPr>
                          <w:t>. Influential Leadership</w:t>
                        </w:r>
                      </w:p>
                    </w:txbxContent>
                  </v:textbox>
                </v:shape>
                <v:shape id="TextBox 91" o:spid="_x0000_s1106" type="#_x0000_t202" style="position:absolute;left:3114;top:2652;width:12193;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" filled="f" stroked="f" strokeweight="2pt">
                  <v:textbox>
                    <w:txbxContent>
                      <w:p w14:paraId="3CD00463" w14:textId="77777777" w:rsidR="00E900C0" w:rsidRPr="00807561" w:rsidRDefault="00E900C0" w:rsidP="00A07A4B">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v:textbox>
                </v:shape>
                <v:shape id="Left Brace 69" o:spid="_x0000_s1107" type="#_x0000_t87" style="position:absolute;left:6092;top:4942;width:5461;height:90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" adj="2936" strokecolor="#254061" strokeweight="2pt">
                  <v:textbox>
                    <w:txbxContent>
                      <w:p w14:paraId="13452202" w14:textId="77777777" w:rsidR="00E900C0" w:rsidRDefault="00E900C0" w:rsidP="00A07A4B"/>
                    </w:txbxContent>
                  </v:textbox>
                </v:shape>
                <v:shape id="Left Brace 70" o:spid="_x0000_s1108" type="#_x0000_t87" style="position:absolute;left:25528;top:1372;width:2673;height:11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" adj="0" strokecolor="#254061" strokeweight="2pt">
                  <v:textbox>
                    <w:txbxContent>
                      <w:p w14:paraId="5E366A9C" w14:textId="77777777" w:rsidR="00E900C0" w:rsidRDefault="00E900C0" w:rsidP="00A07A4B"/>
                    </w:txbxContent>
                  </v:textbox>
                </v:shape>
                <v:shape id="_x0000_s1109" type="#_x0000_t202" style="position:absolute;left:38173;top:16855;width:10669;height:6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" filled="f" stroked="f" strokeweight="2pt">
                  <v:textbox>
                    <w:txbxContent>
                      <w:p w14:paraId="68A4D23D" w14:textId="77777777" w:rsidR="00E900C0" w:rsidRPr="00A012E2" w:rsidRDefault="00E900C0" w:rsidP="00A07A4B">
                        <w:pPr>
                          <w:pStyle w:val="NormalWeb"/>
                          <w:spacing w:after="0"/>
                          <w:jc w:val="center"/>
                          <w:textAlignment w:val="baseline"/>
                        </w:pPr>
                        <w:r w:rsidRPr="00A012E2">
                          <w:rPr>
                            <w:rFonts w:asciiTheme="minorHAnsi" w:hAnsi="Calibri" w:cstheme="minorBidi"/>
                            <w:b/>
                            <w:bCs/>
                            <w:color w:val="000000" w:themeColor="dark1"/>
                            <w:kern w:val="24"/>
                            <w:sz w:val="20"/>
                            <w:szCs w:val="20"/>
                          </w:rPr>
                          <w:t>PROFESSIONAL JUDGMENT &amp; DECISION RULES</w:t>
                        </w:r>
                        <w:r w:rsidRPr="00A012E2">
                          <w:rPr>
                            <w:rFonts w:asciiTheme="minorHAnsi" w:hAnsi="Calibri" w:cstheme="minorBidi"/>
                            <w:b/>
                            <w:bCs/>
                            <w:color w:val="000000" w:themeColor="dark1"/>
                            <w:kern w:val="24"/>
                          </w:rPr>
                          <w:t xml:space="preserve"> </w:t>
                        </w:r>
                      </w:p>
                    </w:txbxContent>
                  </v:textbox>
                </v:shape>
                <w10:wrap type="square" anchorx="margin"/>
              </v:group>
            </w:pict>
          </mc:Fallback>
        </mc:AlternateContent>
      </w:r>
      <w:r w:rsidR="00066EF7">
        <w:rPr>
          <w:noProof/>
        </w:rPr>
        <mc:AlternateContent>
          <mc:Choice Requires="wps">
            <w:drawing>
              <wp:anchor distT="0" distB="0" distL="114300" distR="114300" simplePos="0" relativeHeight="251626495" behindDoc="0" locked="0" layoutInCell="1" allowOverlap="1" wp14:anchorId="60EAC56E" wp14:editId="4D134496">
                <wp:simplePos x="0" y="0"/>
                <wp:positionH relativeFrom="column">
                  <wp:posOffset>4970780</wp:posOffset>
                </wp:positionH>
                <wp:positionV relativeFrom="paragraph">
                  <wp:posOffset>1208785</wp:posOffset>
                </wp:positionV>
                <wp:extent cx="808195" cy="1780540"/>
                <wp:effectExtent l="8890" t="0" r="0" b="1270"/>
                <wp:wrapNone/>
                <wp:docPr id="79" name="Right Arrow 79"/>
                <wp:cNvGraphicFramePr/>
                <a:graphic xmlns:a="http://schemas.openxmlformats.org/drawingml/2006/main">
                  <a:graphicData uri="http://schemas.microsoft.com/office/word/2010/wordprocessingShape">
                    <wps:wsp>
                      <wps:cNvSpPr/>
                      <wps:spPr>
                        <a:xfrm rot="5400000">
                          <a:off x="0" y="0"/>
                          <a:ext cx="808195" cy="178054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22AF4E7F" w14:textId="77777777" w:rsidR="00E900C0" w:rsidRDefault="00E900C0" w:rsidP="00A07A4B"/>
                        </w:txbxContent>
                      </wps:txbx>
                      <wps:bodyPr wrap="square" anchor="ctr"/>
                    </wps:wsp>
                  </a:graphicData>
                </a:graphic>
                <wp14:sizeRelH relativeFrom="margin">
                  <wp14:pctWidth>0</wp14:pctWidth>
                </wp14:sizeRelH>
              </wp:anchor>
            </w:drawing>
          </mc:Choice>
          <mc:Fallback>
            <w:pict>
              <v:shape w14:anchorId="60EAC56E" id="Right Arrow 79" o:spid="_x0000_s1110" type="#_x0000_t13" style="position:absolute;margin-left:391.4pt;margin-top:95.2pt;width:63.65pt;height:140.2pt;rotation:90;z-index:2516264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" adj="10800" fillcolor="#bcbcbc" stroked="f">
                <v:fill color2="#ededed" rotate="t" angle="180" colors="0 #bcbcbc;22938f #d0d0d0;1 #ededed" focus="100%" type="gradient"/>
                <v:textbox>
                  <w:txbxContent>
                    <w:p w14:paraId="22AF4E7F" w14:textId="77777777" w:rsidR="00E900C0" w:rsidRDefault="00E900C0" w:rsidP="00A07A4B"/>
                  </w:txbxContent>
                </v:textbox>
              </v:shape>
            </w:pict>
          </mc:Fallback>
        </mc:AlternateContent>
      </w:r>
      <w:r w:rsidR="00066EF7">
        <w:rPr>
          <w:noProof/>
        </w:rPr>
        <mc:AlternateContent>
          <mc:Choice Requires="wps">
            <w:drawing>
              <wp:anchor distT="0" distB="0" distL="114300" distR="114300" simplePos="0" relativeHeight="251928575" behindDoc="0" locked="0" layoutInCell="1" allowOverlap="1" wp14:anchorId="2E978FBC" wp14:editId="4D011DC7">
                <wp:simplePos x="0" y="0"/>
                <wp:positionH relativeFrom="column">
                  <wp:posOffset>4004310</wp:posOffset>
                </wp:positionH>
                <wp:positionV relativeFrom="paragraph">
                  <wp:posOffset>1185545</wp:posOffset>
                </wp:positionV>
                <wp:extent cx="966396" cy="473565"/>
                <wp:effectExtent l="0" t="0" r="0" b="0"/>
                <wp:wrapNone/>
                <wp:docPr id="74" name="TextBox 7"/>
                <wp:cNvGraphicFramePr/>
                <a:graphic xmlns:a="http://schemas.openxmlformats.org/drawingml/2006/main">
                  <a:graphicData uri="http://schemas.microsoft.com/office/word/2010/wordprocessingShape">
                    <wps:wsp>
                      <wps:cNvSpPr txBox="1"/>
                      <wps:spPr>
                        <a:xfrm>
                          <a:off x="0" y="0"/>
                          <a:ext cx="966396" cy="473565"/>
                        </a:xfrm>
                        <a:prstGeom prst="rect">
                          <a:avLst/>
                        </a:prstGeom>
                        <a:noFill/>
                        <a:ln w="25400" cap="flat" cmpd="sng" algn="ctr">
                          <a:noFill/>
                          <a:prstDash val="solid"/>
                        </a:ln>
                        <a:effectLst/>
                      </wps:spPr>
                      <wps:txbx>
                        <w:txbxContent>
                          <w:p w14:paraId="10910929" w14:textId="77777777" w:rsidR="00E900C0" w:rsidRPr="00A012E2" w:rsidRDefault="00E900C0" w:rsidP="00A07A4B">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wps:txbx>
                      <wps:bodyPr wrap="square">
                        <a:spAutoFit/>
                      </wps:bodyPr>
                    </wps:wsp>
                  </a:graphicData>
                </a:graphic>
                <wp14:sizeRelH relativeFrom="margin">
                  <wp14:pctWidth>0</wp14:pctWidth>
                </wp14:sizeRelH>
              </wp:anchor>
            </w:drawing>
          </mc:Choice>
          <mc:Fallback>
            <w:pict>
              <v:shape w14:anchorId="2E978FBC" id="_x0000_s1111" type="#_x0000_t202" style="position:absolute;margin-left:315.3pt;margin-top:93.35pt;width:76.1pt;height:37.3pt;z-index:2519285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" filled="f" stroked="f" strokeweight="2pt">
                <v:textbox style="mso-fit-shape-to-text:t">
                  <w:txbxContent>
                    <w:p w14:paraId="10910929" w14:textId="77777777" w:rsidR="00E900C0" w:rsidRPr="00A012E2" w:rsidRDefault="00E900C0" w:rsidP="00A07A4B">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v:textbox>
              </v:shape>
            </w:pict>
          </mc:Fallback>
        </mc:AlternateContent>
      </w:r>
      <w:r w:rsidR="00066EF7">
        <w:rPr>
          <w:noProof/>
        </w:rPr>
        <mc:AlternateContent>
          <mc:Choice Requires="wps">
            <w:drawing>
              <wp:anchor distT="0" distB="0" distL="114300" distR="114300" simplePos="0" relativeHeight="251926527" behindDoc="0" locked="0" layoutInCell="1" allowOverlap="1" wp14:anchorId="12D5315D" wp14:editId="325E88CF">
                <wp:simplePos x="0" y="0"/>
                <wp:positionH relativeFrom="column">
                  <wp:posOffset>4125595</wp:posOffset>
                </wp:positionH>
                <wp:positionV relativeFrom="paragraph">
                  <wp:posOffset>590515</wp:posOffset>
                </wp:positionV>
                <wp:extent cx="729983" cy="1649730"/>
                <wp:effectExtent l="0" t="0" r="0" b="7620"/>
                <wp:wrapNone/>
                <wp:docPr id="72" name="Right Arrow 72"/>
                <wp:cNvGraphicFramePr/>
                <a:graphic xmlns:a="http://schemas.openxmlformats.org/drawingml/2006/main">
                  <a:graphicData uri="http://schemas.microsoft.com/office/word/2010/wordprocessingShape">
                    <wps:wsp>
                      <wps:cNvSpPr/>
                      <wps:spPr>
                        <a:xfrm>
                          <a:off x="0" y="0"/>
                          <a:ext cx="729983" cy="1649730"/>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6B23E9D7" w14:textId="77777777" w:rsidR="00E900C0" w:rsidRDefault="00E900C0" w:rsidP="00A07A4B"/>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2D5315D" id="Right Arrow 72" o:spid="_x0000_s1112" type="#_x0000_t13" style="position:absolute;margin-left:324.85pt;margin-top:46.5pt;width:57.5pt;height:129.9pt;z-index:251926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" adj="10800" fillcolor="#bcbcbc" stroked="f">
                <v:fill color2="#ededed" rotate="t" angle="180" colors="0 #bcbcbc;22938f #d0d0d0;1 #ededed" focus="100%" type="gradient"/>
                <v:textbox>
                  <w:txbxContent>
                    <w:p w14:paraId="6B23E9D7" w14:textId="77777777" w:rsidR="00E900C0" w:rsidRDefault="00E900C0" w:rsidP="00A07A4B"/>
                  </w:txbxContent>
                </v:textbox>
              </v:shape>
            </w:pict>
          </mc:Fallback>
        </mc:AlternateContent>
      </w:r>
      <w:r w:rsidR="00066EF7">
        <w:rPr>
          <w:noProof/>
        </w:rPr>
        <mc:AlternateContent>
          <mc:Choice Requires="wps">
            <w:drawing>
              <wp:anchor distT="0" distB="0" distL="114300" distR="114300" simplePos="0" relativeHeight="251932671" behindDoc="0" locked="0" layoutInCell="1" allowOverlap="1" wp14:anchorId="57081426" wp14:editId="79E046E1">
                <wp:simplePos x="0" y="0"/>
                <wp:positionH relativeFrom="column">
                  <wp:posOffset>4785995</wp:posOffset>
                </wp:positionH>
                <wp:positionV relativeFrom="paragraph">
                  <wp:posOffset>760095</wp:posOffset>
                </wp:positionV>
                <wp:extent cx="1106501" cy="749774"/>
                <wp:effectExtent l="0" t="0" r="0" b="0"/>
                <wp:wrapNone/>
                <wp:docPr id="76" name="TextBox 90"/>
                <wp:cNvGraphicFramePr/>
                <a:graphic xmlns:a="http://schemas.openxmlformats.org/drawingml/2006/main">
                  <a:graphicData uri="http://schemas.microsoft.com/office/word/2010/wordprocessingShape">
                    <wps:wsp>
                      <wps:cNvSpPr txBox="1"/>
                      <wps:spPr>
                        <a:xfrm>
                          <a:off x="0" y="0"/>
                          <a:ext cx="1106501" cy="749774"/>
                        </a:xfrm>
                        <a:prstGeom prst="rect">
                          <a:avLst/>
                        </a:prstGeom>
                        <a:noFill/>
                        <a:ln w="25400" cap="flat" cmpd="sng" algn="ctr">
                          <a:noFill/>
                          <a:prstDash val="solid"/>
                        </a:ln>
                        <a:effectLst/>
                      </wps:spPr>
                      <wps:txbx>
                        <w:txbxContent>
                          <w:p w14:paraId="4516B404"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Planning</w:t>
                            </w:r>
                          </w:p>
                          <w:p w14:paraId="1304C84F"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398543C9"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Instruction</w:t>
                            </w:r>
                          </w:p>
                          <w:p w14:paraId="48863BA1"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Professionalism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7081426" id="_x0000_s1113" type="#_x0000_t202" style="position:absolute;margin-left:376.85pt;margin-top:59.85pt;width:87.15pt;height:59.05pt;z-index:251932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" filled="f" stroked="f" strokeweight="2pt">
                <v:textbox>
                  <w:txbxContent>
                    <w:p w14:paraId="4516B404"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sidRPr="00170FF1">
                        <w:rPr>
                          <w:rFonts w:asciiTheme="minorHAnsi" w:hAnsi="Calibri" w:cstheme="minorBidi"/>
                          <w:color w:val="000000" w:themeColor="dark1"/>
                          <w:kern w:val="24"/>
                          <w:sz w:val="18"/>
                        </w:rPr>
                        <w:t xml:space="preserve"> </w:t>
                      </w:r>
                      <w:r>
                        <w:rPr>
                          <w:rFonts w:asciiTheme="minorHAnsi" w:hAnsi="Calibri" w:cstheme="minorBidi"/>
                          <w:color w:val="000000" w:themeColor="dark1"/>
                          <w:kern w:val="24"/>
                          <w:sz w:val="18"/>
                        </w:rPr>
                        <w:t>Planning</w:t>
                      </w:r>
                    </w:p>
                    <w:p w14:paraId="1304C84F"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398543C9"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Instruction</w:t>
                      </w:r>
                    </w:p>
                    <w:p w14:paraId="48863BA1" w14:textId="77777777" w:rsidR="00E900C0" w:rsidRDefault="00E900C0" w:rsidP="00A07A4B">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Professionalism</w:t>
                      </w:r>
                    </w:p>
                  </w:txbxContent>
                </v:textbox>
              </v:shape>
            </w:pict>
          </mc:Fallback>
        </mc:AlternateContent>
      </w:r>
      <w:r w:rsidR="00066EF7">
        <w:rPr>
          <w:noProof/>
        </w:rPr>
        <mc:AlternateContent>
          <mc:Choice Requires="wps">
            <w:drawing>
              <wp:anchor distT="0" distB="0" distL="114300" distR="114300" simplePos="0" relativeHeight="251934719" behindDoc="0" locked="0" layoutInCell="1" allowOverlap="1" wp14:anchorId="6A02D62E" wp14:editId="0B64A461">
                <wp:simplePos x="0" y="0"/>
                <wp:positionH relativeFrom="column">
                  <wp:posOffset>5125085</wp:posOffset>
                </wp:positionH>
                <wp:positionV relativeFrom="paragraph">
                  <wp:posOffset>274984</wp:posOffset>
                </wp:positionV>
                <wp:extent cx="290473" cy="981569"/>
                <wp:effectExtent l="0" t="2540" r="12065" b="12065"/>
                <wp:wrapNone/>
                <wp:docPr id="78" name="Left Brace 78"/>
                <wp:cNvGraphicFramePr/>
                <a:graphic xmlns:a="http://schemas.openxmlformats.org/drawingml/2006/main">
                  <a:graphicData uri="http://schemas.microsoft.com/office/word/2010/wordprocessingShape">
                    <wps:wsp>
                      <wps:cNvSpPr/>
                      <wps:spPr>
                        <a:xfrm rot="5400000">
                          <a:off x="0" y="0"/>
                          <a:ext cx="290473" cy="981569"/>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666D06E6" w14:textId="77777777" w:rsidR="00E900C0" w:rsidRDefault="00E900C0" w:rsidP="00A07A4B"/>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A02D62E" id="Left Brace 78" o:spid="_x0000_s1114" type="#_x0000_t87" style="position:absolute;margin-left:403.55pt;margin-top:21.65pt;width:22.85pt;height:77.3pt;rotation:90;z-index:251934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" adj="0" strokecolor="#254061" strokeweight="2pt">
                <v:textbox>
                  <w:txbxContent>
                    <w:p w14:paraId="666D06E6" w14:textId="77777777" w:rsidR="00E900C0" w:rsidRDefault="00E900C0" w:rsidP="00A07A4B"/>
                  </w:txbxContent>
                </v:textbox>
              </v:shape>
            </w:pict>
          </mc:Fallback>
        </mc:AlternateContent>
      </w:r>
      <w:r w:rsidR="00066EF7">
        <w:rPr>
          <w:noProof/>
        </w:rPr>
        <mc:AlternateContent>
          <mc:Choice Requires="wps">
            <w:drawing>
              <wp:anchor distT="0" distB="0" distL="114300" distR="114300" simplePos="0" relativeHeight="251930623" behindDoc="0" locked="0" layoutInCell="1" allowOverlap="1" wp14:anchorId="5C551B3E" wp14:editId="52E64ED5">
                <wp:simplePos x="0" y="0"/>
                <wp:positionH relativeFrom="column">
                  <wp:posOffset>4369150</wp:posOffset>
                </wp:positionH>
                <wp:positionV relativeFrom="paragraph">
                  <wp:posOffset>409575</wp:posOffset>
                </wp:positionV>
                <wp:extent cx="1846068" cy="294640"/>
                <wp:effectExtent l="0" t="0" r="0" b="0"/>
                <wp:wrapNone/>
                <wp:docPr id="75" name="TextBox 87"/>
                <wp:cNvGraphicFramePr/>
                <a:graphic xmlns:a="http://schemas.openxmlformats.org/drawingml/2006/main">
                  <a:graphicData uri="http://schemas.microsoft.com/office/word/2010/wordprocessingShape">
                    <wps:wsp>
                      <wps:cNvSpPr txBox="1"/>
                      <wps:spPr>
                        <a:xfrm>
                          <a:off x="0" y="0"/>
                          <a:ext cx="1846068" cy="294640"/>
                        </a:xfrm>
                        <a:prstGeom prst="rect">
                          <a:avLst/>
                        </a:prstGeom>
                        <a:noFill/>
                        <a:ln w="25400" cap="flat" cmpd="sng" algn="ctr">
                          <a:noFill/>
                          <a:prstDash val="solid"/>
                        </a:ln>
                        <a:effectLst/>
                      </wps:spPr>
                      <wps:txbx>
                        <w:txbxContent>
                          <w:p w14:paraId="66DD9A29" w14:textId="77777777" w:rsidR="00E900C0" w:rsidRPr="00740ABC" w:rsidRDefault="00E900C0" w:rsidP="00A07A4B">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 RATINGS</w:t>
                            </w:r>
                          </w:p>
                        </w:txbxContent>
                      </wps:txbx>
                      <wps:bodyPr wrap="square">
                        <a:noAutofit/>
                      </wps:bodyPr>
                    </wps:wsp>
                  </a:graphicData>
                </a:graphic>
                <wp14:sizeRelH relativeFrom="margin">
                  <wp14:pctWidth>0</wp14:pctWidth>
                </wp14:sizeRelH>
              </wp:anchor>
            </w:drawing>
          </mc:Choice>
          <mc:Fallback>
            <w:pict>
              <v:shape w14:anchorId="5C551B3E" id="_x0000_s1115" type="#_x0000_t202" style="position:absolute;margin-left:344.05pt;margin-top:32.25pt;width:145.35pt;height:23.2pt;z-index:2519306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" filled="f" stroked="f" strokeweight="2pt">
                <v:textbox>
                  <w:txbxContent>
                    <w:p w14:paraId="66DD9A29" w14:textId="77777777" w:rsidR="00E900C0" w:rsidRPr="00740ABC" w:rsidRDefault="00E900C0" w:rsidP="00A07A4B">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MEASURE RATINGS</w:t>
                      </w:r>
                    </w:p>
                  </w:txbxContent>
                </v:textbox>
              </v:shape>
            </w:pict>
          </mc:Fallback>
        </mc:AlternateContent>
      </w:r>
    </w:p>
    <w:p w14:paraId="3E60C85F" w14:textId="77777777" w:rsidR="005A02DB" w:rsidRDefault="005A02DB" w:rsidP="00DB2A04">
      <w:pPr>
        <w:spacing w:after="0"/>
        <w:jc w:val="both"/>
        <w:rPr>
          <w:rFonts w:eastAsia="Calibri"/>
          <w:b/>
          <w:i/>
          <w:sz w:val="32"/>
          <w:szCs w:val="32"/>
          <w:u w:val="single"/>
        </w:rPr>
        <w:sectPr w:rsidR="005A02DB" w:rsidSect="005A02DB">
          <w:headerReference w:type="default" r:id="rId19"/>
          <w:footerReference w:type="default" r:id="rId20"/>
          <w:type w:val="continuous"/>
          <w:pgSz w:w="12240" w:h="15840"/>
          <w:pgMar w:top="1440" w:right="1440" w:bottom="1440" w:left="1440" w:header="720" w:footer="432" w:gutter="0"/>
          <w:cols w:space="720"/>
          <w:titlePg/>
          <w:docGrid w:linePitch="360"/>
        </w:sectPr>
      </w:pPr>
    </w:p>
    <w:p w14:paraId="005903CC" w14:textId="65C12978" w:rsidR="00DB2A04" w:rsidRPr="003F7556" w:rsidRDefault="00DB2A04" w:rsidP="00DB2A04">
      <w:pPr>
        <w:spacing w:after="0"/>
        <w:jc w:val="both"/>
        <w:rPr>
          <w:rFonts w:eastAsia="Calibri"/>
          <w:b/>
          <w:i/>
          <w:sz w:val="32"/>
          <w:szCs w:val="32"/>
          <w:u w:val="single"/>
        </w:rPr>
      </w:pPr>
      <w:r w:rsidRPr="003F7556">
        <w:rPr>
          <w:rFonts w:eastAsia="Calibri"/>
          <w:b/>
          <w:i/>
          <w:sz w:val="32"/>
          <w:szCs w:val="32"/>
          <w:u w:val="single"/>
        </w:rPr>
        <w:t>Superintendent Performance Standards (Group 2 District Certified Staff)</w:t>
      </w:r>
    </w:p>
    <w:p w14:paraId="71F36127" w14:textId="40597EF0" w:rsidR="00DB2A04" w:rsidRPr="001973B6" w:rsidRDefault="00DB2A04" w:rsidP="00DB2A04">
      <w:pPr>
        <w:pStyle w:val="NoSpacing"/>
        <w:rPr>
          <w:strike/>
        </w:rPr>
      </w:pPr>
      <w:r w:rsidRPr="0076373B">
        <w:t>The Superintendent Performance Standards are designed to support student achievement and professional best-practice through the standards of</w:t>
      </w:r>
      <w:r w:rsidR="00E83304" w:rsidRPr="0076373B">
        <w:t xml:space="preserve"> Strategic Leadership, Instructional Leadership, Cultural Leadership, Human Resource Leadership, Managerial Leadership, Collaborative Leadership, and Influential Leadership</w:t>
      </w:r>
      <w:r w:rsidRPr="0076373B">
        <w:t xml:space="preserve">.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professional practice will be situated within one or more of the </w:t>
      </w:r>
      <w:r w:rsidR="00E83304" w:rsidRPr="0076373B">
        <w:t xml:space="preserve">seven </w:t>
      </w:r>
      <w:r w:rsidRPr="0076373B">
        <w:t>standards. Performance will be rated for each standard according to the four performance levels: Ineffective, Developing, Accomplished, and Exemplary. T</w:t>
      </w:r>
      <w:r w:rsidR="00E83304" w:rsidRPr="0076373B">
        <w:t>he seven</w:t>
      </w:r>
      <w:r w:rsidRPr="0076373B">
        <w:t xml:space="preserve"> standard ratings will be collapsed into the 4 measure ratings, then </w:t>
      </w:r>
      <w:r w:rsidRPr="001973B6">
        <w:t xml:space="preserve">the 4 measure ratings will be collapsed into the </w:t>
      </w:r>
      <w:r w:rsidR="004D707B" w:rsidRPr="001973B6">
        <w:t>Summative Rating</w:t>
      </w:r>
      <w:r w:rsidR="00A6201D" w:rsidRPr="001973B6">
        <w:t xml:space="preserve">. (See </w:t>
      </w:r>
      <w:proofErr w:type="spellStart"/>
      <w:r w:rsidR="00A6201D" w:rsidRPr="001973B6">
        <w:t>pg</w:t>
      </w:r>
      <w:proofErr w:type="spellEnd"/>
      <w:r w:rsidRPr="001973B6">
        <w:t xml:space="preserve"> </w:t>
      </w:r>
      <w:r w:rsidR="001973B6" w:rsidRPr="001973B6">
        <w:t>41</w:t>
      </w:r>
      <w:r w:rsidRPr="001973B6">
        <w:t xml:space="preserve"> for decision rules).</w:t>
      </w:r>
    </w:p>
    <w:p w14:paraId="0A52B7E8" w14:textId="77777777" w:rsidR="00DB2A04" w:rsidRPr="001973B6" w:rsidRDefault="00DB2A04" w:rsidP="001C2AA7">
      <w:pPr>
        <w:pStyle w:val="NoSpacing"/>
      </w:pPr>
    </w:p>
    <w:p w14:paraId="10C1126A" w14:textId="1BA2567B" w:rsidR="0055388C" w:rsidRPr="001973B6" w:rsidRDefault="0055388C" w:rsidP="0055388C">
      <w:pPr>
        <w:spacing w:after="0"/>
        <w:jc w:val="both"/>
        <w:rPr>
          <w:rFonts w:eastAsia="Calibri"/>
          <w:b/>
          <w:i/>
          <w:sz w:val="32"/>
          <w:szCs w:val="32"/>
          <w:u w:val="single"/>
        </w:rPr>
      </w:pPr>
      <w:r w:rsidRPr="001973B6">
        <w:rPr>
          <w:rFonts w:eastAsia="Calibri"/>
          <w:b/>
          <w:i/>
          <w:sz w:val="32"/>
          <w:szCs w:val="32"/>
          <w:u w:val="single"/>
        </w:rPr>
        <w:t>School Psychologist</w:t>
      </w:r>
    </w:p>
    <w:p w14:paraId="2649358F" w14:textId="77777777" w:rsidR="00E83304" w:rsidRPr="001973B6" w:rsidRDefault="00E83304" w:rsidP="001C2AA7">
      <w:pPr>
        <w:pStyle w:val="NoSpacing"/>
      </w:pPr>
    </w:p>
    <w:p w14:paraId="0ED3FF83" w14:textId="61E3A948" w:rsidR="0055388C" w:rsidRPr="00CE4E9B" w:rsidRDefault="0055388C" w:rsidP="00CE4E9B">
      <w:pPr>
        <w:pStyle w:val="NoSpacing"/>
        <w:rPr>
          <w:strike/>
        </w:rPr>
      </w:pPr>
      <w:r w:rsidRPr="001973B6">
        <w:t xml:space="preserve">The School Psychologist Specialist Framework is a research-based set of components of instruction, aligned to the INTASC standards, and grounded in a constructivist view of learning and teaching. The complex activity of teaching is divided into multiple standards clustered into four domains of teaching responsibility:  Planning &amp; Preparation, Environment, Delivery of Service, and Professional Responsibility.  </w:t>
      </w:r>
      <w:r w:rsidR="00CE4E9B" w:rsidRPr="001973B6">
        <w:t xml:space="preserve">(See </w:t>
      </w:r>
      <w:r w:rsidR="00357CB5" w:rsidRPr="001973B6">
        <w:t>pg</w:t>
      </w:r>
      <w:r w:rsidR="00F04694">
        <w:t>.</w:t>
      </w:r>
      <w:r w:rsidR="00357CB5" w:rsidRPr="001973B6">
        <w:t xml:space="preserve"> 4</w:t>
      </w:r>
      <w:r w:rsidR="001973B6" w:rsidRPr="001973B6">
        <w:t>1</w:t>
      </w:r>
      <w:r w:rsidR="00CE4E9B" w:rsidRPr="001973B6">
        <w:t xml:space="preserve"> for decision rules</w:t>
      </w:r>
      <w:r w:rsidR="00CE4E9B" w:rsidRPr="0076373B">
        <w:t>).</w:t>
      </w:r>
    </w:p>
    <w:p w14:paraId="3C05C47A" w14:textId="52C597CB" w:rsidR="0055388C" w:rsidRDefault="00F02D73" w:rsidP="00137841">
      <w:pPr>
        <w:spacing w:after="0"/>
        <w:jc w:val="both"/>
        <w:rPr>
          <w:rFonts w:eastAsia="Calibri"/>
          <w:b/>
          <w:i/>
          <w:sz w:val="32"/>
          <w:szCs w:val="32"/>
          <w:u w:val="single"/>
        </w:rPr>
      </w:pPr>
      <w:r>
        <w:rPr>
          <w:noProof/>
        </w:rPr>
        <w:lastRenderedPageBreak/>
        <mc:AlternateContent>
          <mc:Choice Requires="wpg">
            <w:drawing>
              <wp:anchor distT="0" distB="0" distL="114300" distR="114300" simplePos="0" relativeHeight="251966463" behindDoc="0" locked="0" layoutInCell="1" allowOverlap="1" wp14:anchorId="1A1BBE8B" wp14:editId="73DF3B4A">
                <wp:simplePos x="0" y="0"/>
                <wp:positionH relativeFrom="margin">
                  <wp:posOffset>0</wp:posOffset>
                </wp:positionH>
                <wp:positionV relativeFrom="paragraph">
                  <wp:posOffset>278130</wp:posOffset>
                </wp:positionV>
                <wp:extent cx="6193155" cy="2266315"/>
                <wp:effectExtent l="0" t="0" r="55245" b="0"/>
                <wp:wrapSquare wrapText="bothSides"/>
                <wp:docPr id="39" name="Group 39"/>
                <wp:cNvGraphicFramePr/>
                <a:graphic xmlns:a="http://schemas.openxmlformats.org/drawingml/2006/main">
                  <a:graphicData uri="http://schemas.microsoft.com/office/word/2010/wordprocessingGroup">
                    <wpg:wgp>
                      <wpg:cNvGrpSpPr/>
                      <wpg:grpSpPr>
                        <a:xfrm>
                          <a:off x="0" y="0"/>
                          <a:ext cx="6193155" cy="2266315"/>
                          <a:chOff x="-29459" y="265218"/>
                          <a:chExt cx="4765817" cy="2282891"/>
                        </a:xfrm>
                      </wpg:grpSpPr>
                      <wps:wsp>
                        <wps:cNvPr id="40" name="Right Arrow 40"/>
                        <wps:cNvSpPr/>
                        <wps:spPr>
                          <a:xfrm>
                            <a:off x="1394247" y="526242"/>
                            <a:ext cx="550679" cy="1793361"/>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1E272C1D" w14:textId="77777777" w:rsidR="00E900C0" w:rsidRDefault="00E900C0" w:rsidP="0055388C"/>
                          </w:txbxContent>
                        </wps:txbx>
                        <wps:bodyPr anchor="ctr"/>
                      </wps:wsp>
                      <wps:wsp>
                        <wps:cNvPr id="41" name="TextBox 3"/>
                        <wps:cNvSpPr txBox="1"/>
                        <wps:spPr>
                          <a:xfrm>
                            <a:off x="442175" y="992655"/>
                            <a:ext cx="1042088" cy="1555454"/>
                          </a:xfrm>
                          <a:prstGeom prst="rect">
                            <a:avLst/>
                          </a:prstGeom>
                          <a:noFill/>
                          <a:ln w="25400" cap="flat" cmpd="sng" algn="ctr">
                            <a:noFill/>
                            <a:prstDash val="solid"/>
                          </a:ln>
                          <a:effectLst/>
                        </wps:spPr>
                        <wps:txbx>
                          <w:txbxContent>
                            <w:p w14:paraId="66FEAD55" w14:textId="77777777" w:rsidR="00E900C0"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534C91A9" w14:textId="77777777" w:rsidR="00E900C0"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3B7CDCEE" w14:textId="77777777" w:rsidR="00E900C0" w:rsidRPr="00F24BE2"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40347CD0" w14:textId="77777777" w:rsidR="00E900C0" w:rsidRDefault="00E900C0" w:rsidP="0055388C">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38A5160C" w14:textId="77777777" w:rsidR="00E900C0" w:rsidRPr="00D442FF" w:rsidRDefault="00E900C0" w:rsidP="0055388C">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304BA613" w14:textId="77777777" w:rsidR="00E900C0" w:rsidRPr="00F24BE2"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txbxContent>
                        </wps:txbx>
                        <wps:bodyPr wrap="square">
                          <a:noAutofit/>
                        </wps:bodyPr>
                      </wps:wsp>
                      <wps:wsp>
                        <wps:cNvPr id="42" name="TextBox 12"/>
                        <wps:cNvSpPr txBox="1"/>
                        <wps:spPr>
                          <a:xfrm>
                            <a:off x="3969254" y="1211513"/>
                            <a:ext cx="767104" cy="483539"/>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scene3d>
                            <a:camera prst="orthographicFront">
                              <a:rot lat="0" lon="0" rev="0"/>
                            </a:camera>
                            <a:lightRig rig="threePt" dir="t">
                              <a:rot lat="0" lon="0" rev="1200000"/>
                            </a:lightRig>
                          </a:scene3d>
                          <a:sp3d>
                            <a:bevelT w="63500" h="25400"/>
                          </a:sp3d>
                        </wps:spPr>
                        <wps:txbx>
                          <w:txbxContent>
                            <w:p w14:paraId="63735677" w14:textId="77777777" w:rsidR="00E900C0" w:rsidRDefault="00E900C0" w:rsidP="0055388C">
                              <w:pPr>
                                <w:pStyle w:val="NormalWeb"/>
                                <w:spacing w:after="0"/>
                                <w:jc w:val="center"/>
                                <w:textAlignment w:val="baseline"/>
                                <w:rPr>
                                  <w:rFonts w:asciiTheme="minorHAnsi" w:hAnsi="Calibri" w:cstheme="minorBidi"/>
                                  <w:b/>
                                  <w:bCs/>
                                  <w:color w:val="FFFFFF" w:themeColor="light1"/>
                                  <w:kern w:val="24"/>
                                </w:rPr>
                              </w:pPr>
                              <w:r>
                                <w:rPr>
                                  <w:rFonts w:asciiTheme="minorHAnsi" w:hAnsi="Calibri" w:cstheme="minorBidi"/>
                                  <w:b/>
                                  <w:bCs/>
                                  <w:color w:val="FFFFFF" w:themeColor="light1"/>
                                  <w:kern w:val="24"/>
                                </w:rPr>
                                <w:t xml:space="preserve">SUMMATIVE </w:t>
                              </w:r>
                            </w:p>
                            <w:p w14:paraId="5F5F772F" w14:textId="24B233A0" w:rsidR="00E900C0" w:rsidRDefault="00E900C0" w:rsidP="0055388C">
                              <w:pPr>
                                <w:pStyle w:val="NormalWeb"/>
                                <w:spacing w:after="0"/>
                                <w:jc w:val="center"/>
                                <w:textAlignment w:val="baseline"/>
                              </w:pPr>
                              <w:r>
                                <w:rPr>
                                  <w:rFonts w:asciiTheme="minorHAnsi" w:hAnsi="Calibri" w:cstheme="minorBidi"/>
                                  <w:b/>
                                  <w:bCs/>
                                  <w:color w:val="FFFFFF" w:themeColor="light1"/>
                                  <w:kern w:val="24"/>
                                </w:rPr>
                                <w:t>RATING</w:t>
                              </w:r>
                            </w:p>
                          </w:txbxContent>
                        </wps:txbx>
                        <wps:bodyPr wrap="square">
                          <a:noAutofit/>
                        </wps:bodyPr>
                      </wps:wsp>
                      <wps:wsp>
                        <wps:cNvPr id="43" name="TextBox 146"/>
                        <wps:cNvSpPr txBox="1">
                          <a:spLocks noChangeArrowheads="1"/>
                        </wps:cNvSpPr>
                        <wps:spPr bwMode="auto">
                          <a:xfrm rot="16200000">
                            <a:off x="-88625" y="1107255"/>
                            <a:ext cx="153508" cy="3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E990" w14:textId="77777777" w:rsidR="00E900C0" w:rsidRDefault="00E900C0" w:rsidP="0055388C">
                              <w:pPr>
                                <w:pStyle w:val="NormalWeb"/>
                                <w:spacing w:after="0"/>
                                <w:jc w:val="center"/>
                                <w:textAlignment w:val="baseline"/>
                              </w:pPr>
                            </w:p>
                          </w:txbxContent>
                        </wps:txbx>
                        <wps:bodyPr wrap="square">
                          <a:noAutofit/>
                        </wps:bodyPr>
                      </wps:wsp>
                      <wps:wsp>
                        <wps:cNvPr id="44" name="TextBox 7"/>
                        <wps:cNvSpPr txBox="1"/>
                        <wps:spPr>
                          <a:xfrm>
                            <a:off x="1233815" y="1233682"/>
                            <a:ext cx="901484" cy="453058"/>
                          </a:xfrm>
                          <a:prstGeom prst="rect">
                            <a:avLst/>
                          </a:prstGeom>
                          <a:noFill/>
                          <a:ln w="25400" cap="flat" cmpd="sng" algn="ctr">
                            <a:noFill/>
                            <a:prstDash val="solid"/>
                          </a:ln>
                          <a:effectLst/>
                        </wps:spPr>
                        <wps:txbx>
                          <w:txbxContent>
                            <w:p w14:paraId="50254516" w14:textId="77777777" w:rsidR="00E900C0" w:rsidRPr="00A012E2" w:rsidRDefault="00E900C0" w:rsidP="0055388C">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wps:txbx>
                        <wps:bodyPr wrap="square">
                          <a:noAutofit/>
                        </wps:bodyPr>
                      </wps:wsp>
                      <wps:wsp>
                        <wps:cNvPr id="45" name="TextBox 87"/>
                        <wps:cNvSpPr txBox="1"/>
                        <wps:spPr>
                          <a:xfrm>
                            <a:off x="1723024" y="673087"/>
                            <a:ext cx="1821905" cy="297177"/>
                          </a:xfrm>
                          <a:prstGeom prst="rect">
                            <a:avLst/>
                          </a:prstGeom>
                          <a:noFill/>
                          <a:ln w="25400" cap="flat" cmpd="sng" algn="ctr">
                            <a:noFill/>
                            <a:prstDash val="solid"/>
                          </a:ln>
                          <a:effectLst/>
                        </wps:spPr>
                        <wps:txbx>
                          <w:txbxContent>
                            <w:p w14:paraId="43F58172" w14:textId="275EE118" w:rsidR="00E900C0" w:rsidRPr="00740ABC" w:rsidRDefault="00E900C0" w:rsidP="0055388C">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DOMAIN/MEASURE</w:t>
                              </w:r>
                              <w:r w:rsidRPr="00740ABC">
                                <w:rPr>
                                  <w:rFonts w:asciiTheme="minorHAnsi" w:hAnsi="Calibri" w:cstheme="minorBidi"/>
                                  <w:b/>
                                  <w:bCs/>
                                  <w:color w:val="000000" w:themeColor="text1"/>
                                  <w:kern w:val="24"/>
                                  <w:sz w:val="20"/>
                                  <w:szCs w:val="20"/>
                                </w:rPr>
                                <w:t xml:space="preserve"> RATINGS</w:t>
                              </w:r>
                            </w:p>
                          </w:txbxContent>
                        </wps:txbx>
                        <wps:bodyPr wrap="square">
                          <a:noAutofit/>
                        </wps:bodyPr>
                      </wps:wsp>
                      <wps:wsp>
                        <wps:cNvPr id="46" name="TextBox 90"/>
                        <wps:cNvSpPr txBox="1"/>
                        <wps:spPr>
                          <a:xfrm>
                            <a:off x="2065318" y="1151562"/>
                            <a:ext cx="1286650" cy="817555"/>
                          </a:xfrm>
                          <a:prstGeom prst="rect">
                            <a:avLst/>
                          </a:prstGeom>
                          <a:noFill/>
                          <a:ln w="25400" cap="flat" cmpd="sng" algn="ctr">
                            <a:noFill/>
                            <a:prstDash val="solid"/>
                          </a:ln>
                          <a:effectLst/>
                        </wps:spPr>
                        <wps:txbx>
                          <w:txbxContent>
                            <w:p w14:paraId="3FD1BDE9" w14:textId="0BC66827" w:rsidR="00E900C0" w:rsidRDefault="00E900C0" w:rsidP="0055388C">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Pr>
                                  <w:rFonts w:asciiTheme="minorHAnsi" w:hAnsi="Calibri" w:cstheme="minorBidi"/>
                                  <w:color w:val="000000" w:themeColor="dark1"/>
                                  <w:kern w:val="24"/>
                                  <w:sz w:val="18"/>
                                </w:rPr>
                                <w:t xml:space="preserve"> Planning &amp; Preparation</w:t>
                              </w:r>
                            </w:p>
                            <w:p w14:paraId="6C6F58A7" w14:textId="2A99276E" w:rsidR="00E900C0" w:rsidRDefault="00E900C0" w:rsidP="0055388C">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06A8E3AD" w14:textId="12786AF0" w:rsidR="00E900C0" w:rsidRDefault="00E900C0" w:rsidP="0055388C">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Delivery of Service</w:t>
                              </w:r>
                            </w:p>
                            <w:p w14:paraId="7A3826A6" w14:textId="74A1661F" w:rsidR="00E900C0" w:rsidRDefault="00E900C0" w:rsidP="00F02D73">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 Responsibility</w:t>
                              </w:r>
                            </w:p>
                            <w:p w14:paraId="5C26B8E2" w14:textId="7EC39509" w:rsidR="00E900C0" w:rsidRDefault="00E900C0" w:rsidP="0055388C">
                              <w:pPr>
                                <w:pStyle w:val="NormalWeb"/>
                                <w:spacing w:after="0"/>
                                <w:textAlignment w:val="baseline"/>
                                <w:rPr>
                                  <w:rFonts w:asciiTheme="minorHAnsi" w:hAnsi="Calibri" w:cstheme="minorBidi"/>
                                  <w:color w:val="000000" w:themeColor="dark1"/>
                                  <w:kern w:val="24"/>
                                  <w:sz w:val="18"/>
                                </w:rPr>
                              </w:pPr>
                            </w:p>
                          </w:txbxContent>
                        </wps:txbx>
                        <wps:bodyPr wrap="square">
                          <a:noAutofit/>
                        </wps:bodyPr>
                      </wps:wsp>
                      <wps:wsp>
                        <wps:cNvPr id="49" name="TextBox 91"/>
                        <wps:cNvSpPr txBox="1"/>
                        <wps:spPr>
                          <a:xfrm>
                            <a:off x="311445" y="265218"/>
                            <a:ext cx="1219261" cy="1014873"/>
                          </a:xfrm>
                          <a:prstGeom prst="rect">
                            <a:avLst/>
                          </a:prstGeom>
                          <a:noFill/>
                          <a:ln w="25400" cap="flat" cmpd="sng" algn="ctr">
                            <a:noFill/>
                            <a:prstDash val="solid"/>
                          </a:ln>
                          <a:effectLst/>
                        </wps:spPr>
                        <wps:txbx>
                          <w:txbxContent>
                            <w:p w14:paraId="271E0DD9" w14:textId="77777777" w:rsidR="00E900C0" w:rsidRPr="00807561" w:rsidRDefault="00E900C0" w:rsidP="0055388C">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wps:txbx>
                        <wps:bodyPr wrap="square">
                          <a:noAutofit/>
                        </wps:bodyPr>
                      </wps:wsp>
                      <wps:wsp>
                        <wps:cNvPr id="50" name="Left Brace 50"/>
                        <wps:cNvSpPr/>
                        <wps:spPr>
                          <a:xfrm rot="5400000">
                            <a:off x="609291" y="494251"/>
                            <a:ext cx="546100" cy="903774"/>
                          </a:xfrm>
                          <a:prstGeom prst="leftBrace">
                            <a:avLst>
                              <a:gd name="adj1" fmla="val 22498"/>
                              <a:gd name="adj2" fmla="val 50000"/>
                            </a:avLst>
                          </a:prstGeom>
                          <a:noFill/>
                          <a:ln w="25400" cap="flat" cmpd="sng" algn="ctr">
                            <a:solidFill>
                              <a:srgbClr val="4F81BD">
                                <a:lumMod val="50000"/>
                              </a:srgbClr>
                            </a:solidFill>
                            <a:prstDash val="solid"/>
                          </a:ln>
                          <a:effectLst/>
                        </wps:spPr>
                        <wps:txbx>
                          <w:txbxContent>
                            <w:p w14:paraId="4CCD356D" w14:textId="77777777" w:rsidR="00E900C0" w:rsidRDefault="00E900C0" w:rsidP="0055388C"/>
                          </w:txbxContent>
                        </wps:txbx>
                        <wps:bodyPr wrap="square" anchor="ctr">
                          <a:noAutofit/>
                        </wps:bodyPr>
                      </wps:wsp>
                      <wps:wsp>
                        <wps:cNvPr id="52" name="Left Brace 52"/>
                        <wps:cNvSpPr/>
                        <wps:spPr>
                          <a:xfrm rot="5400000">
                            <a:off x="2504162" y="543972"/>
                            <a:ext cx="267293" cy="1144980"/>
                          </a:xfrm>
                          <a:prstGeom prst="leftBrace">
                            <a:avLst>
                              <a:gd name="adj1" fmla="val 0"/>
                              <a:gd name="adj2" fmla="val 50000"/>
                            </a:avLst>
                          </a:prstGeom>
                          <a:noFill/>
                          <a:ln w="25400" cap="flat" cmpd="sng" algn="ctr">
                            <a:solidFill>
                              <a:srgbClr val="4F81BD">
                                <a:lumMod val="50000"/>
                              </a:srgbClr>
                            </a:solidFill>
                            <a:prstDash val="solid"/>
                          </a:ln>
                          <a:effectLst/>
                        </wps:spPr>
                        <wps:txbx>
                          <w:txbxContent>
                            <w:p w14:paraId="248F0C3A" w14:textId="77777777" w:rsidR="00E900C0" w:rsidRDefault="00E900C0" w:rsidP="0055388C"/>
                          </w:txbxContent>
                        </wps:txbx>
                        <wps:bodyPr wrap="square" anchor="ctr">
                          <a:noAutofit/>
                        </wps:bodyPr>
                      </wps:wsp>
                      <wps:wsp>
                        <wps:cNvPr id="53" name="TextBox 120"/>
                        <wps:cNvSpPr txBox="1"/>
                        <wps:spPr>
                          <a:xfrm>
                            <a:off x="3025838" y="1151562"/>
                            <a:ext cx="1066853" cy="625346"/>
                          </a:xfrm>
                          <a:prstGeom prst="rect">
                            <a:avLst/>
                          </a:prstGeom>
                          <a:noFill/>
                          <a:ln w="25400" cap="flat" cmpd="sng" algn="ctr">
                            <a:noFill/>
                            <a:prstDash val="solid"/>
                          </a:ln>
                          <a:effectLst/>
                        </wps:spPr>
                        <wps:txbx>
                          <w:txbxContent>
                            <w:p w14:paraId="5F11160E" w14:textId="77777777" w:rsidR="00E900C0" w:rsidRDefault="00E900C0" w:rsidP="0055388C">
                              <w:pPr>
                                <w:pStyle w:val="NormalWeb"/>
                                <w:spacing w:after="0"/>
                                <w:jc w:val="center"/>
                                <w:textAlignment w:val="baseline"/>
                                <w:rPr>
                                  <w:rFonts w:asciiTheme="minorHAnsi" w:hAnsi="Calibri" w:cstheme="minorBidi"/>
                                  <w:b/>
                                  <w:bCs/>
                                  <w:color w:val="000000" w:themeColor="dark1"/>
                                  <w:kern w:val="24"/>
                                  <w:sz w:val="18"/>
                                  <w:szCs w:val="20"/>
                                </w:rPr>
                              </w:pPr>
                              <w:r w:rsidRPr="00F02D73">
                                <w:rPr>
                                  <w:rFonts w:asciiTheme="minorHAnsi" w:hAnsi="Calibri" w:cstheme="minorBidi"/>
                                  <w:b/>
                                  <w:bCs/>
                                  <w:color w:val="000000" w:themeColor="dark1"/>
                                  <w:kern w:val="24"/>
                                  <w:sz w:val="18"/>
                                  <w:szCs w:val="20"/>
                                </w:rPr>
                                <w:t xml:space="preserve">PROFESSIONAL JUDGMENT &amp; </w:t>
                              </w:r>
                            </w:p>
                            <w:p w14:paraId="6871CCE7" w14:textId="2176A127" w:rsidR="00E900C0" w:rsidRPr="00F02D73" w:rsidRDefault="00E900C0" w:rsidP="0055388C">
                              <w:pPr>
                                <w:pStyle w:val="NormalWeb"/>
                                <w:spacing w:after="0"/>
                                <w:jc w:val="center"/>
                                <w:textAlignment w:val="baseline"/>
                                <w:rPr>
                                  <w:sz w:val="22"/>
                                </w:rPr>
                              </w:pPr>
                              <w:r w:rsidRPr="00F02D73">
                                <w:rPr>
                                  <w:rFonts w:asciiTheme="minorHAnsi" w:hAnsi="Calibri" w:cstheme="minorBidi"/>
                                  <w:b/>
                                  <w:bCs/>
                                  <w:color w:val="000000" w:themeColor="dark1"/>
                                  <w:kern w:val="24"/>
                                  <w:sz w:val="18"/>
                                  <w:szCs w:val="20"/>
                                </w:rPr>
                                <w:t>DECISION RULES</w:t>
                              </w:r>
                              <w:r w:rsidRPr="00F02D73">
                                <w:rPr>
                                  <w:rFonts w:asciiTheme="minorHAnsi" w:hAnsi="Calibri" w:cstheme="minorBidi"/>
                                  <w:b/>
                                  <w:bCs/>
                                  <w:color w:val="000000" w:themeColor="dark1"/>
                                  <w:kern w:val="24"/>
                                  <w:sz w:val="22"/>
                                </w:rPr>
                                <w:t xml:space="preserve"> </w:t>
                              </w:r>
                            </w:p>
                          </w:txbxContent>
                        </wps:txbx>
                        <wps:bodyPr wrap="square">
                          <a:noAutofit/>
                        </wps:bodyPr>
                      </wps:wsp>
                    </wpg:wgp>
                  </a:graphicData>
                </a:graphic>
                <wp14:sizeRelH relativeFrom="page">
                  <wp14:pctWidth>0</wp14:pctWidth>
                </wp14:sizeRelH>
                <wp14:sizeRelV relativeFrom="margin">
                  <wp14:pctHeight>0</wp14:pctHeight>
                </wp14:sizeRelV>
              </wp:anchor>
            </w:drawing>
          </mc:Choice>
          <mc:Fallback>
            <w:pict>
              <v:group w14:anchorId="1A1BBE8B" id="Group 39" o:spid="_x0000_s1116" style="position:absolute;left:0;text-align:left;margin-left:0;margin-top:21.9pt;width:487.65pt;height:178.45pt;z-index:251966463;mso-position-horizontal-relative:margin;mso-height-relative:margin" coordorigin="-294,2652" coordsize="47658,2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">
                <v:shape id="Right Arrow 40" o:spid="_x0000_s1117" type="#_x0000_t13" style="position:absolute;left:13942;top:5262;width:5507;height:17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" adj="10800" fillcolor="#bcbcbc" stroked="f">
                  <v:fill color2="#ededed" rotate="t" angle="180" colors="0 #bcbcbc;22938f #d0d0d0;1 #ededed" focus="100%" type="gradient"/>
                  <v:textbox>
                    <w:txbxContent>
                      <w:p w14:paraId="1E272C1D" w14:textId="77777777" w:rsidR="00E900C0" w:rsidRDefault="00E900C0" w:rsidP="0055388C"/>
                    </w:txbxContent>
                  </v:textbox>
                </v:shape>
                <v:shape id="TextBox 3" o:spid="_x0000_s1118" type="#_x0000_t202" style="position:absolute;left:4421;top:9926;width:10421;height:1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" filled="f" stroked="f" strokeweight="2pt">
                  <v:textbox>
                    <w:txbxContent>
                      <w:p w14:paraId="66FEAD55" w14:textId="77777777" w:rsidR="00E900C0"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-Self-Reflection</w:t>
                        </w:r>
                      </w:p>
                      <w:p w14:paraId="534C91A9" w14:textId="77777777" w:rsidR="00E900C0"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-Professional </w:t>
                        </w:r>
                      </w:p>
                      <w:p w14:paraId="3B7CDCEE" w14:textId="77777777" w:rsidR="00E900C0" w:rsidRPr="00F24BE2"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 xml:space="preserve">  Growth Plan</w:t>
                        </w:r>
                      </w:p>
                      <w:p w14:paraId="40347CD0" w14:textId="77777777" w:rsidR="00E900C0" w:rsidRDefault="00E900C0" w:rsidP="0055388C">
                        <w:pPr>
                          <w:pStyle w:val="NormalWeb"/>
                          <w:spacing w:after="0"/>
                          <w:textAlignment w:val="baseline"/>
                          <w:rPr>
                            <w:rFonts w:asciiTheme="minorHAnsi" w:hAnsiTheme="minorHAnsi" w:cstheme="minorBidi"/>
                            <w:kern w:val="24"/>
                            <w:sz w:val="18"/>
                            <w:szCs w:val="18"/>
                          </w:rPr>
                        </w:pPr>
                        <w:r>
                          <w:rPr>
                            <w:rFonts w:asciiTheme="minorHAnsi" w:hAnsiTheme="minorHAnsi" w:cstheme="minorBidi"/>
                            <w:kern w:val="24"/>
                            <w:sz w:val="18"/>
                            <w:szCs w:val="18"/>
                          </w:rPr>
                          <w:t>-</w:t>
                        </w:r>
                        <w:r w:rsidRPr="00D442FF">
                          <w:rPr>
                            <w:rFonts w:asciiTheme="minorHAnsi" w:hAnsiTheme="minorHAnsi" w:cstheme="minorBidi"/>
                            <w:kern w:val="24"/>
                            <w:sz w:val="18"/>
                            <w:szCs w:val="18"/>
                          </w:rPr>
                          <w:t xml:space="preserve">Student Growth </w:t>
                        </w:r>
                      </w:p>
                      <w:p w14:paraId="38A5160C" w14:textId="77777777" w:rsidR="00E900C0" w:rsidRPr="00D442FF" w:rsidRDefault="00E900C0" w:rsidP="0055388C">
                        <w:pPr>
                          <w:pStyle w:val="NormalWeb"/>
                          <w:spacing w:after="0"/>
                          <w:textAlignment w:val="baseline"/>
                          <w:rPr>
                            <w:rFonts w:asciiTheme="minorHAnsi" w:hAnsi="Calibri" w:cstheme="minorBidi"/>
                            <w:kern w:val="24"/>
                            <w:sz w:val="18"/>
                            <w:szCs w:val="18"/>
                          </w:rPr>
                        </w:pPr>
                        <w:r>
                          <w:rPr>
                            <w:rFonts w:asciiTheme="minorHAnsi" w:hAnsiTheme="minorHAnsi" w:cstheme="minorBidi"/>
                            <w:kern w:val="24"/>
                            <w:sz w:val="18"/>
                            <w:szCs w:val="18"/>
                          </w:rPr>
                          <w:t xml:space="preserve">  </w:t>
                        </w:r>
                        <w:r w:rsidRPr="00D442FF">
                          <w:rPr>
                            <w:rFonts w:asciiTheme="minorHAnsi" w:hAnsiTheme="minorHAnsi" w:cstheme="minorBidi"/>
                            <w:kern w:val="24"/>
                            <w:sz w:val="18"/>
                            <w:szCs w:val="18"/>
                          </w:rPr>
                          <w:t>Goal</w:t>
                        </w:r>
                      </w:p>
                      <w:p w14:paraId="304BA613" w14:textId="77777777" w:rsidR="00E900C0" w:rsidRPr="00F24BE2" w:rsidRDefault="00E900C0" w:rsidP="0055388C">
                        <w:pPr>
                          <w:pStyle w:val="NormalWeb"/>
                          <w:spacing w:after="0"/>
                          <w:textAlignment w:val="baseline"/>
                          <w:rPr>
                            <w:rFonts w:asciiTheme="minorHAnsi" w:hAnsi="Calibri" w:cstheme="minorBidi"/>
                            <w:color w:val="000000" w:themeColor="dark1"/>
                            <w:kern w:val="24"/>
                            <w:sz w:val="18"/>
                            <w:szCs w:val="18"/>
                          </w:rPr>
                        </w:pPr>
                        <w:r>
                          <w:rPr>
                            <w:rFonts w:asciiTheme="minorHAnsi" w:hAnsi="Calibri" w:cstheme="minorBidi"/>
                            <w:color w:val="000000" w:themeColor="dark1"/>
                            <w:kern w:val="24"/>
                            <w:sz w:val="18"/>
                            <w:szCs w:val="18"/>
                          </w:rPr>
                          <w:t>-Site Visit</w:t>
                        </w:r>
                      </w:p>
                    </w:txbxContent>
                  </v:textbox>
                </v:shape>
                <v:shape id="_x0000_s1119" type="#_x0000_t202" style="position:absolute;left:39692;top:12115;width:7671;height: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" fillcolor="black" stroked="f">
                  <v:fill color2="black" rotate="t" angle="180" focus="80%" type="gradient">
                    <o:fill v:ext="view" type="gradientUnscaled"/>
                  </v:fill>
                  <v:textbox>
                    <w:txbxContent>
                      <w:p w14:paraId="63735677" w14:textId="77777777" w:rsidR="00E900C0" w:rsidRDefault="00E900C0" w:rsidP="0055388C">
                        <w:pPr>
                          <w:pStyle w:val="NormalWeb"/>
                          <w:spacing w:after="0"/>
                          <w:jc w:val="center"/>
                          <w:textAlignment w:val="baseline"/>
                          <w:rPr>
                            <w:rFonts w:asciiTheme="minorHAnsi" w:hAnsi="Calibri" w:cstheme="minorBidi"/>
                            <w:b/>
                            <w:bCs/>
                            <w:color w:val="FFFFFF" w:themeColor="light1"/>
                            <w:kern w:val="24"/>
                          </w:rPr>
                        </w:pPr>
                        <w:r>
                          <w:rPr>
                            <w:rFonts w:asciiTheme="minorHAnsi" w:hAnsi="Calibri" w:cstheme="minorBidi"/>
                            <w:b/>
                            <w:bCs/>
                            <w:color w:val="FFFFFF" w:themeColor="light1"/>
                            <w:kern w:val="24"/>
                          </w:rPr>
                          <w:t xml:space="preserve">SUMMATIVE </w:t>
                        </w:r>
                      </w:p>
                      <w:p w14:paraId="5F5F772F" w14:textId="24B233A0" w:rsidR="00E900C0" w:rsidRDefault="00E900C0" w:rsidP="0055388C">
                        <w:pPr>
                          <w:pStyle w:val="NormalWeb"/>
                          <w:spacing w:after="0"/>
                          <w:jc w:val="center"/>
                          <w:textAlignment w:val="baseline"/>
                        </w:pPr>
                        <w:r>
                          <w:rPr>
                            <w:rFonts w:asciiTheme="minorHAnsi" w:hAnsi="Calibri" w:cstheme="minorBidi"/>
                            <w:b/>
                            <w:bCs/>
                            <w:color w:val="FFFFFF" w:themeColor="light1"/>
                            <w:kern w:val="24"/>
                          </w:rPr>
                          <w:t>RATING</w:t>
                        </w:r>
                      </w:p>
                    </w:txbxContent>
                  </v:textbox>
                </v:shape>
                <v:shape id="TextBox 146" o:spid="_x0000_s1120" type="#_x0000_t202" style="position:absolute;left:-886;top:11072;width:1535;height:3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" filled="f" stroked="f">
                  <v:textbox>
                    <w:txbxContent>
                      <w:p w14:paraId="0ABAE990" w14:textId="77777777" w:rsidR="00E900C0" w:rsidRDefault="00E900C0" w:rsidP="0055388C">
                        <w:pPr>
                          <w:pStyle w:val="NormalWeb"/>
                          <w:spacing w:after="0"/>
                          <w:jc w:val="center"/>
                          <w:textAlignment w:val="baseline"/>
                        </w:pPr>
                      </w:p>
                    </w:txbxContent>
                  </v:textbox>
                </v:shape>
                <v:shape id="_x0000_s1121" type="#_x0000_t202" style="position:absolute;left:12338;top:12336;width:9014;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" filled="f" stroked="f" strokeweight="2pt">
                  <v:textbox>
                    <w:txbxContent>
                      <w:p w14:paraId="50254516" w14:textId="77777777" w:rsidR="00E900C0" w:rsidRPr="00A012E2" w:rsidRDefault="00E900C0" w:rsidP="0055388C">
                        <w:pPr>
                          <w:pStyle w:val="NormalWeb"/>
                          <w:spacing w:after="0"/>
                          <w:jc w:val="center"/>
                          <w:textAlignment w:val="baseline"/>
                          <w:rPr>
                            <w:sz w:val="18"/>
                            <w:szCs w:val="20"/>
                          </w:rPr>
                        </w:pPr>
                        <w:r w:rsidRPr="00A012E2">
                          <w:rPr>
                            <w:rFonts w:asciiTheme="minorHAnsi" w:hAnsi="Calibri" w:cstheme="minorBidi"/>
                            <w:b/>
                            <w:bCs/>
                            <w:color w:val="000000" w:themeColor="text1"/>
                            <w:kern w:val="24"/>
                            <w:sz w:val="18"/>
                            <w:szCs w:val="20"/>
                          </w:rPr>
                          <w:t>PROFESSIONAL JUDGMENT</w:t>
                        </w:r>
                      </w:p>
                    </w:txbxContent>
                  </v:textbox>
                </v:shape>
                <v:shape id="_x0000_s1122" type="#_x0000_t202" style="position:absolute;left:17230;top:6730;width:18219;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" filled="f" stroked="f" strokeweight="2pt">
                  <v:textbox>
                    <w:txbxContent>
                      <w:p w14:paraId="43F58172" w14:textId="275EE118" w:rsidR="00E900C0" w:rsidRPr="00740ABC" w:rsidRDefault="00E900C0" w:rsidP="0055388C">
                        <w:pPr>
                          <w:pStyle w:val="NormalWeb"/>
                          <w:spacing w:after="0"/>
                          <w:jc w:val="center"/>
                          <w:textAlignment w:val="baseline"/>
                          <w:rPr>
                            <w:sz w:val="20"/>
                            <w:szCs w:val="20"/>
                          </w:rPr>
                        </w:pPr>
                        <w:r>
                          <w:rPr>
                            <w:rFonts w:asciiTheme="minorHAnsi" w:hAnsi="Calibri" w:cstheme="minorBidi"/>
                            <w:b/>
                            <w:bCs/>
                            <w:color w:val="000000" w:themeColor="text1"/>
                            <w:kern w:val="24"/>
                            <w:sz w:val="20"/>
                            <w:szCs w:val="20"/>
                          </w:rPr>
                          <w:t>DOMAIN/MEASURE</w:t>
                        </w:r>
                        <w:r w:rsidRPr="00740ABC">
                          <w:rPr>
                            <w:rFonts w:asciiTheme="minorHAnsi" w:hAnsi="Calibri" w:cstheme="minorBidi"/>
                            <w:b/>
                            <w:bCs/>
                            <w:color w:val="000000" w:themeColor="text1"/>
                            <w:kern w:val="24"/>
                            <w:sz w:val="20"/>
                            <w:szCs w:val="20"/>
                          </w:rPr>
                          <w:t xml:space="preserve"> RATINGS</w:t>
                        </w:r>
                      </w:p>
                    </w:txbxContent>
                  </v:textbox>
                </v:shape>
                <v:shape id="_x0000_s1123" type="#_x0000_t202" style="position:absolute;left:20653;top:11515;width:12866;height: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" filled="f" stroked="f" strokeweight="2pt">
                  <v:textbox>
                    <w:txbxContent>
                      <w:p w14:paraId="3FD1BDE9" w14:textId="0BC66827" w:rsidR="00E900C0" w:rsidRDefault="00E900C0" w:rsidP="0055388C">
                        <w:pPr>
                          <w:pStyle w:val="NormalWeb"/>
                          <w:spacing w:after="0"/>
                          <w:textAlignment w:val="baseline"/>
                          <w:rPr>
                            <w:rFonts w:asciiTheme="minorHAnsi" w:hAnsi="Calibri" w:cstheme="minorBidi"/>
                            <w:color w:val="000000" w:themeColor="dark1"/>
                            <w:kern w:val="24"/>
                            <w:sz w:val="18"/>
                          </w:rPr>
                        </w:pPr>
                        <w:r w:rsidRPr="00C613D8">
                          <w:rPr>
                            <w:rFonts w:asciiTheme="minorHAnsi" w:hAnsi="Calibri" w:cstheme="minorBidi"/>
                            <w:b/>
                            <w:color w:val="000000" w:themeColor="dark1"/>
                            <w:kern w:val="24"/>
                            <w:sz w:val="18"/>
                          </w:rPr>
                          <w:t>1:</w:t>
                        </w:r>
                        <w:r>
                          <w:rPr>
                            <w:rFonts w:asciiTheme="minorHAnsi" w:hAnsi="Calibri" w:cstheme="minorBidi"/>
                            <w:color w:val="000000" w:themeColor="dark1"/>
                            <w:kern w:val="24"/>
                            <w:sz w:val="18"/>
                          </w:rPr>
                          <w:t xml:space="preserve"> Planning &amp; Preparation</w:t>
                        </w:r>
                      </w:p>
                      <w:p w14:paraId="6C6F58A7" w14:textId="2A99276E" w:rsidR="00E900C0" w:rsidRDefault="00E900C0" w:rsidP="0055388C">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2.</w:t>
                        </w:r>
                        <w:r>
                          <w:rPr>
                            <w:rFonts w:asciiTheme="minorHAnsi" w:hAnsi="Calibri" w:cstheme="minorBidi"/>
                            <w:color w:val="000000" w:themeColor="dark1"/>
                            <w:kern w:val="24"/>
                            <w:sz w:val="18"/>
                          </w:rPr>
                          <w:t xml:space="preserve"> Environment</w:t>
                        </w:r>
                      </w:p>
                      <w:p w14:paraId="06A8E3AD" w14:textId="12786AF0" w:rsidR="00E900C0" w:rsidRDefault="00E900C0" w:rsidP="0055388C">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3.</w:t>
                        </w:r>
                        <w:r>
                          <w:rPr>
                            <w:rFonts w:asciiTheme="minorHAnsi" w:hAnsi="Calibri" w:cstheme="minorBidi"/>
                            <w:color w:val="000000" w:themeColor="dark1"/>
                            <w:kern w:val="24"/>
                            <w:sz w:val="18"/>
                          </w:rPr>
                          <w:t xml:space="preserve"> Delivery of Service</w:t>
                        </w:r>
                      </w:p>
                      <w:p w14:paraId="7A3826A6" w14:textId="74A1661F" w:rsidR="00E900C0" w:rsidRDefault="00E900C0" w:rsidP="00F02D73">
                        <w:pPr>
                          <w:pStyle w:val="NormalWeb"/>
                          <w:spacing w:after="0"/>
                          <w:textAlignment w:val="baseline"/>
                          <w:rPr>
                            <w:rFonts w:asciiTheme="minorHAnsi" w:hAnsi="Calibri" w:cstheme="minorBidi"/>
                            <w:color w:val="000000" w:themeColor="dark1"/>
                            <w:kern w:val="24"/>
                            <w:sz w:val="18"/>
                          </w:rPr>
                        </w:pPr>
                        <w:r w:rsidRPr="00F01516">
                          <w:rPr>
                            <w:rFonts w:asciiTheme="minorHAnsi" w:hAnsi="Calibri" w:cstheme="minorBidi"/>
                            <w:b/>
                            <w:color w:val="000000" w:themeColor="dark1"/>
                            <w:kern w:val="24"/>
                            <w:sz w:val="18"/>
                          </w:rPr>
                          <w:t>4.</w:t>
                        </w:r>
                        <w:r>
                          <w:rPr>
                            <w:rFonts w:asciiTheme="minorHAnsi" w:hAnsi="Calibri" w:cstheme="minorBidi"/>
                            <w:color w:val="000000" w:themeColor="dark1"/>
                            <w:kern w:val="24"/>
                            <w:sz w:val="18"/>
                          </w:rPr>
                          <w:t xml:space="preserve"> Professional Responsibility</w:t>
                        </w:r>
                      </w:p>
                      <w:p w14:paraId="5C26B8E2" w14:textId="7EC39509" w:rsidR="00E900C0" w:rsidRDefault="00E900C0" w:rsidP="0055388C">
                        <w:pPr>
                          <w:pStyle w:val="NormalWeb"/>
                          <w:spacing w:after="0"/>
                          <w:textAlignment w:val="baseline"/>
                          <w:rPr>
                            <w:rFonts w:asciiTheme="minorHAnsi" w:hAnsi="Calibri" w:cstheme="minorBidi"/>
                            <w:color w:val="000000" w:themeColor="dark1"/>
                            <w:kern w:val="24"/>
                            <w:sz w:val="18"/>
                          </w:rPr>
                        </w:pPr>
                      </w:p>
                    </w:txbxContent>
                  </v:textbox>
                </v:shape>
                <v:shape id="TextBox 91" o:spid="_x0000_s1124" type="#_x0000_t202" style="position:absolute;left:3114;top:2652;width:12193;height:10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" filled="f" stroked="f" strokeweight="2pt">
                  <v:textbox>
                    <w:txbxContent>
                      <w:p w14:paraId="271E0DD9" w14:textId="77777777" w:rsidR="00E900C0" w:rsidRPr="00807561" w:rsidRDefault="00E900C0" w:rsidP="0055388C">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w:t>
                        </w:r>
                        <w:r>
                          <w:rPr>
                            <w:rFonts w:asciiTheme="minorHAnsi" w:hAnsi="Calibri" w:cstheme="minorBidi"/>
                            <w:b/>
                            <w:bCs/>
                            <w:color w:val="000000" w:themeColor="dark1"/>
                            <w:kern w:val="24"/>
                            <w:sz w:val="20"/>
                            <w:szCs w:val="20"/>
                          </w:rPr>
                          <w:t xml:space="preserve"> TO INFORM RATINGS</w:t>
                        </w:r>
                      </w:p>
                    </w:txbxContent>
                  </v:textbox>
                </v:shape>
                <v:shape id="Left Brace 50" o:spid="_x0000_s1125" type="#_x0000_t87" style="position:absolute;left:6092;top:4942;width:5461;height:90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" adj="2936" strokecolor="#254061" strokeweight="2pt">
                  <v:textbox>
                    <w:txbxContent>
                      <w:p w14:paraId="4CCD356D" w14:textId="77777777" w:rsidR="00E900C0" w:rsidRDefault="00E900C0" w:rsidP="0055388C"/>
                    </w:txbxContent>
                  </v:textbox>
                </v:shape>
                <v:shape id="Left Brace 52" o:spid="_x0000_s1126" type="#_x0000_t87" style="position:absolute;left:25041;top:5440;width:2673;height:114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" adj="0" strokecolor="#254061" strokeweight="2pt">
                  <v:textbox>
                    <w:txbxContent>
                      <w:p w14:paraId="248F0C3A" w14:textId="77777777" w:rsidR="00E900C0" w:rsidRDefault="00E900C0" w:rsidP="0055388C"/>
                    </w:txbxContent>
                  </v:textbox>
                </v:shape>
                <v:shape id="_x0000_s1127" type="#_x0000_t202" style="position:absolute;left:30258;top:11515;width:10668;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" filled="f" stroked="f" strokeweight="2pt">
                  <v:textbox>
                    <w:txbxContent>
                      <w:p w14:paraId="5F11160E" w14:textId="77777777" w:rsidR="00E900C0" w:rsidRDefault="00E900C0" w:rsidP="0055388C">
                        <w:pPr>
                          <w:pStyle w:val="NormalWeb"/>
                          <w:spacing w:after="0"/>
                          <w:jc w:val="center"/>
                          <w:textAlignment w:val="baseline"/>
                          <w:rPr>
                            <w:rFonts w:asciiTheme="minorHAnsi" w:hAnsi="Calibri" w:cstheme="minorBidi"/>
                            <w:b/>
                            <w:bCs/>
                            <w:color w:val="000000" w:themeColor="dark1"/>
                            <w:kern w:val="24"/>
                            <w:sz w:val="18"/>
                            <w:szCs w:val="20"/>
                          </w:rPr>
                        </w:pPr>
                        <w:r w:rsidRPr="00F02D73">
                          <w:rPr>
                            <w:rFonts w:asciiTheme="minorHAnsi" w:hAnsi="Calibri" w:cstheme="minorBidi"/>
                            <w:b/>
                            <w:bCs/>
                            <w:color w:val="000000" w:themeColor="dark1"/>
                            <w:kern w:val="24"/>
                            <w:sz w:val="18"/>
                            <w:szCs w:val="20"/>
                          </w:rPr>
                          <w:t xml:space="preserve">PROFESSIONAL JUDGMENT &amp; </w:t>
                        </w:r>
                      </w:p>
                      <w:p w14:paraId="6871CCE7" w14:textId="2176A127" w:rsidR="00E900C0" w:rsidRPr="00F02D73" w:rsidRDefault="00E900C0" w:rsidP="0055388C">
                        <w:pPr>
                          <w:pStyle w:val="NormalWeb"/>
                          <w:spacing w:after="0"/>
                          <w:jc w:val="center"/>
                          <w:textAlignment w:val="baseline"/>
                          <w:rPr>
                            <w:sz w:val="22"/>
                          </w:rPr>
                        </w:pPr>
                        <w:r w:rsidRPr="00F02D73">
                          <w:rPr>
                            <w:rFonts w:asciiTheme="minorHAnsi" w:hAnsi="Calibri" w:cstheme="minorBidi"/>
                            <w:b/>
                            <w:bCs/>
                            <w:color w:val="000000" w:themeColor="dark1"/>
                            <w:kern w:val="24"/>
                            <w:sz w:val="18"/>
                            <w:szCs w:val="20"/>
                          </w:rPr>
                          <w:t>DECISION RULES</w:t>
                        </w:r>
                        <w:r w:rsidRPr="00F02D73">
                          <w:rPr>
                            <w:rFonts w:asciiTheme="minorHAnsi" w:hAnsi="Calibri" w:cstheme="minorBidi"/>
                            <w:b/>
                            <w:bCs/>
                            <w:color w:val="000000" w:themeColor="dark1"/>
                            <w:kern w:val="24"/>
                            <w:sz w:val="22"/>
                          </w:rPr>
                          <w:t xml:space="preserve"> </w:t>
                        </w:r>
                      </w:p>
                    </w:txbxContent>
                  </v:textbox>
                </v:shape>
                <w10:wrap type="square" anchorx="margin"/>
              </v:group>
            </w:pict>
          </mc:Fallback>
        </mc:AlternateContent>
      </w:r>
      <w:r>
        <w:rPr>
          <w:noProof/>
        </w:rPr>
        <mc:AlternateContent>
          <mc:Choice Requires="wps">
            <w:drawing>
              <wp:anchor distT="0" distB="0" distL="114300" distR="114300" simplePos="0" relativeHeight="251965438" behindDoc="0" locked="0" layoutInCell="1" allowOverlap="1" wp14:anchorId="48C99C15" wp14:editId="15D129DC">
                <wp:simplePos x="0" y="0"/>
                <wp:positionH relativeFrom="column">
                  <wp:posOffset>4312920</wp:posOffset>
                </wp:positionH>
                <wp:positionV relativeFrom="paragraph">
                  <wp:posOffset>548640</wp:posOffset>
                </wp:positionV>
                <wp:extent cx="715678" cy="1780459"/>
                <wp:effectExtent l="0" t="0" r="0" b="0"/>
                <wp:wrapNone/>
                <wp:docPr id="54" name="Right Arrow 54"/>
                <wp:cNvGraphicFramePr/>
                <a:graphic xmlns:a="http://schemas.openxmlformats.org/drawingml/2006/main">
                  <a:graphicData uri="http://schemas.microsoft.com/office/word/2010/wordprocessingShape">
                    <wps:wsp>
                      <wps:cNvSpPr/>
                      <wps:spPr>
                        <a:xfrm>
                          <a:off x="0" y="0"/>
                          <a:ext cx="715678" cy="1780459"/>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wps:spPr>
                      <wps:txbx>
                        <w:txbxContent>
                          <w:p w14:paraId="0CAAD622" w14:textId="77777777" w:rsidR="00E900C0" w:rsidRDefault="00E900C0" w:rsidP="00F02D73"/>
                        </w:txbxContent>
                      </wps:txbx>
                      <wps:bodyPr anchor="ctr"/>
                    </wps:wsp>
                  </a:graphicData>
                </a:graphic>
              </wp:anchor>
            </w:drawing>
          </mc:Choice>
          <mc:Fallback>
            <w:pict>
              <v:shape w14:anchorId="48C99C15" id="Right Arrow 54" o:spid="_x0000_s1128" type="#_x0000_t13" style="position:absolute;left:0;text-align:left;margin-left:339.6pt;margin-top:43.2pt;width:56.35pt;height:140.2pt;z-index:2519654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" adj="10800" fillcolor="#bcbcbc" stroked="f">
                <v:fill color2="#ededed" rotate="t" angle="180" colors="0 #bcbcbc;22938f #d0d0d0;1 #ededed" focus="100%" type="gradient"/>
                <v:textbox>
                  <w:txbxContent>
                    <w:p w14:paraId="0CAAD622" w14:textId="77777777" w:rsidR="00E900C0" w:rsidRDefault="00E900C0" w:rsidP="00F02D73"/>
                  </w:txbxContent>
                </v:textbox>
              </v:shape>
            </w:pict>
          </mc:Fallback>
        </mc:AlternateContent>
      </w:r>
    </w:p>
    <w:p w14:paraId="3067A4BE" w14:textId="3408432C" w:rsidR="00E83304" w:rsidRPr="003F7556" w:rsidRDefault="00137841" w:rsidP="00137841">
      <w:pPr>
        <w:spacing w:after="0"/>
        <w:jc w:val="both"/>
        <w:rPr>
          <w:rFonts w:eastAsia="Calibri"/>
          <w:b/>
          <w:i/>
          <w:sz w:val="32"/>
          <w:szCs w:val="32"/>
          <w:u w:val="single"/>
        </w:rPr>
      </w:pPr>
      <w:r w:rsidRPr="003F7556">
        <w:rPr>
          <w:rFonts w:eastAsia="Calibri"/>
          <w:b/>
          <w:i/>
          <w:sz w:val="32"/>
          <w:szCs w:val="32"/>
          <w:u w:val="single"/>
        </w:rPr>
        <w:t xml:space="preserve">For All Principal &amp; </w:t>
      </w:r>
      <w:r w:rsidR="00816C98" w:rsidRPr="003F7556">
        <w:rPr>
          <w:rFonts w:eastAsia="Calibri"/>
          <w:b/>
          <w:i/>
          <w:sz w:val="32"/>
          <w:szCs w:val="32"/>
          <w:u w:val="single"/>
        </w:rPr>
        <w:t xml:space="preserve">District </w:t>
      </w:r>
      <w:r w:rsidRPr="003F7556">
        <w:rPr>
          <w:rFonts w:eastAsia="Calibri"/>
          <w:b/>
          <w:i/>
          <w:sz w:val="32"/>
          <w:szCs w:val="32"/>
          <w:u w:val="single"/>
        </w:rPr>
        <w:t>Certified Staff</w:t>
      </w:r>
    </w:p>
    <w:p w14:paraId="2A950182" w14:textId="0AE79AE9" w:rsidR="00743013" w:rsidRDefault="00743013" w:rsidP="001C2AA7">
      <w:pPr>
        <w:pStyle w:val="NoSpacing"/>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w:t>
      </w:r>
      <w:proofErr w:type="gramStart"/>
      <w:r>
        <w:t>take into account</w:t>
      </w:r>
      <w:proofErr w:type="gramEnd"/>
      <w:r>
        <w:t xml:space="preserve"> how </w:t>
      </w:r>
      <w:r w:rsidRPr="00E467E8">
        <w:t xml:space="preserve">principals </w:t>
      </w:r>
      <w:r w:rsidR="00816C98" w:rsidRPr="00E467E8">
        <w:t xml:space="preserve">&amp; </w:t>
      </w:r>
      <w:r w:rsidR="00450496" w:rsidRPr="00E467E8">
        <w:t xml:space="preserve">district certified staff </w:t>
      </w:r>
      <w:r w:rsidRPr="00E467E8">
        <w:t>respond</w:t>
      </w:r>
      <w: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performance. These factors may include specific priorities that may drive practice in one standard, an educator’s number of goals, experience level and/or leadership opportunities. Contextual variables may also impact the learning environment, such as unanticipated outside events or traumas.</w:t>
      </w:r>
    </w:p>
    <w:p w14:paraId="3167A794" w14:textId="77777777" w:rsidR="001056DC" w:rsidRDefault="001056DC" w:rsidP="001C2AA7">
      <w:pPr>
        <w:pStyle w:val="NoSpacing"/>
      </w:pPr>
    </w:p>
    <w:p w14:paraId="0FE30088" w14:textId="132917F8" w:rsidR="001056DC" w:rsidRPr="00450496" w:rsidRDefault="00743013" w:rsidP="00450496">
      <w:pPr>
        <w:pStyle w:val="NoSpacing"/>
      </w:pPr>
      <w:r>
        <w:t>Evaluators must use the following categories of evidence i</w:t>
      </w:r>
      <w:r w:rsidR="00450496">
        <w:t xml:space="preserve">n determining ratings: </w:t>
      </w:r>
    </w:p>
    <w:p w14:paraId="1298219F" w14:textId="77777777" w:rsidR="00743013" w:rsidRPr="00DA5952" w:rsidRDefault="00743013" w:rsidP="00816C98">
      <w:pPr>
        <w:spacing w:after="0" w:line="240" w:lineRule="auto"/>
        <w:ind w:left="720"/>
        <w:jc w:val="both"/>
        <w:rPr>
          <w:rFonts w:eastAsia="Calibri"/>
          <w:b/>
        </w:rPr>
      </w:pPr>
      <w:r w:rsidRPr="00DA5952">
        <w:rPr>
          <w:rFonts w:eastAsia="Calibri"/>
          <w:b/>
        </w:rPr>
        <w:t xml:space="preserve">Required Sources of Evidence </w:t>
      </w:r>
    </w:p>
    <w:p w14:paraId="57842759" w14:textId="77777777" w:rsidR="00450496" w:rsidRDefault="00450496" w:rsidP="00571670">
      <w:pPr>
        <w:pStyle w:val="ListParagraph"/>
        <w:numPr>
          <w:ilvl w:val="1"/>
          <w:numId w:val="14"/>
        </w:numPr>
        <w:spacing w:after="0" w:line="240" w:lineRule="auto"/>
        <w:jc w:val="both"/>
        <w:rPr>
          <w:rFonts w:eastAsia="Calibri"/>
          <w:b/>
        </w:rPr>
      </w:pPr>
      <w:r w:rsidRPr="00DA5952">
        <w:rPr>
          <w:rFonts w:eastAsia="Calibri"/>
          <w:b/>
        </w:rPr>
        <w:t xml:space="preserve">Self-Reflection </w:t>
      </w:r>
    </w:p>
    <w:p w14:paraId="714E9DC9" w14:textId="6D00ECAA" w:rsidR="00743013" w:rsidRPr="00DA5952" w:rsidRDefault="00743013" w:rsidP="00571670">
      <w:pPr>
        <w:pStyle w:val="ListParagraph"/>
        <w:numPr>
          <w:ilvl w:val="1"/>
          <w:numId w:val="14"/>
        </w:numPr>
        <w:spacing w:after="0" w:line="240" w:lineRule="auto"/>
        <w:jc w:val="both"/>
        <w:rPr>
          <w:rFonts w:eastAsia="Calibri"/>
          <w:b/>
        </w:rPr>
      </w:pPr>
      <w:r w:rsidRPr="00DA5952">
        <w:rPr>
          <w:rFonts w:eastAsia="Calibri"/>
          <w:b/>
        </w:rPr>
        <w:t xml:space="preserve">Professional Growth Planning </w:t>
      </w:r>
    </w:p>
    <w:p w14:paraId="70081DBB" w14:textId="77777777" w:rsidR="00743013" w:rsidRPr="00DA5952" w:rsidRDefault="00743013" w:rsidP="00571670">
      <w:pPr>
        <w:pStyle w:val="ListParagraph"/>
        <w:numPr>
          <w:ilvl w:val="1"/>
          <w:numId w:val="14"/>
        </w:numPr>
        <w:spacing w:after="0" w:line="240" w:lineRule="auto"/>
        <w:jc w:val="both"/>
        <w:rPr>
          <w:rFonts w:eastAsia="Calibri"/>
          <w:b/>
        </w:rPr>
      </w:pPr>
      <w:r w:rsidRPr="00DA5952">
        <w:rPr>
          <w:rFonts w:eastAsia="Calibri"/>
          <w:b/>
        </w:rPr>
        <w:t>Site-Visits</w:t>
      </w:r>
    </w:p>
    <w:p w14:paraId="02697690" w14:textId="29856EC5" w:rsidR="00743013" w:rsidRPr="00AA5041" w:rsidRDefault="00F04E03" w:rsidP="00571670">
      <w:pPr>
        <w:pStyle w:val="ListParagraph"/>
        <w:numPr>
          <w:ilvl w:val="1"/>
          <w:numId w:val="14"/>
        </w:numPr>
        <w:spacing w:after="0" w:line="240" w:lineRule="auto"/>
        <w:jc w:val="both"/>
        <w:rPr>
          <w:rFonts w:eastAsia="Calibri"/>
          <w:b/>
        </w:rPr>
      </w:pPr>
      <w:r w:rsidRPr="00AA5041">
        <w:rPr>
          <w:rFonts w:eastAsia="Calibri"/>
          <w:b/>
        </w:rPr>
        <w:t>Survey</w:t>
      </w:r>
      <w:r w:rsidR="0076373B" w:rsidRPr="00AA5041">
        <w:rPr>
          <w:rFonts w:eastAsia="Calibri"/>
          <w:b/>
        </w:rPr>
        <w:t xml:space="preserve"> (Principal only)</w:t>
      </w:r>
    </w:p>
    <w:p w14:paraId="22F62DE2" w14:textId="0BD51DED" w:rsidR="00743013" w:rsidRPr="00AA5041" w:rsidRDefault="00743013" w:rsidP="00571670">
      <w:pPr>
        <w:pStyle w:val="ListParagraph"/>
        <w:numPr>
          <w:ilvl w:val="1"/>
          <w:numId w:val="14"/>
        </w:numPr>
        <w:spacing w:after="0" w:line="240" w:lineRule="auto"/>
        <w:jc w:val="both"/>
        <w:rPr>
          <w:rFonts w:eastAsia="Calibri"/>
          <w:b/>
        </w:rPr>
      </w:pPr>
      <w:r w:rsidRPr="00AA5041">
        <w:rPr>
          <w:rFonts w:eastAsia="Calibri"/>
          <w:b/>
        </w:rPr>
        <w:t xml:space="preserve">Working Conditions Goal </w:t>
      </w:r>
      <w:r w:rsidR="0076373B" w:rsidRPr="00AA5041">
        <w:rPr>
          <w:rFonts w:eastAsia="Calibri"/>
          <w:b/>
        </w:rPr>
        <w:t>(Principal Only)</w:t>
      </w:r>
    </w:p>
    <w:p w14:paraId="2C691DAC" w14:textId="6346D5AF" w:rsidR="00743013" w:rsidRDefault="00743013" w:rsidP="001C2AA7">
      <w:pPr>
        <w:pStyle w:val="ListParagraph"/>
        <w:numPr>
          <w:ilvl w:val="1"/>
          <w:numId w:val="14"/>
        </w:numPr>
        <w:spacing w:after="0" w:line="240" w:lineRule="auto"/>
        <w:jc w:val="both"/>
        <w:rPr>
          <w:rFonts w:eastAsia="Calibri"/>
          <w:b/>
        </w:rPr>
      </w:pPr>
      <w:r w:rsidRPr="00AA5041">
        <w:rPr>
          <w:rFonts w:eastAsia="Calibri"/>
          <w:b/>
        </w:rPr>
        <w:t xml:space="preserve">Student Growth Goal </w:t>
      </w:r>
    </w:p>
    <w:p w14:paraId="2F808A6F" w14:textId="77777777" w:rsidR="00751DAC" w:rsidRPr="00751DAC" w:rsidRDefault="00751DAC" w:rsidP="00AB5677">
      <w:pPr>
        <w:pStyle w:val="ListParagraph"/>
        <w:spacing w:after="0" w:line="240" w:lineRule="auto"/>
        <w:ind w:left="1800"/>
        <w:jc w:val="both"/>
        <w:rPr>
          <w:rFonts w:eastAsia="Calibri"/>
          <w:b/>
        </w:rPr>
      </w:pPr>
    </w:p>
    <w:p w14:paraId="4D0946E6" w14:textId="06FCF837" w:rsidR="001056DC" w:rsidRPr="00E5587C" w:rsidRDefault="00743013" w:rsidP="00816C98">
      <w:pPr>
        <w:spacing w:after="0" w:line="240" w:lineRule="auto"/>
        <w:jc w:val="both"/>
        <w:rPr>
          <w:rFonts w:eastAsia="Calibri"/>
        </w:rPr>
      </w:pPr>
      <w:r w:rsidRPr="00AA5041">
        <w:rPr>
          <w:rFonts w:eastAsia="Calibri"/>
        </w:rPr>
        <w:t xml:space="preserve">Evaluators may use the following </w:t>
      </w:r>
      <w:r w:rsidR="003034B2" w:rsidRPr="00AA5041">
        <w:rPr>
          <w:rFonts w:eastAsia="Calibri"/>
        </w:rPr>
        <w:t xml:space="preserve">additional </w:t>
      </w:r>
      <w:r w:rsidRPr="00AA5041">
        <w:rPr>
          <w:rFonts w:eastAsia="Calibri"/>
        </w:rPr>
        <w:t>categories</w:t>
      </w:r>
      <w:r>
        <w:rPr>
          <w:rFonts w:eastAsia="Calibri"/>
        </w:rPr>
        <w:t xml:space="preserve"> of evidence </w:t>
      </w:r>
      <w:r w:rsidR="00450496">
        <w:rPr>
          <w:rFonts w:eastAsia="Calibri"/>
        </w:rPr>
        <w:t>in determining overall ratings:</w:t>
      </w:r>
    </w:p>
    <w:p w14:paraId="77F1B127" w14:textId="77777777" w:rsidR="00743013" w:rsidRPr="00DA5952" w:rsidRDefault="00743013" w:rsidP="00571670">
      <w:pPr>
        <w:pStyle w:val="ListParagraph"/>
        <w:numPr>
          <w:ilvl w:val="0"/>
          <w:numId w:val="18"/>
        </w:numPr>
        <w:spacing w:after="0" w:line="240" w:lineRule="auto"/>
        <w:jc w:val="both"/>
        <w:rPr>
          <w:rFonts w:eastAsia="Calibri"/>
          <w:b/>
        </w:rPr>
      </w:pPr>
      <w:r w:rsidRPr="00DA5952">
        <w:rPr>
          <w:rFonts w:eastAsia="Calibri"/>
          <w:b/>
        </w:rPr>
        <w:t>Other Measures of Student Learning</w:t>
      </w:r>
    </w:p>
    <w:p w14:paraId="0E262FF0" w14:textId="77777777" w:rsidR="00743013" w:rsidRPr="00DA5952" w:rsidRDefault="00743013" w:rsidP="00571670">
      <w:pPr>
        <w:pStyle w:val="ListParagraph"/>
        <w:numPr>
          <w:ilvl w:val="0"/>
          <w:numId w:val="18"/>
        </w:numPr>
        <w:spacing w:after="0" w:line="240" w:lineRule="auto"/>
        <w:jc w:val="both"/>
        <w:rPr>
          <w:rFonts w:eastAsia="Calibri"/>
          <w:b/>
        </w:rPr>
      </w:pPr>
      <w:r w:rsidRPr="00DA5952">
        <w:rPr>
          <w:rFonts w:eastAsia="Calibri"/>
          <w:b/>
        </w:rPr>
        <w:t>Products of Practice</w:t>
      </w:r>
    </w:p>
    <w:p w14:paraId="6A09CCF2" w14:textId="77777777" w:rsidR="00743013" w:rsidRPr="00DA5952" w:rsidRDefault="00743013" w:rsidP="00571670">
      <w:pPr>
        <w:pStyle w:val="ListParagraph"/>
        <w:numPr>
          <w:ilvl w:val="0"/>
          <w:numId w:val="18"/>
        </w:numPr>
        <w:spacing w:after="0" w:line="240" w:lineRule="auto"/>
        <w:jc w:val="both"/>
        <w:rPr>
          <w:b/>
        </w:rPr>
      </w:pPr>
      <w:r w:rsidRPr="00DA5952">
        <w:rPr>
          <w:rFonts w:eastAsia="Calibri"/>
          <w:b/>
        </w:rPr>
        <w:t xml:space="preserve">Other Sources </w:t>
      </w:r>
    </w:p>
    <w:p w14:paraId="15085A0D" w14:textId="77777777" w:rsidR="00AA62DF" w:rsidRDefault="00AA62DF" w:rsidP="00AA62DF">
      <w:pPr>
        <w:rPr>
          <w:b/>
        </w:rPr>
      </w:pPr>
      <w:bookmarkStart w:id="41" w:name="Ar2ProPractice"/>
    </w:p>
    <w:p w14:paraId="5422E43B" w14:textId="632155CD" w:rsidR="00816C98" w:rsidRPr="00E467E8" w:rsidRDefault="00450496" w:rsidP="00816C98">
      <w:pPr>
        <w:spacing w:after="0"/>
        <w:rPr>
          <w:b/>
        </w:rPr>
      </w:pPr>
      <w:bookmarkStart w:id="42" w:name="PrinProfPract"/>
      <w:bookmarkStart w:id="43" w:name="SourceofEvidence"/>
      <w:bookmarkEnd w:id="42"/>
      <w:bookmarkEnd w:id="43"/>
      <w:r w:rsidRPr="00E467E8">
        <w:rPr>
          <w:b/>
          <w:i/>
          <w:sz w:val="40"/>
          <w:szCs w:val="40"/>
          <w:u w:val="single"/>
        </w:rPr>
        <w:t>Sources of Evidence</w:t>
      </w:r>
      <w:bookmarkEnd w:id="41"/>
    </w:p>
    <w:p w14:paraId="74B2B460" w14:textId="7623FD47" w:rsidR="00AA62DF" w:rsidRPr="00E467E8" w:rsidRDefault="00743013" w:rsidP="00816C98">
      <w:pPr>
        <w:rPr>
          <w:b/>
        </w:rPr>
      </w:pPr>
      <w:r w:rsidRPr="00E467E8">
        <w:t xml:space="preserve">The following sections provide a detailed overview of the various sources of evidence used to inform </w:t>
      </w:r>
      <w:r w:rsidR="004D707B" w:rsidRPr="00E467E8">
        <w:t xml:space="preserve">Summative </w:t>
      </w:r>
      <w:r w:rsidRPr="00E467E8">
        <w:t>Ratings.</w:t>
      </w:r>
    </w:p>
    <w:p w14:paraId="06BEAD3B" w14:textId="77777777" w:rsidR="00CD4DFE" w:rsidRPr="001C2AA7" w:rsidRDefault="00743013" w:rsidP="001C2AA7">
      <w:pPr>
        <w:spacing w:after="0"/>
        <w:jc w:val="both"/>
        <w:rPr>
          <w:rFonts w:eastAsia="Calibri"/>
          <w:b/>
          <w:i/>
          <w:u w:val="single"/>
        </w:rPr>
      </w:pPr>
      <w:bookmarkStart w:id="44" w:name="PrinProfGroSR"/>
      <w:bookmarkEnd w:id="44"/>
      <w:r w:rsidRPr="001C2AA7">
        <w:rPr>
          <w:rFonts w:eastAsia="Calibri"/>
          <w:b/>
          <w:i/>
          <w:sz w:val="32"/>
          <w:szCs w:val="32"/>
          <w:u w:val="single"/>
        </w:rPr>
        <w:lastRenderedPageBreak/>
        <w:t>Professional Growth Planning and Self-Reflection</w:t>
      </w:r>
      <w:r w:rsidRPr="001C2AA7">
        <w:rPr>
          <w:rFonts w:eastAsia="Calibri"/>
          <w:b/>
          <w:i/>
          <w:u w:val="single"/>
        </w:rPr>
        <w:t xml:space="preserve"> </w:t>
      </w:r>
    </w:p>
    <w:p w14:paraId="5C0868B4" w14:textId="74065EFB" w:rsidR="00743013" w:rsidRPr="00E467E8" w:rsidRDefault="00CD4DFE" w:rsidP="001C2AA7">
      <w:pPr>
        <w:spacing w:after="0"/>
        <w:jc w:val="both"/>
        <w:rPr>
          <w:rFonts w:eastAsia="Calibri"/>
          <w:b/>
          <w:sz w:val="24"/>
          <w:szCs w:val="24"/>
        </w:rPr>
      </w:pPr>
      <w:r w:rsidRPr="00CD4DFE">
        <w:rPr>
          <w:rFonts w:eastAsia="Calibri"/>
          <w:b/>
          <w:sz w:val="24"/>
          <w:szCs w:val="24"/>
        </w:rPr>
        <w:t>C</w:t>
      </w:r>
      <w:r w:rsidR="00743013" w:rsidRPr="00CD4DFE">
        <w:rPr>
          <w:rFonts w:eastAsia="Calibri"/>
          <w:b/>
          <w:sz w:val="24"/>
          <w:szCs w:val="24"/>
        </w:rPr>
        <w:t>ompleted by</w:t>
      </w:r>
      <w:r w:rsidR="00743013" w:rsidRPr="00816C98">
        <w:rPr>
          <w:rFonts w:eastAsia="Calibri"/>
          <w:b/>
          <w:color w:val="FF0000"/>
          <w:sz w:val="24"/>
          <w:szCs w:val="24"/>
        </w:rPr>
        <w:t xml:space="preserve"> </w:t>
      </w:r>
      <w:r w:rsidR="00FB3F11">
        <w:rPr>
          <w:rFonts w:eastAsia="Calibri"/>
          <w:b/>
          <w:sz w:val="24"/>
          <w:szCs w:val="24"/>
        </w:rPr>
        <w:t xml:space="preserve">principals, </w:t>
      </w:r>
      <w:r w:rsidR="00743013" w:rsidRPr="00FB3F11">
        <w:rPr>
          <w:rFonts w:eastAsia="Calibri"/>
          <w:b/>
          <w:sz w:val="24"/>
          <w:szCs w:val="24"/>
        </w:rPr>
        <w:t xml:space="preserve">assistant </w:t>
      </w:r>
      <w:r w:rsidR="00743013" w:rsidRPr="00E467E8">
        <w:rPr>
          <w:rFonts w:eastAsia="Calibri"/>
          <w:b/>
          <w:sz w:val="24"/>
          <w:szCs w:val="24"/>
        </w:rPr>
        <w:t>principals</w:t>
      </w:r>
      <w:r w:rsidR="00FB3F11" w:rsidRPr="00E467E8">
        <w:rPr>
          <w:rFonts w:eastAsia="Calibri"/>
          <w:b/>
          <w:sz w:val="24"/>
          <w:szCs w:val="24"/>
        </w:rPr>
        <w:t xml:space="preserve"> &amp; </w:t>
      </w:r>
      <w:r w:rsidR="00816C98" w:rsidRPr="00E467E8">
        <w:rPr>
          <w:rFonts w:eastAsia="Calibri"/>
          <w:b/>
          <w:sz w:val="24"/>
          <w:szCs w:val="24"/>
        </w:rPr>
        <w:t>district certified staff</w:t>
      </w:r>
    </w:p>
    <w:p w14:paraId="739F7CD1" w14:textId="6CCFE76F" w:rsidR="00CD4DFE" w:rsidRDefault="00743013" w:rsidP="001C2AA7">
      <w:pPr>
        <w:spacing w:after="0"/>
        <w:jc w:val="both"/>
        <w:rPr>
          <w:rFonts w:eastAsia="Calibri"/>
        </w:rPr>
      </w:pPr>
      <w:r>
        <w:rPr>
          <w:rFonts w:eastAsia="Calibri"/>
        </w:rPr>
        <w:t>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practice through ongoing, careful consideration of the impact of leadership practice on s</w:t>
      </w:r>
      <w:r w:rsidR="00816C98">
        <w:rPr>
          <w:rFonts w:eastAsia="Calibri"/>
        </w:rPr>
        <w:t xml:space="preserve">tudent growth and achievement. </w:t>
      </w:r>
    </w:p>
    <w:p w14:paraId="6DD8A505" w14:textId="27042BB2" w:rsidR="00F156E6" w:rsidRPr="00F156E6" w:rsidRDefault="00F156E6" w:rsidP="00571670">
      <w:pPr>
        <w:pStyle w:val="ListParagraph"/>
        <w:numPr>
          <w:ilvl w:val="0"/>
          <w:numId w:val="17"/>
        </w:numPr>
        <w:spacing w:after="0" w:line="240" w:lineRule="auto"/>
        <w:jc w:val="both"/>
        <w:rPr>
          <w:rFonts w:eastAsia="Calibri"/>
          <w:b/>
        </w:rPr>
      </w:pPr>
      <w:r w:rsidRPr="009B6006">
        <w:rPr>
          <w:rFonts w:eastAsia="Calibri"/>
          <w:b/>
        </w:rPr>
        <w:t xml:space="preserve">Explain </w:t>
      </w:r>
      <w:r>
        <w:rPr>
          <w:rFonts w:eastAsia="Calibri"/>
          <w:b/>
        </w:rPr>
        <w:t xml:space="preserve">the </w:t>
      </w:r>
      <w:r w:rsidRPr="009B6006">
        <w:rPr>
          <w:rFonts w:eastAsia="Calibri"/>
          <w:b/>
        </w:rPr>
        <w:t xml:space="preserve">timeline for submission of </w:t>
      </w:r>
      <w:r>
        <w:rPr>
          <w:rFonts w:eastAsia="Calibri"/>
          <w:b/>
        </w:rPr>
        <w:t>Self-Reflection</w:t>
      </w:r>
      <w:r w:rsidRPr="009B6006">
        <w:rPr>
          <w:rFonts w:eastAsia="Calibri"/>
          <w:b/>
        </w:rPr>
        <w:t xml:space="preserve"> </w:t>
      </w:r>
    </w:p>
    <w:p w14:paraId="2B3F93E0" w14:textId="6D11643B" w:rsidR="00F156E6" w:rsidRPr="00816C98" w:rsidRDefault="00743013" w:rsidP="00571670">
      <w:pPr>
        <w:pStyle w:val="ListParagraph"/>
        <w:numPr>
          <w:ilvl w:val="0"/>
          <w:numId w:val="17"/>
        </w:numPr>
        <w:spacing w:after="0" w:line="240" w:lineRule="auto"/>
        <w:jc w:val="both"/>
        <w:rPr>
          <w:rFonts w:eastAsia="Calibri"/>
          <w:b/>
          <w:strike/>
          <w:color w:val="FF0000"/>
        </w:rPr>
      </w:pPr>
      <w:r w:rsidRPr="00F156E6">
        <w:rPr>
          <w:rFonts w:eastAsia="Calibri"/>
          <w:b/>
        </w:rPr>
        <w:t>Explain</w:t>
      </w:r>
      <w:r w:rsidR="00F156E6">
        <w:rPr>
          <w:rFonts w:eastAsia="Calibri"/>
          <w:b/>
        </w:rPr>
        <w:t xml:space="preserve"> the</w:t>
      </w:r>
      <w:r w:rsidRPr="00F156E6">
        <w:rPr>
          <w:rFonts w:eastAsia="Calibri"/>
          <w:b/>
        </w:rPr>
        <w:t xml:space="preserve"> timeline for submission of PGP </w:t>
      </w:r>
    </w:p>
    <w:p w14:paraId="4118B0F2" w14:textId="77777777" w:rsidR="00CD4DFE" w:rsidRDefault="00CD4DFE" w:rsidP="00571670">
      <w:pPr>
        <w:pStyle w:val="ListParagraph"/>
        <w:numPr>
          <w:ilvl w:val="0"/>
          <w:numId w:val="17"/>
        </w:numPr>
        <w:spacing w:after="0" w:line="240" w:lineRule="auto"/>
        <w:jc w:val="both"/>
        <w:rPr>
          <w:rFonts w:eastAsia="Calibri"/>
          <w:b/>
        </w:rPr>
      </w:pPr>
      <w:r>
        <w:rPr>
          <w:rFonts w:eastAsia="Calibri"/>
          <w:b/>
        </w:rPr>
        <w:t>Describe how late hires will be addressed.</w:t>
      </w:r>
    </w:p>
    <w:p w14:paraId="6B491312" w14:textId="77777777" w:rsidR="002A454F" w:rsidRDefault="002A454F" w:rsidP="00571670">
      <w:pPr>
        <w:pStyle w:val="ListParagraph"/>
        <w:numPr>
          <w:ilvl w:val="0"/>
          <w:numId w:val="17"/>
        </w:numPr>
        <w:spacing w:after="0" w:line="240" w:lineRule="auto"/>
        <w:rPr>
          <w:rFonts w:ascii="Calibri" w:eastAsia="Calibri" w:hAnsi="Calibri" w:cs="Times New Roman"/>
          <w:b/>
        </w:rPr>
      </w:pPr>
      <w:r w:rsidRPr="008D6AD4">
        <w:rPr>
          <w:rFonts w:ascii="Calibri" w:eastAsia="Calibri" w:hAnsi="Calibri" w:cs="Times New Roman"/>
          <w:b/>
        </w:rPr>
        <w:t>Describe the process the district will use to document the development, approval and monitoring of self</w:t>
      </w:r>
      <w:r>
        <w:rPr>
          <w:rFonts w:ascii="Calibri" w:eastAsia="Calibri" w:hAnsi="Calibri" w:cs="Times New Roman"/>
          <w:b/>
        </w:rPr>
        <w:t>-reflection and the professional growth plan</w:t>
      </w:r>
      <w:r w:rsidRPr="008D6AD4">
        <w:rPr>
          <w:rFonts w:ascii="Calibri" w:eastAsia="Calibri" w:hAnsi="Calibri" w:cs="Times New Roman"/>
          <w:b/>
        </w:rPr>
        <w:t xml:space="preserve">. </w:t>
      </w:r>
    </w:p>
    <w:p w14:paraId="6D6D8D9A" w14:textId="77777777" w:rsidR="00F156E6" w:rsidRDefault="00F156E6" w:rsidP="00C70446">
      <w:pPr>
        <w:spacing w:after="0" w:line="240" w:lineRule="auto"/>
        <w:jc w:val="both"/>
        <w:rPr>
          <w:rFonts w:eastAsia="Calibri"/>
          <w:b/>
        </w:rPr>
      </w:pPr>
    </w:p>
    <w:p w14:paraId="1EDE34B9" w14:textId="1AA5956C" w:rsidR="00C70446" w:rsidRPr="009853F4" w:rsidRDefault="00C70446" w:rsidP="00C70446">
      <w:pPr>
        <w:spacing w:line="240" w:lineRule="auto"/>
        <w:rPr>
          <w:b/>
        </w:rPr>
      </w:pPr>
      <w:r w:rsidRPr="00E467E8">
        <w:rPr>
          <w:b/>
        </w:rPr>
        <w:t>Self-reflection and P</w:t>
      </w:r>
      <w:r w:rsidR="00B144A7" w:rsidRPr="00E467E8">
        <w:rPr>
          <w:b/>
        </w:rPr>
        <w:t xml:space="preserve">rofessional </w:t>
      </w:r>
      <w:r w:rsidRPr="00E467E8">
        <w:rPr>
          <w:b/>
        </w:rPr>
        <w:t>G</w:t>
      </w:r>
      <w:r w:rsidR="00B144A7" w:rsidRPr="00E467E8">
        <w:rPr>
          <w:b/>
        </w:rPr>
        <w:t xml:space="preserve">rowth </w:t>
      </w:r>
      <w:r w:rsidRPr="00E467E8">
        <w:rPr>
          <w:b/>
        </w:rPr>
        <w:t>P</w:t>
      </w:r>
      <w:r w:rsidR="00B144A7" w:rsidRPr="00E467E8">
        <w:rPr>
          <w:b/>
        </w:rPr>
        <w:t>lan</w:t>
      </w:r>
      <w:r w:rsidRPr="00E467E8">
        <w:rPr>
          <w:b/>
        </w:rPr>
        <w:t xml:space="preserve">s will be developed and approved by September 30 of each year. Timeline will be extended in years where state accountability data is released late. Principals </w:t>
      </w:r>
      <w:r w:rsidR="007D346E" w:rsidRPr="00E467E8">
        <w:rPr>
          <w:b/>
        </w:rPr>
        <w:t xml:space="preserve">&amp; District Certified Staff </w:t>
      </w:r>
      <w:r w:rsidRPr="00E467E8">
        <w:rPr>
          <w:b/>
        </w:rPr>
        <w:t xml:space="preserve">will be allowed at least two weeks to complete the self-reflection and PGP after the embargo release of The School </w:t>
      </w:r>
      <w:r w:rsidRPr="009853F4">
        <w:rPr>
          <w:b/>
        </w:rPr>
        <w:t xml:space="preserve">Report Card. PGPs will be reviewed </w:t>
      </w:r>
      <w:r w:rsidR="00891224" w:rsidRPr="009853F4">
        <w:rPr>
          <w:b/>
        </w:rPr>
        <w:t xml:space="preserve">mid-year and </w:t>
      </w:r>
      <w:r w:rsidRPr="009853F4">
        <w:rPr>
          <w:b/>
        </w:rPr>
        <w:t xml:space="preserve">prior to </w:t>
      </w:r>
      <w:r w:rsidR="003034B2" w:rsidRPr="009853F4">
        <w:rPr>
          <w:b/>
        </w:rPr>
        <w:t>the summative evaluation</w:t>
      </w:r>
      <w:r w:rsidRPr="009853F4">
        <w:rPr>
          <w:b/>
        </w:rPr>
        <w:t xml:space="preserve">. </w:t>
      </w:r>
      <w:r w:rsidR="007D346E" w:rsidRPr="009853F4">
        <w:rPr>
          <w:b/>
        </w:rPr>
        <w:t xml:space="preserve">Principal </w:t>
      </w:r>
      <w:r w:rsidRPr="009853F4">
        <w:rPr>
          <w:b/>
        </w:rPr>
        <w:t>PGPs will align with the school/district improvement plans.</w:t>
      </w:r>
      <w:r w:rsidR="007D346E" w:rsidRPr="009853F4">
        <w:rPr>
          <w:b/>
        </w:rPr>
        <w:t xml:space="preserve"> District Certified Staff PGPs will align with the school/district improvement plans as is appropriate for the role.</w:t>
      </w:r>
    </w:p>
    <w:p w14:paraId="4D9966B6" w14:textId="25F47DE8" w:rsidR="00C70446" w:rsidRPr="009853F4" w:rsidRDefault="00B144A7" w:rsidP="00C70446">
      <w:pPr>
        <w:spacing w:after="0" w:line="240" w:lineRule="auto"/>
        <w:jc w:val="both"/>
        <w:rPr>
          <w:rFonts w:eastAsia="Calibri"/>
          <w:b/>
        </w:rPr>
      </w:pPr>
      <w:r w:rsidRPr="009853F4">
        <w:rPr>
          <w:rFonts w:eastAsia="Calibri"/>
          <w:b/>
        </w:rPr>
        <w:t xml:space="preserve">The </w:t>
      </w:r>
      <w:r w:rsidR="002402C5" w:rsidRPr="009853F4">
        <w:rPr>
          <w:rFonts w:eastAsia="Calibri"/>
          <w:b/>
        </w:rPr>
        <w:t xml:space="preserve">Principal &amp; Group 1 District Certified Staff </w:t>
      </w:r>
      <w:r w:rsidRPr="009853F4">
        <w:rPr>
          <w:rFonts w:eastAsia="Calibri"/>
          <w:b/>
        </w:rPr>
        <w:t>Self-Reflection</w:t>
      </w:r>
      <w:r w:rsidR="00C70446" w:rsidRPr="009853F4">
        <w:rPr>
          <w:rFonts w:eastAsia="Calibri"/>
          <w:b/>
        </w:rPr>
        <w:t xml:space="preserve"> form (</w:t>
      </w:r>
      <w:r w:rsidR="00E467E8" w:rsidRPr="009853F4">
        <w:rPr>
          <w:rFonts w:eastAsia="Calibri"/>
          <w:b/>
        </w:rPr>
        <w:t xml:space="preserve">Appendix </w:t>
      </w:r>
      <w:r w:rsidR="00910B62" w:rsidRPr="009853F4">
        <w:rPr>
          <w:rFonts w:eastAsia="Calibri"/>
          <w:b/>
        </w:rPr>
        <w:t>J</w:t>
      </w:r>
      <w:r w:rsidR="00F02D73" w:rsidRPr="009853F4">
        <w:rPr>
          <w:rFonts w:eastAsia="Calibri"/>
          <w:b/>
        </w:rPr>
        <w:t xml:space="preserve">), </w:t>
      </w:r>
      <w:r w:rsidR="002402C5" w:rsidRPr="009853F4">
        <w:rPr>
          <w:rFonts w:eastAsia="Calibri"/>
          <w:b/>
        </w:rPr>
        <w:t xml:space="preserve">the Group 2 District Certified Staff Self-Reflection form </w:t>
      </w:r>
      <w:r w:rsidR="00A6201D" w:rsidRPr="009853F4">
        <w:rPr>
          <w:rFonts w:eastAsia="Calibri"/>
          <w:b/>
        </w:rPr>
        <w:t xml:space="preserve">(Appendix </w:t>
      </w:r>
      <w:r w:rsidR="00910B62" w:rsidRPr="009853F4">
        <w:rPr>
          <w:rFonts w:eastAsia="Calibri"/>
          <w:b/>
        </w:rPr>
        <w:t>K</w:t>
      </w:r>
      <w:r w:rsidR="002402C5" w:rsidRPr="009853F4">
        <w:rPr>
          <w:rFonts w:eastAsia="Calibri"/>
          <w:b/>
        </w:rPr>
        <w:t>)</w:t>
      </w:r>
      <w:r w:rsidR="00F02D73" w:rsidRPr="009853F4">
        <w:rPr>
          <w:rFonts w:eastAsia="Calibri"/>
          <w:b/>
        </w:rPr>
        <w:t xml:space="preserve">, or the School Psychologist Self-Reflection form (Appendix </w:t>
      </w:r>
      <w:r w:rsidR="00910B62" w:rsidRPr="009853F4">
        <w:rPr>
          <w:rFonts w:eastAsia="Calibri"/>
          <w:b/>
        </w:rPr>
        <w:t>L</w:t>
      </w:r>
      <w:r w:rsidR="00F02D73" w:rsidRPr="009853F4">
        <w:rPr>
          <w:rFonts w:eastAsia="Calibri"/>
          <w:b/>
        </w:rPr>
        <w:t>)</w:t>
      </w:r>
      <w:r w:rsidR="002402C5" w:rsidRPr="009853F4">
        <w:rPr>
          <w:rFonts w:eastAsia="Calibri"/>
          <w:b/>
        </w:rPr>
        <w:t xml:space="preserve"> </w:t>
      </w:r>
      <w:r w:rsidR="00C70446" w:rsidRPr="009853F4">
        <w:rPr>
          <w:rFonts w:eastAsia="Calibri"/>
          <w:b/>
        </w:rPr>
        <w:t xml:space="preserve">will be used to document </w:t>
      </w:r>
      <w:r w:rsidRPr="009853F4">
        <w:rPr>
          <w:rFonts w:eastAsia="Calibri"/>
          <w:b/>
        </w:rPr>
        <w:t xml:space="preserve">the </w:t>
      </w:r>
      <w:r w:rsidR="00C70446" w:rsidRPr="009853F4">
        <w:rPr>
          <w:rFonts w:eastAsia="Calibri"/>
          <w:b/>
        </w:rPr>
        <w:t>self-reflection</w:t>
      </w:r>
      <w:r w:rsidRPr="009853F4">
        <w:rPr>
          <w:rFonts w:eastAsia="Calibri"/>
          <w:b/>
        </w:rPr>
        <w:t xml:space="preserve">. The </w:t>
      </w:r>
      <w:r w:rsidR="00651E00" w:rsidRPr="009853F4">
        <w:rPr>
          <w:b/>
        </w:rPr>
        <w:t>Professional Growth Goal &amp; Plan for Principals and District Certified Staff</w:t>
      </w:r>
      <w:r w:rsidR="00651E00" w:rsidRPr="009853F4">
        <w:rPr>
          <w:rFonts w:eastAsia="Calibri"/>
          <w:b/>
        </w:rPr>
        <w:t xml:space="preserve"> </w:t>
      </w:r>
      <w:r w:rsidRPr="009853F4">
        <w:rPr>
          <w:rFonts w:eastAsia="Calibri"/>
          <w:b/>
        </w:rPr>
        <w:t xml:space="preserve">(Appendix </w:t>
      </w:r>
      <w:r w:rsidR="00910B62" w:rsidRPr="009853F4">
        <w:rPr>
          <w:rFonts w:eastAsia="Calibri"/>
          <w:b/>
        </w:rPr>
        <w:t>M</w:t>
      </w:r>
      <w:r w:rsidRPr="009853F4">
        <w:rPr>
          <w:rFonts w:eastAsia="Calibri"/>
          <w:b/>
        </w:rPr>
        <w:t xml:space="preserve">) will be used to document the PGP </w:t>
      </w:r>
      <w:r w:rsidR="00C70446" w:rsidRPr="009853F4">
        <w:rPr>
          <w:rFonts w:eastAsia="Calibri"/>
          <w:b/>
        </w:rPr>
        <w:t>including action plans. The</w:t>
      </w:r>
      <w:r w:rsidRPr="009853F4">
        <w:rPr>
          <w:rFonts w:eastAsia="Calibri"/>
          <w:b/>
        </w:rPr>
        <w:t>se</w:t>
      </w:r>
      <w:r w:rsidR="00C70446" w:rsidRPr="009853F4">
        <w:rPr>
          <w:rFonts w:eastAsia="Calibri"/>
          <w:b/>
        </w:rPr>
        <w:t xml:space="preserve"> form</w:t>
      </w:r>
      <w:r w:rsidRPr="009853F4">
        <w:rPr>
          <w:rFonts w:eastAsia="Calibri"/>
          <w:b/>
        </w:rPr>
        <w:t>s</w:t>
      </w:r>
      <w:r w:rsidR="00C70446" w:rsidRPr="009853F4">
        <w:rPr>
          <w:rFonts w:eastAsia="Calibri"/>
          <w:b/>
        </w:rPr>
        <w:t xml:space="preserve"> i</w:t>
      </w:r>
      <w:r w:rsidRPr="009853F4">
        <w:rPr>
          <w:rFonts w:eastAsia="Calibri"/>
          <w:b/>
        </w:rPr>
        <w:t>nclude</w:t>
      </w:r>
      <w:r w:rsidR="00C70446" w:rsidRPr="009853F4">
        <w:rPr>
          <w:rFonts w:eastAsia="Calibri"/>
          <w:b/>
        </w:rPr>
        <w:t xml:space="preserve"> documentation of required conferences and reflection on progress.</w:t>
      </w:r>
    </w:p>
    <w:p w14:paraId="1106353A" w14:textId="77777777" w:rsidR="00C70446" w:rsidRPr="009853F4" w:rsidRDefault="00C70446" w:rsidP="00C70446">
      <w:pPr>
        <w:spacing w:after="0" w:line="240" w:lineRule="auto"/>
        <w:jc w:val="both"/>
        <w:rPr>
          <w:rFonts w:eastAsia="Calibri"/>
          <w:b/>
        </w:rPr>
      </w:pPr>
    </w:p>
    <w:p w14:paraId="3634B522" w14:textId="662A095C" w:rsidR="00C70446" w:rsidRPr="00E467E8" w:rsidRDefault="00C70446" w:rsidP="00C70446">
      <w:pPr>
        <w:spacing w:after="0" w:line="240" w:lineRule="auto"/>
        <w:jc w:val="both"/>
        <w:rPr>
          <w:rFonts w:eastAsia="Calibri"/>
          <w:b/>
        </w:rPr>
      </w:pPr>
      <w:r w:rsidRPr="009853F4">
        <w:rPr>
          <w:rFonts w:eastAsia="Calibri"/>
          <w:b/>
        </w:rPr>
        <w:t xml:space="preserve">Principals </w:t>
      </w:r>
      <w:r w:rsidR="00651E00" w:rsidRPr="009853F4">
        <w:rPr>
          <w:rFonts w:eastAsia="Calibri"/>
          <w:b/>
        </w:rPr>
        <w:t xml:space="preserve">&amp; District Certified Staff </w:t>
      </w:r>
      <w:r w:rsidRPr="009853F4">
        <w:rPr>
          <w:rFonts w:eastAsia="Calibri"/>
          <w:b/>
        </w:rPr>
        <w:t>hired after the embargo release of Unbridled Learning results will have one month to meet all self-reflection and PGP requirements. Conference timelines will be adjusted accordingly.</w:t>
      </w:r>
      <w:r w:rsidR="005704D9" w:rsidRPr="009853F4">
        <w:rPr>
          <w:rFonts w:eastAsia="Calibri"/>
          <w:b/>
        </w:rPr>
        <w:t xml:space="preserve"> The Modified CEP Timeline for </w:t>
      </w:r>
      <w:r w:rsidR="00651E00" w:rsidRPr="009853F4">
        <w:rPr>
          <w:rFonts w:eastAsia="Calibri"/>
          <w:b/>
        </w:rPr>
        <w:t xml:space="preserve">Principals </w:t>
      </w:r>
      <w:r w:rsidR="00B144A7" w:rsidRPr="009853F4">
        <w:rPr>
          <w:rFonts w:eastAsia="Calibri"/>
          <w:b/>
        </w:rPr>
        <w:t xml:space="preserve">(Appendix </w:t>
      </w:r>
      <w:r w:rsidR="00910B62" w:rsidRPr="009853F4">
        <w:rPr>
          <w:rFonts w:eastAsia="Calibri"/>
          <w:b/>
        </w:rPr>
        <w:t>H</w:t>
      </w:r>
      <w:r w:rsidR="005704D9" w:rsidRPr="009853F4">
        <w:rPr>
          <w:rFonts w:eastAsia="Calibri"/>
          <w:b/>
        </w:rPr>
        <w:t>)</w:t>
      </w:r>
      <w:r w:rsidR="00651E00" w:rsidRPr="009853F4">
        <w:rPr>
          <w:rFonts w:eastAsia="Calibri"/>
          <w:b/>
        </w:rPr>
        <w:t xml:space="preserve"> or the Modified CEP Timeline for District Certified Staff (</w:t>
      </w:r>
      <w:r w:rsidR="00A6201D" w:rsidRPr="009853F4">
        <w:rPr>
          <w:rFonts w:eastAsia="Calibri"/>
          <w:b/>
        </w:rPr>
        <w:t xml:space="preserve">Appendix </w:t>
      </w:r>
      <w:r w:rsidR="00910B62" w:rsidRPr="009853F4">
        <w:rPr>
          <w:rFonts w:eastAsia="Calibri"/>
          <w:b/>
        </w:rPr>
        <w:t>I</w:t>
      </w:r>
      <w:r w:rsidR="00651E00" w:rsidRPr="009853F4">
        <w:rPr>
          <w:rFonts w:eastAsia="Calibri"/>
          <w:b/>
        </w:rPr>
        <w:t>)</w:t>
      </w:r>
      <w:r w:rsidR="005704D9" w:rsidRPr="009853F4">
        <w:rPr>
          <w:rFonts w:eastAsia="Calibri"/>
          <w:b/>
        </w:rPr>
        <w:t xml:space="preserve"> will be com</w:t>
      </w:r>
      <w:r w:rsidR="00E467E8" w:rsidRPr="009853F4">
        <w:rPr>
          <w:rFonts w:eastAsia="Calibri"/>
          <w:b/>
        </w:rPr>
        <w:t>pleted, signed and dated within</w:t>
      </w:r>
      <w:r w:rsidR="00651E00" w:rsidRPr="009853F4">
        <w:rPr>
          <w:rFonts w:eastAsia="Calibri"/>
          <w:b/>
        </w:rPr>
        <w:t xml:space="preserve"> </w:t>
      </w:r>
      <w:r w:rsidR="005704D9" w:rsidRPr="009853F4">
        <w:rPr>
          <w:rFonts w:eastAsia="Calibri"/>
          <w:b/>
        </w:rPr>
        <w:t>10</w:t>
      </w:r>
      <w:r w:rsidR="005704D9" w:rsidRPr="00910B62">
        <w:rPr>
          <w:rFonts w:eastAsia="Calibri"/>
          <w:b/>
        </w:rPr>
        <w:t xml:space="preserve"> working days to document agreement to the new timeline. The form will be submitted</w:t>
      </w:r>
      <w:r w:rsidR="005704D9" w:rsidRPr="00E467E8">
        <w:rPr>
          <w:rFonts w:eastAsia="Calibri"/>
          <w:b/>
        </w:rPr>
        <w:t xml:space="preserve"> to the district certified evaluation plan coordinator.</w:t>
      </w:r>
    </w:p>
    <w:p w14:paraId="1F15A2A2" w14:textId="77777777" w:rsidR="00C70446" w:rsidRPr="00C70446" w:rsidRDefault="00C70446" w:rsidP="00C70446">
      <w:pPr>
        <w:spacing w:after="0" w:line="240" w:lineRule="auto"/>
        <w:jc w:val="both"/>
        <w:rPr>
          <w:rFonts w:eastAsia="Calibri"/>
          <w:b/>
          <w:color w:val="00B050"/>
        </w:rPr>
      </w:pPr>
    </w:p>
    <w:p w14:paraId="1C0CED0E" w14:textId="77777777" w:rsidR="00F156E6" w:rsidRPr="001C2AA7" w:rsidRDefault="00743013" w:rsidP="001C2AA7">
      <w:pPr>
        <w:spacing w:after="0"/>
        <w:jc w:val="both"/>
        <w:rPr>
          <w:rFonts w:eastAsia="Calibri"/>
          <w:b/>
          <w:sz w:val="32"/>
          <w:szCs w:val="32"/>
          <w:u w:val="single"/>
        </w:rPr>
      </w:pPr>
      <w:bookmarkStart w:id="45" w:name="PrinsSite"/>
      <w:r w:rsidRPr="001C2AA7">
        <w:rPr>
          <w:rFonts w:eastAsia="Calibri"/>
          <w:b/>
          <w:i/>
          <w:sz w:val="32"/>
          <w:szCs w:val="32"/>
          <w:u w:val="single"/>
        </w:rPr>
        <w:t>Site-Visits</w:t>
      </w:r>
      <w:r w:rsidRPr="001C2AA7">
        <w:rPr>
          <w:rFonts w:eastAsia="Calibri"/>
          <w:b/>
          <w:sz w:val="32"/>
          <w:szCs w:val="32"/>
          <w:u w:val="single"/>
        </w:rPr>
        <w:t xml:space="preserve">  </w:t>
      </w:r>
    </w:p>
    <w:p w14:paraId="36EF0183" w14:textId="5B50E7AE" w:rsidR="00743013" w:rsidRPr="00E467E8" w:rsidRDefault="00F156E6" w:rsidP="001C2AA7">
      <w:pPr>
        <w:spacing w:after="0"/>
        <w:jc w:val="both"/>
        <w:rPr>
          <w:rFonts w:eastAsia="Calibri"/>
          <w:b/>
        </w:rPr>
      </w:pPr>
      <w:r w:rsidRPr="00E467E8">
        <w:rPr>
          <w:rFonts w:eastAsia="Calibri"/>
          <w:b/>
          <w:sz w:val="24"/>
          <w:szCs w:val="24"/>
        </w:rPr>
        <w:t>C</w:t>
      </w:r>
      <w:r w:rsidR="00743013" w:rsidRPr="00E467E8">
        <w:rPr>
          <w:rFonts w:eastAsia="Calibri"/>
          <w:b/>
          <w:sz w:val="24"/>
          <w:szCs w:val="24"/>
        </w:rPr>
        <w:t xml:space="preserve">ompleted </w:t>
      </w:r>
      <w:r w:rsidR="00FB3F11" w:rsidRPr="00E467E8">
        <w:rPr>
          <w:rFonts w:eastAsia="Calibri"/>
          <w:b/>
          <w:sz w:val="24"/>
          <w:szCs w:val="24"/>
        </w:rPr>
        <w:t xml:space="preserve">on principals, assistant principals, and district certified staff </w:t>
      </w:r>
      <w:r w:rsidR="00743013" w:rsidRPr="00E467E8">
        <w:rPr>
          <w:rFonts w:eastAsia="Calibri"/>
          <w:b/>
          <w:sz w:val="24"/>
          <w:szCs w:val="24"/>
        </w:rPr>
        <w:t xml:space="preserve">by </w:t>
      </w:r>
      <w:r w:rsidR="00FB3F11" w:rsidRPr="00E467E8">
        <w:rPr>
          <w:rFonts w:eastAsia="Calibri"/>
          <w:b/>
          <w:sz w:val="24"/>
          <w:szCs w:val="24"/>
        </w:rPr>
        <w:t xml:space="preserve">the immediate </w:t>
      </w:r>
      <w:r w:rsidR="00743013" w:rsidRPr="00E467E8">
        <w:rPr>
          <w:rFonts w:eastAsia="Calibri"/>
          <w:b/>
          <w:sz w:val="24"/>
          <w:szCs w:val="24"/>
        </w:rPr>
        <w:t>supervisor</w:t>
      </w:r>
      <w:r w:rsidR="00743013" w:rsidRPr="00E467E8">
        <w:rPr>
          <w:rFonts w:eastAsia="Calibri"/>
          <w:b/>
        </w:rPr>
        <w:t xml:space="preserve">– </w:t>
      </w:r>
      <w:r w:rsidR="00743013" w:rsidRPr="00E467E8">
        <w:rPr>
          <w:rFonts w:eastAsia="Calibri"/>
          <w:b/>
          <w:i/>
        </w:rPr>
        <w:t>formal site visits are not required for assistant principals</w:t>
      </w:r>
      <w:r w:rsidR="00FB3F11" w:rsidRPr="00E467E8">
        <w:rPr>
          <w:rFonts w:eastAsia="Calibri"/>
          <w:b/>
          <w:i/>
        </w:rPr>
        <w:t xml:space="preserve"> or district certified staff</w:t>
      </w:r>
    </w:p>
    <w:bookmarkEnd w:id="45"/>
    <w:p w14:paraId="7FEDBB7B" w14:textId="284D5854" w:rsidR="00497F31" w:rsidRPr="00203183" w:rsidRDefault="00743013" w:rsidP="00497F31">
      <w:pPr>
        <w:spacing w:after="0"/>
        <w:jc w:val="both"/>
        <w:rPr>
          <w:rFonts w:ascii="Calibri" w:eastAsia="Calibri" w:hAnsi="Calibri" w:cs="Times New Roman"/>
          <w:iCs/>
        </w:rPr>
      </w:pPr>
      <w:r w:rsidRPr="00E467E8">
        <w:rPr>
          <w:rFonts w:cstheme="minorHAnsi"/>
        </w:rPr>
        <w:t>Site v</w:t>
      </w:r>
      <w:r w:rsidR="00E467E8" w:rsidRPr="00E467E8">
        <w:rPr>
          <w:rFonts w:cstheme="minorHAnsi"/>
        </w:rPr>
        <w:t>isits are a method by which the</w:t>
      </w:r>
      <w:r w:rsidRPr="00E467E8">
        <w:rPr>
          <w:rFonts w:cstheme="minorHAnsi"/>
        </w:rPr>
        <w:t xml:space="preserve"> </w:t>
      </w:r>
      <w:r w:rsidR="00680E5E" w:rsidRPr="00E467E8">
        <w:rPr>
          <w:rFonts w:cstheme="minorHAnsi"/>
        </w:rPr>
        <w:t xml:space="preserve">supervisor </w:t>
      </w:r>
      <w:r w:rsidRPr="00E467E8">
        <w:rPr>
          <w:rFonts w:cstheme="minorHAnsi"/>
        </w:rPr>
        <w:t>may ga</w:t>
      </w:r>
      <w:r w:rsidR="00747575" w:rsidRPr="00E467E8">
        <w:rPr>
          <w:rFonts w:cstheme="minorHAnsi"/>
        </w:rPr>
        <w:t xml:space="preserve">in insight into the principal, assistant principal, or district certified staff’s </w:t>
      </w:r>
      <w:r w:rsidRPr="00E467E8">
        <w:rPr>
          <w:rFonts w:cstheme="minorHAnsi"/>
        </w:rPr>
        <w:t xml:space="preserve">practice in relation to the standards.  During a site visit, the </w:t>
      </w:r>
      <w:r w:rsidR="00747575" w:rsidRPr="00E467E8">
        <w:rPr>
          <w:rFonts w:cstheme="minorHAnsi"/>
        </w:rPr>
        <w:t>supervisor</w:t>
      </w:r>
      <w:r w:rsidRPr="00E467E8">
        <w:rPr>
          <w:rFonts w:cstheme="minorHAnsi"/>
        </w:rPr>
        <w:t xml:space="preserve"> will discuss various aspects of the job, and will use responses to determine issues to further explore with the faculty and staff.  Additionally, the principal</w:t>
      </w:r>
      <w:r w:rsidR="00747575" w:rsidRPr="00E467E8">
        <w:rPr>
          <w:rFonts w:cstheme="minorHAnsi"/>
        </w:rPr>
        <w:t>,</w:t>
      </w:r>
      <w:r w:rsidRPr="00E467E8">
        <w:rPr>
          <w:rFonts w:cstheme="minorHAnsi"/>
        </w:rPr>
        <w:t xml:space="preserve"> </w:t>
      </w:r>
      <w:r w:rsidR="00747575" w:rsidRPr="00E467E8">
        <w:rPr>
          <w:rFonts w:cstheme="minorHAnsi"/>
        </w:rPr>
        <w:t xml:space="preserve">assistant principal, or district certified staff </w:t>
      </w:r>
      <w:r w:rsidRPr="00E467E8">
        <w:rPr>
          <w:rFonts w:cstheme="minorHAnsi"/>
        </w:rPr>
        <w:t xml:space="preserve">may explain the successes and trials the school </w:t>
      </w:r>
      <w:r w:rsidR="00747575" w:rsidRPr="00E467E8">
        <w:rPr>
          <w:rFonts w:cstheme="minorHAnsi"/>
        </w:rPr>
        <w:t xml:space="preserve">or district </w:t>
      </w:r>
      <w:r w:rsidRPr="00E467E8">
        <w:rPr>
          <w:rFonts w:cstheme="minorHAnsi"/>
        </w:rPr>
        <w:t>community has experienced in relation to improvement</w:t>
      </w:r>
      <w:r w:rsidR="006B3C57" w:rsidRPr="00AA5041">
        <w:rPr>
          <w:rFonts w:cstheme="minorHAnsi"/>
        </w:rPr>
        <w:t xml:space="preserve">. </w:t>
      </w:r>
      <w:r w:rsidR="006B3C57" w:rsidRPr="00AA5041">
        <w:rPr>
          <w:rFonts w:ascii="Calibri" w:eastAsia="Calibri" w:hAnsi="Calibri" w:cs="Times New Roman"/>
          <w:iCs/>
        </w:rPr>
        <w:t xml:space="preserve">The </w:t>
      </w:r>
      <w:proofErr w:type="spellStart"/>
      <w:r w:rsidR="006B3C57" w:rsidRPr="00AA5041">
        <w:rPr>
          <w:rFonts w:ascii="Calibri" w:eastAsia="Calibri" w:hAnsi="Calibri" w:cs="Times New Roman"/>
          <w:iCs/>
        </w:rPr>
        <w:t>evaluatee</w:t>
      </w:r>
      <w:proofErr w:type="spellEnd"/>
      <w:r w:rsidR="006B3C57" w:rsidRPr="00AA5041">
        <w:rPr>
          <w:rFonts w:ascii="Calibri" w:eastAsia="Calibri" w:hAnsi="Calibri" w:cs="Times New Roman"/>
          <w:iCs/>
        </w:rPr>
        <w:t xml:space="preserve"> will be made aware that the supervisor’s purpose in the room is the site visit.</w:t>
      </w:r>
      <w:r w:rsidR="00497F31" w:rsidRPr="00AA5041">
        <w:rPr>
          <w:rFonts w:ascii="Calibri" w:eastAsia="Calibri" w:hAnsi="Calibri" w:cs="Times New Roman"/>
          <w:iCs/>
        </w:rPr>
        <w:t xml:space="preserve"> All administrators serving as a </w:t>
      </w:r>
      <w:r w:rsidR="00497F31" w:rsidRPr="00AA5041">
        <w:rPr>
          <w:rFonts w:ascii="Calibri" w:eastAsia="Calibri" w:hAnsi="Calibri" w:cs="Times New Roman"/>
          <w:iCs/>
        </w:rPr>
        <w:lastRenderedPageBreak/>
        <w:t>primary evaluator must complete the Initial Certified Evaluation Training prior to conducting site visits for the purpose of evaluation.</w:t>
      </w:r>
      <w:r w:rsidR="00497F31">
        <w:rPr>
          <w:rFonts w:ascii="Calibri" w:eastAsia="Calibri" w:hAnsi="Calibri" w:cs="Times New Roman"/>
          <w:iCs/>
        </w:rPr>
        <w:t xml:space="preserve">  </w:t>
      </w:r>
    </w:p>
    <w:p w14:paraId="19EA6428" w14:textId="7D50AAF2" w:rsidR="00F156E6" w:rsidRDefault="00F156E6" w:rsidP="001C2AA7">
      <w:pPr>
        <w:spacing w:after="0"/>
        <w:jc w:val="both"/>
        <w:rPr>
          <w:rFonts w:eastAsia="Calibri"/>
          <w:b/>
        </w:rPr>
      </w:pPr>
    </w:p>
    <w:p w14:paraId="3A1475E5" w14:textId="548DDB26" w:rsidR="00743013" w:rsidRPr="00E467E8" w:rsidRDefault="00743013" w:rsidP="00571670">
      <w:pPr>
        <w:pStyle w:val="ListParagraph"/>
        <w:numPr>
          <w:ilvl w:val="0"/>
          <w:numId w:val="15"/>
        </w:numPr>
        <w:spacing w:after="0" w:line="240" w:lineRule="auto"/>
        <w:jc w:val="both"/>
        <w:rPr>
          <w:rFonts w:eastAsia="Calibri"/>
          <w:b/>
        </w:rPr>
      </w:pPr>
      <w:r w:rsidRPr="00E467E8">
        <w:rPr>
          <w:rFonts w:eastAsia="Calibri"/>
          <w:b/>
        </w:rPr>
        <w:t>Conducted at least twice each year. (Formal site-visits are not required for the assistant principal</w:t>
      </w:r>
      <w:r w:rsidR="00747575" w:rsidRPr="00E467E8">
        <w:rPr>
          <w:rFonts w:eastAsia="Calibri"/>
          <w:b/>
        </w:rPr>
        <w:t xml:space="preserve"> or district certified </w:t>
      </w:r>
      <w:proofErr w:type="gramStart"/>
      <w:r w:rsidR="00747575" w:rsidRPr="00E467E8">
        <w:rPr>
          <w:rFonts w:eastAsia="Calibri"/>
          <w:b/>
        </w:rPr>
        <w:t>staff</w:t>
      </w:r>
      <w:r w:rsidR="00834B49" w:rsidRPr="00E467E8">
        <w:rPr>
          <w:rFonts w:eastAsia="Calibri"/>
          <w:b/>
        </w:rPr>
        <w:t>,</w:t>
      </w:r>
      <w:proofErr w:type="gramEnd"/>
      <w:r w:rsidR="00834B49" w:rsidRPr="00E467E8">
        <w:rPr>
          <w:rFonts w:eastAsia="Calibri"/>
          <w:b/>
        </w:rPr>
        <w:t xml:space="preserve"> however, the site visit form will be used to document performance at least twice each year.</w:t>
      </w:r>
      <w:r w:rsidRPr="00E467E8">
        <w:rPr>
          <w:rFonts w:eastAsia="Calibri"/>
          <w:b/>
        </w:rPr>
        <w:t>)</w:t>
      </w:r>
    </w:p>
    <w:p w14:paraId="3DFBB76C" w14:textId="77777777" w:rsidR="00221745" w:rsidRPr="00E467E8" w:rsidRDefault="00221745" w:rsidP="00F156E6">
      <w:pPr>
        <w:spacing w:after="0" w:line="240" w:lineRule="auto"/>
        <w:jc w:val="both"/>
        <w:rPr>
          <w:rFonts w:eastAsia="Calibri"/>
        </w:rPr>
      </w:pPr>
    </w:p>
    <w:p w14:paraId="4A6576A7" w14:textId="77777777" w:rsidR="00743013" w:rsidRPr="00E467E8" w:rsidRDefault="00743013" w:rsidP="00571670">
      <w:pPr>
        <w:pStyle w:val="ListParagraph"/>
        <w:numPr>
          <w:ilvl w:val="0"/>
          <w:numId w:val="16"/>
        </w:numPr>
        <w:spacing w:after="0" w:line="240" w:lineRule="auto"/>
        <w:jc w:val="both"/>
        <w:rPr>
          <w:rFonts w:eastAsia="Calibri"/>
          <w:b/>
        </w:rPr>
      </w:pPr>
      <w:r w:rsidRPr="00E467E8">
        <w:rPr>
          <w:rFonts w:eastAsia="Calibri"/>
          <w:b/>
        </w:rPr>
        <w:t>Identify timeline for site-visits.</w:t>
      </w:r>
    </w:p>
    <w:p w14:paraId="3185B930" w14:textId="77777777" w:rsidR="00C70446" w:rsidRPr="00E467E8" w:rsidRDefault="00C70446" w:rsidP="005704D9">
      <w:pPr>
        <w:spacing w:after="0" w:line="240" w:lineRule="auto"/>
        <w:rPr>
          <w:rFonts w:eastAsia="Calibri"/>
          <w:b/>
        </w:rPr>
      </w:pPr>
      <w:r w:rsidRPr="00E467E8">
        <w:rPr>
          <w:rFonts w:eastAsia="Calibri"/>
          <w:b/>
        </w:rPr>
        <w:t>A minimum of 1 first semester, 1 second semester. Site visit will be scheduled.</w:t>
      </w:r>
    </w:p>
    <w:p w14:paraId="721E3C14" w14:textId="77777777" w:rsidR="00743013" w:rsidRPr="00E467E8" w:rsidRDefault="00743013" w:rsidP="00571670">
      <w:pPr>
        <w:pStyle w:val="ListParagraph"/>
        <w:numPr>
          <w:ilvl w:val="0"/>
          <w:numId w:val="16"/>
        </w:numPr>
        <w:spacing w:after="0" w:line="240" w:lineRule="auto"/>
        <w:jc w:val="both"/>
        <w:rPr>
          <w:rFonts w:eastAsia="Calibri"/>
          <w:b/>
        </w:rPr>
      </w:pPr>
      <w:r w:rsidRPr="00E467E8">
        <w:rPr>
          <w:rFonts w:eastAsia="Calibri"/>
          <w:b/>
        </w:rPr>
        <w:t>Describe conference expectations following site visits.</w:t>
      </w:r>
    </w:p>
    <w:p w14:paraId="0CF3BCB6" w14:textId="49538D33" w:rsidR="00C70446" w:rsidRPr="00E467E8" w:rsidRDefault="00C70446" w:rsidP="005704D9">
      <w:pPr>
        <w:spacing w:after="0" w:line="240" w:lineRule="auto"/>
        <w:rPr>
          <w:rFonts w:eastAsia="Calibri"/>
        </w:rPr>
      </w:pPr>
      <w:r w:rsidRPr="00E467E8">
        <w:rPr>
          <w:rFonts w:ascii="Calibri" w:eastAsia="Calibri" w:hAnsi="Calibri" w:cs="Times New Roman"/>
          <w:b/>
          <w:iCs/>
        </w:rPr>
        <w:t>A post conference is required within five working days of the site visit but may be conducted electronically unless either the supervisor or the principal</w:t>
      </w:r>
      <w:r w:rsidR="00CA657D" w:rsidRPr="00E467E8">
        <w:rPr>
          <w:rFonts w:ascii="Calibri" w:eastAsia="Calibri" w:hAnsi="Calibri" w:cs="Times New Roman"/>
          <w:b/>
          <w:iCs/>
        </w:rPr>
        <w:t>, assistant principal, or district certified staff</w:t>
      </w:r>
      <w:r w:rsidRPr="00E467E8">
        <w:rPr>
          <w:rFonts w:ascii="Calibri" w:eastAsia="Calibri" w:hAnsi="Calibri" w:cs="Times New Roman"/>
          <w:b/>
          <w:iCs/>
        </w:rPr>
        <w:t xml:space="preserve"> request th</w:t>
      </w:r>
      <w:r w:rsidR="005704D9" w:rsidRPr="00E467E8">
        <w:rPr>
          <w:rFonts w:ascii="Calibri" w:eastAsia="Calibri" w:hAnsi="Calibri" w:cs="Times New Roman"/>
          <w:b/>
          <w:iCs/>
        </w:rPr>
        <w:t>e conference to be face-to-face</w:t>
      </w:r>
    </w:p>
    <w:p w14:paraId="7D9B45E4" w14:textId="3BDD54C3" w:rsidR="00743013" w:rsidRPr="00E467E8" w:rsidRDefault="00743013" w:rsidP="00571670">
      <w:pPr>
        <w:pStyle w:val="ListParagraph"/>
        <w:numPr>
          <w:ilvl w:val="0"/>
          <w:numId w:val="16"/>
        </w:numPr>
        <w:spacing w:after="0" w:line="240" w:lineRule="auto"/>
        <w:jc w:val="both"/>
        <w:rPr>
          <w:rFonts w:eastAsia="Calibri"/>
          <w:b/>
        </w:rPr>
      </w:pPr>
      <w:r w:rsidRPr="00E467E8">
        <w:rPr>
          <w:rFonts w:eastAsia="Calibri"/>
          <w:b/>
        </w:rPr>
        <w:t>Describe site-visit connections to Principal</w:t>
      </w:r>
      <w:r w:rsidR="00CA657D" w:rsidRPr="00E467E8">
        <w:rPr>
          <w:rFonts w:eastAsia="Calibri"/>
          <w:b/>
        </w:rPr>
        <w:t xml:space="preserve"> or Superintendent</w:t>
      </w:r>
      <w:r w:rsidRPr="00E467E8">
        <w:rPr>
          <w:rFonts w:eastAsia="Calibri"/>
          <w:b/>
        </w:rPr>
        <w:t xml:space="preserve"> Performance Standards.</w:t>
      </w:r>
    </w:p>
    <w:p w14:paraId="48D52960" w14:textId="705462A9" w:rsidR="00C70446" w:rsidRPr="00E467E8" w:rsidRDefault="00E467E8" w:rsidP="005704D9">
      <w:pPr>
        <w:autoSpaceDE w:val="0"/>
        <w:autoSpaceDN w:val="0"/>
        <w:adjustRightInd w:val="0"/>
        <w:spacing w:after="0" w:line="240" w:lineRule="auto"/>
        <w:jc w:val="both"/>
        <w:rPr>
          <w:rFonts w:cs="Times New Roman"/>
          <w:b/>
        </w:rPr>
      </w:pPr>
      <w:r w:rsidRPr="00E467E8">
        <w:rPr>
          <w:rFonts w:cs="Times New Roman"/>
          <w:b/>
        </w:rPr>
        <w:t>During the follow-up conference</w:t>
      </w:r>
      <w:r w:rsidR="005704D9" w:rsidRPr="00E467E8">
        <w:rPr>
          <w:rFonts w:cs="Times New Roman"/>
          <w:b/>
        </w:rPr>
        <w:t xml:space="preserve">, the </w:t>
      </w:r>
      <w:r w:rsidR="00CA657D" w:rsidRPr="00E467E8">
        <w:rPr>
          <w:rFonts w:cs="Times New Roman"/>
          <w:b/>
        </w:rPr>
        <w:t xml:space="preserve">supervisor </w:t>
      </w:r>
      <w:r w:rsidR="005704D9" w:rsidRPr="00E467E8">
        <w:rPr>
          <w:rFonts w:cs="Times New Roman"/>
          <w:b/>
        </w:rPr>
        <w:t xml:space="preserve">will review all Principal </w:t>
      </w:r>
      <w:r w:rsidR="00CA657D" w:rsidRPr="00E467E8">
        <w:rPr>
          <w:rFonts w:cs="Times New Roman"/>
          <w:b/>
        </w:rPr>
        <w:t xml:space="preserve">or Superintendent </w:t>
      </w:r>
      <w:r w:rsidR="005704D9" w:rsidRPr="00E467E8">
        <w:rPr>
          <w:rFonts w:cs="Times New Roman"/>
          <w:b/>
        </w:rPr>
        <w:t xml:space="preserve">Performance Standards </w:t>
      </w:r>
      <w:r w:rsidR="00CA657D" w:rsidRPr="00E467E8">
        <w:rPr>
          <w:rFonts w:cs="Times New Roman"/>
          <w:b/>
        </w:rPr>
        <w:t xml:space="preserve">applicable to the role </w:t>
      </w:r>
      <w:r w:rsidR="005704D9" w:rsidRPr="00E467E8">
        <w:rPr>
          <w:rFonts w:cs="Times New Roman"/>
          <w:b/>
        </w:rPr>
        <w:t xml:space="preserve">and give feedback about each standard. </w:t>
      </w:r>
    </w:p>
    <w:p w14:paraId="34A110EE" w14:textId="77777777" w:rsidR="00CD4DFE" w:rsidRPr="00E467E8" w:rsidRDefault="00CD4DFE" w:rsidP="00571670">
      <w:pPr>
        <w:pStyle w:val="ListParagraph"/>
        <w:numPr>
          <w:ilvl w:val="0"/>
          <w:numId w:val="16"/>
        </w:numPr>
        <w:spacing w:after="0" w:line="240" w:lineRule="auto"/>
        <w:jc w:val="both"/>
        <w:rPr>
          <w:rFonts w:eastAsia="Calibri"/>
          <w:b/>
        </w:rPr>
      </w:pPr>
      <w:r w:rsidRPr="00E467E8">
        <w:rPr>
          <w:rFonts w:eastAsia="Calibri"/>
          <w:b/>
        </w:rPr>
        <w:t>Describe how late hires will be addressed.</w:t>
      </w:r>
    </w:p>
    <w:p w14:paraId="22135820" w14:textId="2A31EA17" w:rsidR="00C70446" w:rsidRPr="009853F4" w:rsidRDefault="00CA657D" w:rsidP="005704D9">
      <w:pPr>
        <w:spacing w:after="0" w:line="240" w:lineRule="auto"/>
        <w:jc w:val="both"/>
        <w:rPr>
          <w:rFonts w:eastAsia="Calibri"/>
          <w:b/>
        </w:rPr>
      </w:pPr>
      <w:r w:rsidRPr="00E467E8">
        <w:rPr>
          <w:rFonts w:eastAsia="Calibri"/>
          <w:b/>
        </w:rPr>
        <w:t>Any Principal, Assistant Principal, or District Certified Staff</w:t>
      </w:r>
      <w:r w:rsidR="005704D9" w:rsidRPr="00E467E8">
        <w:rPr>
          <w:rFonts w:eastAsia="Calibri"/>
          <w:b/>
        </w:rPr>
        <w:t xml:space="preserve"> hired </w:t>
      </w:r>
      <w:r w:rsidR="00B60841" w:rsidRPr="00E467E8">
        <w:rPr>
          <w:rFonts w:eastAsia="Calibri"/>
          <w:b/>
        </w:rPr>
        <w:t xml:space="preserve">after </w:t>
      </w:r>
      <w:r w:rsidR="005704D9" w:rsidRPr="00E467E8">
        <w:rPr>
          <w:rFonts w:eastAsia="Calibri"/>
          <w:b/>
        </w:rPr>
        <w:t xml:space="preserve">the first site visits are completed may have an adjusted timeline, but will still receive two site visits. </w:t>
      </w:r>
      <w:r w:rsidRPr="00E467E8">
        <w:rPr>
          <w:rFonts w:eastAsia="Calibri"/>
          <w:b/>
        </w:rPr>
        <w:t xml:space="preserve">The Modified CEP Timeline </w:t>
      </w:r>
      <w:proofErr w:type="gramStart"/>
      <w:r w:rsidRPr="003034B2">
        <w:rPr>
          <w:rFonts w:eastAsia="Calibri"/>
          <w:b/>
        </w:rPr>
        <w:t xml:space="preserve">for </w:t>
      </w:r>
      <w:r w:rsidR="003034B2" w:rsidRPr="003034B2">
        <w:rPr>
          <w:rFonts w:eastAsia="Calibri"/>
          <w:b/>
        </w:rPr>
        <w:t xml:space="preserve"> </w:t>
      </w:r>
      <w:r w:rsidRPr="00910B62">
        <w:rPr>
          <w:rFonts w:eastAsia="Calibri"/>
          <w:b/>
        </w:rPr>
        <w:t>Principals</w:t>
      </w:r>
      <w:proofErr w:type="gramEnd"/>
      <w:r w:rsidRPr="00910B62">
        <w:rPr>
          <w:rFonts w:eastAsia="Calibri"/>
          <w:b/>
        </w:rPr>
        <w:t xml:space="preserve"> (</w:t>
      </w:r>
      <w:r w:rsidRPr="009853F4">
        <w:rPr>
          <w:rFonts w:eastAsia="Calibri"/>
          <w:b/>
        </w:rPr>
        <w:t xml:space="preserve">Appendix </w:t>
      </w:r>
      <w:r w:rsidR="00910B62" w:rsidRPr="009853F4">
        <w:rPr>
          <w:rFonts w:eastAsia="Calibri"/>
          <w:b/>
        </w:rPr>
        <w:t>H</w:t>
      </w:r>
      <w:r w:rsidRPr="009853F4">
        <w:rPr>
          <w:rFonts w:eastAsia="Calibri"/>
          <w:b/>
        </w:rPr>
        <w:t>) or the</w:t>
      </w:r>
      <w:r w:rsidRPr="00910B62">
        <w:rPr>
          <w:rFonts w:eastAsia="Calibri"/>
          <w:b/>
        </w:rPr>
        <w:t xml:space="preserve"> Modified CEP Timeline for District Certified Staff (</w:t>
      </w:r>
      <w:r w:rsidR="008D1B43" w:rsidRPr="009853F4">
        <w:rPr>
          <w:rFonts w:eastAsia="Calibri"/>
          <w:b/>
        </w:rPr>
        <w:t xml:space="preserve">Appendix </w:t>
      </w:r>
      <w:r w:rsidR="00910B62" w:rsidRPr="009853F4">
        <w:rPr>
          <w:rFonts w:eastAsia="Calibri"/>
          <w:b/>
        </w:rPr>
        <w:t>I</w:t>
      </w:r>
      <w:r w:rsidRPr="009853F4">
        <w:rPr>
          <w:rFonts w:eastAsia="Calibri"/>
          <w:b/>
        </w:rPr>
        <w:t xml:space="preserve">) </w:t>
      </w:r>
      <w:r w:rsidR="005704D9" w:rsidRPr="009853F4">
        <w:rPr>
          <w:rFonts w:eastAsia="Calibri"/>
          <w:b/>
        </w:rPr>
        <w:t>will be completed, signed and dated within 10 working days to document agreement to the new timeline. The form will be submitted to the district certified evaluation plan coordinator.</w:t>
      </w:r>
    </w:p>
    <w:p w14:paraId="5B28790C" w14:textId="77777777" w:rsidR="002A454F" w:rsidRPr="009853F4" w:rsidRDefault="002A454F" w:rsidP="00571670">
      <w:pPr>
        <w:pStyle w:val="ListParagraph"/>
        <w:numPr>
          <w:ilvl w:val="0"/>
          <w:numId w:val="16"/>
        </w:numPr>
        <w:spacing w:after="0" w:line="240" w:lineRule="auto"/>
        <w:jc w:val="both"/>
        <w:rPr>
          <w:rFonts w:eastAsia="Calibri"/>
          <w:b/>
        </w:rPr>
      </w:pPr>
      <w:r w:rsidRPr="009853F4">
        <w:rPr>
          <w:rFonts w:eastAsia="Calibri"/>
          <w:b/>
        </w:rPr>
        <w:t>Describe ho</w:t>
      </w:r>
      <w:r w:rsidR="008822A6" w:rsidRPr="009853F4">
        <w:rPr>
          <w:rFonts w:eastAsia="Calibri"/>
          <w:b/>
        </w:rPr>
        <w:t>w</w:t>
      </w:r>
      <w:r w:rsidRPr="009853F4">
        <w:rPr>
          <w:rFonts w:eastAsia="Calibri"/>
          <w:b/>
        </w:rPr>
        <w:t xml:space="preserve"> the evidences of site-visits will be documented.</w:t>
      </w:r>
    </w:p>
    <w:p w14:paraId="3AB8AEC1" w14:textId="7CB42E45" w:rsidR="005704D9" w:rsidRPr="00E467E8" w:rsidRDefault="005704D9" w:rsidP="005704D9">
      <w:pPr>
        <w:spacing w:after="0" w:line="240" w:lineRule="auto"/>
        <w:rPr>
          <w:rFonts w:ascii="Calibri" w:eastAsia="Calibri" w:hAnsi="Calibri" w:cs="Times New Roman"/>
          <w:b/>
          <w:iCs/>
        </w:rPr>
      </w:pPr>
      <w:r w:rsidRPr="009853F4">
        <w:rPr>
          <w:rFonts w:eastAsia="Calibri"/>
          <w:b/>
        </w:rPr>
        <w:t>The site visit will be docum</w:t>
      </w:r>
      <w:r w:rsidR="00B144A7" w:rsidRPr="009853F4">
        <w:rPr>
          <w:rFonts w:eastAsia="Calibri"/>
          <w:b/>
        </w:rPr>
        <w:t xml:space="preserve">ented using the </w:t>
      </w:r>
      <w:r w:rsidR="00CA657D" w:rsidRPr="009853F4">
        <w:rPr>
          <w:rFonts w:eastAsia="Calibri"/>
          <w:b/>
        </w:rPr>
        <w:t>Principal or Superintendent</w:t>
      </w:r>
      <w:r w:rsidR="00B144A7" w:rsidRPr="009853F4">
        <w:rPr>
          <w:rFonts w:eastAsia="Calibri"/>
          <w:b/>
        </w:rPr>
        <w:t xml:space="preserve"> </w:t>
      </w:r>
      <w:r w:rsidR="00CA657D" w:rsidRPr="009853F4">
        <w:rPr>
          <w:rFonts w:eastAsia="Calibri"/>
          <w:b/>
        </w:rPr>
        <w:t xml:space="preserve">Standard </w:t>
      </w:r>
      <w:r w:rsidR="00B144A7" w:rsidRPr="009853F4">
        <w:rPr>
          <w:rFonts w:eastAsia="Calibri"/>
          <w:b/>
        </w:rPr>
        <w:t>Site Visit and Summative</w:t>
      </w:r>
      <w:r w:rsidRPr="009853F4">
        <w:rPr>
          <w:rFonts w:eastAsia="Calibri"/>
          <w:b/>
        </w:rPr>
        <w:t xml:space="preserve"> form posted on the district’s website. A direct link to th</w:t>
      </w:r>
      <w:r w:rsidR="00B144A7" w:rsidRPr="009853F4">
        <w:rPr>
          <w:rFonts w:eastAsia="Calibri"/>
          <w:b/>
        </w:rPr>
        <w:t xml:space="preserve">e form is included in Appendix </w:t>
      </w:r>
      <w:r w:rsidR="00910B62" w:rsidRPr="009853F4">
        <w:rPr>
          <w:rFonts w:eastAsia="Calibri"/>
          <w:b/>
        </w:rPr>
        <w:t>P</w:t>
      </w:r>
      <w:r w:rsidRPr="009853F4">
        <w:rPr>
          <w:rFonts w:eastAsia="Calibri"/>
          <w:b/>
        </w:rPr>
        <w:t xml:space="preserve">. </w:t>
      </w:r>
      <w:r w:rsidRPr="009853F4">
        <w:rPr>
          <w:rFonts w:ascii="Calibri" w:eastAsia="Calibri" w:hAnsi="Calibri" w:cs="Times New Roman"/>
          <w:b/>
          <w:iCs/>
        </w:rPr>
        <w:t>Supervisors will use the form to document evidence from the site visit, connecting evidence to specific</w:t>
      </w:r>
      <w:r w:rsidRPr="00910B62">
        <w:rPr>
          <w:rFonts w:ascii="Calibri" w:eastAsia="Calibri" w:hAnsi="Calibri" w:cs="Times New Roman"/>
          <w:b/>
          <w:iCs/>
        </w:rPr>
        <w:t xml:space="preserve"> </w:t>
      </w:r>
      <w:r w:rsidR="00CE35A5" w:rsidRPr="00910B62">
        <w:rPr>
          <w:rFonts w:ascii="Calibri" w:eastAsia="Calibri" w:hAnsi="Calibri" w:cs="Times New Roman"/>
          <w:b/>
          <w:iCs/>
        </w:rPr>
        <w:t xml:space="preserve">principal </w:t>
      </w:r>
      <w:r w:rsidR="00CA657D" w:rsidRPr="00910B62">
        <w:rPr>
          <w:rFonts w:ascii="Calibri" w:eastAsia="Calibri" w:hAnsi="Calibri" w:cs="Times New Roman"/>
          <w:b/>
          <w:iCs/>
        </w:rPr>
        <w:t xml:space="preserve">or superintendent </w:t>
      </w:r>
      <w:r w:rsidR="00CE35A5" w:rsidRPr="00910B62">
        <w:rPr>
          <w:rFonts w:ascii="Calibri" w:eastAsia="Calibri" w:hAnsi="Calibri" w:cs="Times New Roman"/>
          <w:b/>
          <w:iCs/>
        </w:rPr>
        <w:t>performance standards</w:t>
      </w:r>
      <w:r w:rsidR="00CA657D" w:rsidRPr="00910B62">
        <w:rPr>
          <w:rFonts w:ascii="Calibri" w:eastAsia="Calibri" w:hAnsi="Calibri" w:cs="Times New Roman"/>
          <w:b/>
          <w:iCs/>
        </w:rPr>
        <w:t xml:space="preserve"> applicable to the role</w:t>
      </w:r>
      <w:r w:rsidRPr="00910B62">
        <w:rPr>
          <w:rFonts w:ascii="Calibri" w:eastAsia="Calibri" w:hAnsi="Calibri" w:cs="Times New Roman"/>
          <w:b/>
          <w:iCs/>
        </w:rPr>
        <w:t>, and selecting a rating.</w:t>
      </w:r>
      <w:r w:rsidRPr="00E467E8">
        <w:rPr>
          <w:rFonts w:ascii="Calibri" w:eastAsia="Calibri" w:hAnsi="Calibri" w:cs="Times New Roman"/>
          <w:b/>
          <w:iCs/>
        </w:rPr>
        <w:t xml:space="preserve"> Following the </w:t>
      </w:r>
      <w:r w:rsidR="00CE35A5" w:rsidRPr="00E467E8">
        <w:rPr>
          <w:rFonts w:ascii="Calibri" w:eastAsia="Calibri" w:hAnsi="Calibri" w:cs="Times New Roman"/>
          <w:b/>
          <w:iCs/>
        </w:rPr>
        <w:t xml:space="preserve">site visit </w:t>
      </w:r>
      <w:r w:rsidRPr="00E467E8">
        <w:rPr>
          <w:rFonts w:ascii="Calibri" w:eastAsia="Calibri" w:hAnsi="Calibri" w:cs="Times New Roman"/>
          <w:b/>
          <w:iCs/>
        </w:rPr>
        <w:t xml:space="preserve">post-conference, the </w:t>
      </w:r>
      <w:r w:rsidR="00CE35A5" w:rsidRPr="00E467E8">
        <w:rPr>
          <w:rFonts w:ascii="Calibri" w:eastAsia="Calibri" w:hAnsi="Calibri" w:cs="Times New Roman"/>
          <w:b/>
          <w:iCs/>
        </w:rPr>
        <w:t>site visit</w:t>
      </w:r>
      <w:r w:rsidRPr="00E467E8">
        <w:rPr>
          <w:rFonts w:ascii="Calibri" w:eastAsia="Calibri" w:hAnsi="Calibri" w:cs="Times New Roman"/>
          <w:b/>
          <w:iCs/>
        </w:rPr>
        <w:t xml:space="preserve"> form will be printed, dated, and signed by the supervisor and the </w:t>
      </w:r>
      <w:r w:rsidR="00CE35A5" w:rsidRPr="00E467E8">
        <w:rPr>
          <w:rFonts w:ascii="Calibri" w:eastAsia="Calibri" w:hAnsi="Calibri" w:cs="Times New Roman"/>
          <w:b/>
          <w:iCs/>
        </w:rPr>
        <w:t>principal</w:t>
      </w:r>
      <w:r w:rsidR="000E51DD" w:rsidRPr="00E467E8">
        <w:rPr>
          <w:rFonts w:ascii="Calibri" w:eastAsia="Calibri" w:hAnsi="Calibri" w:cs="Times New Roman"/>
          <w:b/>
          <w:iCs/>
        </w:rPr>
        <w:t>, assistant principal, or district certified staff</w:t>
      </w:r>
      <w:r w:rsidRPr="00E467E8">
        <w:rPr>
          <w:rFonts w:ascii="Calibri" w:eastAsia="Calibri" w:hAnsi="Calibri" w:cs="Times New Roman"/>
          <w:b/>
          <w:iCs/>
        </w:rPr>
        <w:t xml:space="preserve">. A copy will be given to the </w:t>
      </w:r>
      <w:r w:rsidR="00CE35A5" w:rsidRPr="00E467E8">
        <w:rPr>
          <w:rFonts w:ascii="Calibri" w:eastAsia="Calibri" w:hAnsi="Calibri" w:cs="Times New Roman"/>
          <w:b/>
          <w:iCs/>
        </w:rPr>
        <w:t>principal</w:t>
      </w:r>
      <w:r w:rsidR="000E51DD" w:rsidRPr="00E467E8">
        <w:rPr>
          <w:rFonts w:ascii="Calibri" w:eastAsia="Calibri" w:hAnsi="Calibri" w:cs="Times New Roman"/>
          <w:b/>
          <w:iCs/>
        </w:rPr>
        <w:t xml:space="preserve">, assistant principal, or district certified staff </w:t>
      </w:r>
      <w:r w:rsidR="00E467E8" w:rsidRPr="00E467E8">
        <w:rPr>
          <w:rFonts w:ascii="Calibri" w:eastAsia="Calibri" w:hAnsi="Calibri" w:cs="Times New Roman"/>
          <w:b/>
          <w:iCs/>
        </w:rPr>
        <w:t xml:space="preserve">with the original filed in the </w:t>
      </w:r>
      <w:r w:rsidR="000E51DD" w:rsidRPr="00E467E8">
        <w:rPr>
          <w:rFonts w:ascii="Calibri" w:eastAsia="Calibri" w:hAnsi="Calibri" w:cs="Times New Roman"/>
          <w:b/>
          <w:iCs/>
        </w:rPr>
        <w:t xml:space="preserve">evaluation </w:t>
      </w:r>
      <w:r w:rsidRPr="00E467E8">
        <w:rPr>
          <w:rFonts w:ascii="Calibri" w:eastAsia="Calibri" w:hAnsi="Calibri" w:cs="Times New Roman"/>
          <w:b/>
          <w:iCs/>
        </w:rPr>
        <w:t>folder.</w:t>
      </w:r>
      <w:r w:rsidR="00CE35A5" w:rsidRPr="00E467E8">
        <w:rPr>
          <w:rFonts w:ascii="Calibri" w:eastAsia="Calibri" w:hAnsi="Calibri" w:cs="Times New Roman"/>
          <w:b/>
          <w:iCs/>
        </w:rPr>
        <w:t xml:space="preserve"> For assistant principals</w:t>
      </w:r>
      <w:r w:rsidR="000E51DD" w:rsidRPr="00E467E8">
        <w:rPr>
          <w:rFonts w:ascii="Calibri" w:eastAsia="Calibri" w:hAnsi="Calibri" w:cs="Times New Roman"/>
          <w:b/>
          <w:iCs/>
        </w:rPr>
        <w:t xml:space="preserve"> and district certified staff</w:t>
      </w:r>
      <w:r w:rsidR="00CE35A5" w:rsidRPr="00E467E8">
        <w:rPr>
          <w:rFonts w:ascii="Calibri" w:eastAsia="Calibri" w:hAnsi="Calibri" w:cs="Times New Roman"/>
          <w:b/>
          <w:iCs/>
        </w:rPr>
        <w:t xml:space="preserve">, formal site </w:t>
      </w:r>
      <w:r w:rsidR="00E467E8" w:rsidRPr="00E467E8">
        <w:rPr>
          <w:rFonts w:ascii="Calibri" w:eastAsia="Calibri" w:hAnsi="Calibri" w:cs="Times New Roman"/>
          <w:b/>
          <w:iCs/>
        </w:rPr>
        <w:t>visits are not required but the</w:t>
      </w:r>
      <w:r w:rsidR="000E51DD" w:rsidRPr="00E467E8">
        <w:rPr>
          <w:rFonts w:eastAsia="Calibri"/>
          <w:b/>
        </w:rPr>
        <w:t xml:space="preserve"> Principal or Superintendent Standard </w:t>
      </w:r>
      <w:r w:rsidR="00CE35A5" w:rsidRPr="00E467E8">
        <w:rPr>
          <w:rFonts w:ascii="Calibri" w:eastAsia="Calibri" w:hAnsi="Calibri" w:cs="Times New Roman"/>
          <w:b/>
          <w:iCs/>
        </w:rPr>
        <w:t xml:space="preserve">Site Visit </w:t>
      </w:r>
      <w:r w:rsidR="00B144A7" w:rsidRPr="00E467E8">
        <w:rPr>
          <w:rFonts w:ascii="Calibri" w:eastAsia="Calibri" w:hAnsi="Calibri" w:cs="Times New Roman"/>
          <w:b/>
          <w:iCs/>
        </w:rPr>
        <w:t xml:space="preserve">and Summative </w:t>
      </w:r>
      <w:r w:rsidR="00CE35A5" w:rsidRPr="00E467E8">
        <w:rPr>
          <w:rFonts w:ascii="Calibri" w:eastAsia="Calibri" w:hAnsi="Calibri" w:cs="Times New Roman"/>
          <w:b/>
          <w:iCs/>
        </w:rPr>
        <w:t>form will be used to document evidence</w:t>
      </w:r>
      <w:r w:rsidR="000E51DD" w:rsidRPr="00E467E8">
        <w:rPr>
          <w:rFonts w:ascii="Calibri" w:eastAsia="Calibri" w:hAnsi="Calibri" w:cs="Times New Roman"/>
          <w:b/>
          <w:iCs/>
        </w:rPr>
        <w:t xml:space="preserve"> at least twice each year</w:t>
      </w:r>
      <w:r w:rsidR="00CE35A5" w:rsidRPr="00E467E8">
        <w:rPr>
          <w:rFonts w:ascii="Calibri" w:eastAsia="Calibri" w:hAnsi="Calibri" w:cs="Times New Roman"/>
          <w:b/>
          <w:iCs/>
        </w:rPr>
        <w:t>. The same process will apply as for principals.</w:t>
      </w:r>
    </w:p>
    <w:p w14:paraId="5D8CEB65" w14:textId="72A2D159" w:rsidR="002263FD" w:rsidRPr="003034B2" w:rsidRDefault="002263FD" w:rsidP="001C2AA7">
      <w:pPr>
        <w:spacing w:after="0"/>
        <w:jc w:val="both"/>
        <w:rPr>
          <w:rFonts w:eastAsia="Calibri"/>
          <w:b/>
          <w:i/>
          <w:iCs/>
          <w:sz w:val="24"/>
          <w:szCs w:val="32"/>
          <w:u w:val="single"/>
        </w:rPr>
      </w:pPr>
      <w:bookmarkStart w:id="46" w:name="ValED"/>
      <w:bookmarkEnd w:id="46"/>
    </w:p>
    <w:p w14:paraId="73320461" w14:textId="607E04D9" w:rsidR="00F156E6" w:rsidRPr="00E467E8" w:rsidRDefault="00F04E03" w:rsidP="001C2AA7">
      <w:pPr>
        <w:spacing w:after="0"/>
        <w:jc w:val="both"/>
        <w:rPr>
          <w:rFonts w:eastAsia="Calibri"/>
          <w:b/>
          <w:iCs/>
          <w:sz w:val="32"/>
          <w:szCs w:val="32"/>
          <w:u w:val="single"/>
        </w:rPr>
      </w:pPr>
      <w:r w:rsidRPr="00E467E8">
        <w:rPr>
          <w:rFonts w:eastAsia="Calibri"/>
          <w:b/>
          <w:i/>
          <w:iCs/>
          <w:sz w:val="32"/>
          <w:szCs w:val="32"/>
          <w:u w:val="single"/>
        </w:rPr>
        <w:t>Survey</w:t>
      </w:r>
    </w:p>
    <w:p w14:paraId="60DEE084" w14:textId="7584F3B5" w:rsidR="00743013" w:rsidRPr="00E467E8" w:rsidRDefault="00F156E6" w:rsidP="001C2AA7">
      <w:pPr>
        <w:spacing w:after="0"/>
        <w:jc w:val="both"/>
        <w:rPr>
          <w:rFonts w:eastAsia="Calibri"/>
          <w:b/>
          <w:iCs/>
        </w:rPr>
      </w:pPr>
      <w:r w:rsidRPr="00E467E8">
        <w:rPr>
          <w:rFonts w:eastAsia="Calibri"/>
          <w:b/>
          <w:iCs/>
          <w:sz w:val="24"/>
          <w:szCs w:val="24"/>
        </w:rPr>
        <w:t>C</w:t>
      </w:r>
      <w:r w:rsidR="00743013" w:rsidRPr="00E467E8">
        <w:rPr>
          <w:rFonts w:eastAsia="Calibri"/>
          <w:b/>
          <w:iCs/>
          <w:sz w:val="24"/>
          <w:szCs w:val="24"/>
        </w:rPr>
        <w:t>ompleted for principals</w:t>
      </w:r>
      <w:r w:rsidR="00293D47" w:rsidRPr="00E467E8">
        <w:rPr>
          <w:rFonts w:eastAsia="Calibri"/>
          <w:b/>
          <w:iCs/>
          <w:sz w:val="24"/>
          <w:szCs w:val="24"/>
        </w:rPr>
        <w:t xml:space="preserve"> and assistant principals</w:t>
      </w:r>
      <w:r w:rsidR="00743013" w:rsidRPr="00E467E8">
        <w:rPr>
          <w:rFonts w:eastAsia="Calibri"/>
          <w:b/>
          <w:iCs/>
        </w:rPr>
        <w:t xml:space="preserve"> – </w:t>
      </w:r>
      <w:r w:rsidR="00743013" w:rsidRPr="00E467E8">
        <w:rPr>
          <w:rFonts w:eastAsia="Calibri"/>
          <w:b/>
          <w:i/>
          <w:iCs/>
        </w:rPr>
        <w:t xml:space="preserve">not completed for </w:t>
      </w:r>
      <w:r w:rsidR="00485AD2" w:rsidRPr="00E467E8">
        <w:rPr>
          <w:rFonts w:eastAsia="Calibri"/>
          <w:b/>
          <w:i/>
          <w:iCs/>
        </w:rPr>
        <w:t>district certified staff</w:t>
      </w:r>
    </w:p>
    <w:p w14:paraId="61581BB7" w14:textId="2ED990F2" w:rsidR="00743013" w:rsidRPr="00E467E8" w:rsidRDefault="00743013" w:rsidP="001C2AA7">
      <w:pPr>
        <w:spacing w:after="0"/>
        <w:jc w:val="both"/>
        <w:rPr>
          <w:rFonts w:eastAsia="Calibri"/>
        </w:rPr>
      </w:pPr>
      <w:r w:rsidRPr="00E467E8">
        <w:rPr>
          <w:rFonts w:cstheme="minorHAnsi"/>
          <w:szCs w:val="32"/>
        </w:rPr>
        <w:t xml:space="preserve">The </w:t>
      </w:r>
      <w:r w:rsidR="00AB5A46" w:rsidRPr="00E467E8">
        <w:rPr>
          <w:rFonts w:cstheme="minorHAnsi"/>
          <w:szCs w:val="32"/>
        </w:rPr>
        <w:t xml:space="preserve">survey </w:t>
      </w:r>
      <w:r w:rsidRPr="00E467E8">
        <w:rPr>
          <w:rFonts w:cstheme="minorHAnsi"/>
          <w:szCs w:val="32"/>
        </w:rPr>
        <w:t>is an assessment that provides feedback on a principal’s learning-centered behaviors by using input from the principal, his/her supervisor, and t</w:t>
      </w:r>
      <w:r w:rsidR="00E326A0" w:rsidRPr="00E467E8">
        <w:rPr>
          <w:rFonts w:cstheme="minorHAnsi"/>
          <w:szCs w:val="32"/>
        </w:rPr>
        <w:t xml:space="preserve">eachers. </w:t>
      </w:r>
      <w:r w:rsidRPr="00E467E8">
        <w:rPr>
          <w:rFonts w:eastAsia="Calibri"/>
        </w:rPr>
        <w:t xml:space="preserve">The results of the survey will be included as a source of </w:t>
      </w:r>
      <w:r w:rsidR="00293D47" w:rsidRPr="00E467E8">
        <w:rPr>
          <w:rFonts w:eastAsia="Calibri"/>
        </w:rPr>
        <w:t>evidence</w:t>
      </w:r>
      <w:r w:rsidRPr="00E467E8">
        <w:rPr>
          <w:rFonts w:eastAsia="Calibri"/>
        </w:rPr>
        <w:t xml:space="preserve"> to inform each principal’s </w:t>
      </w:r>
      <w:r w:rsidR="00834B49" w:rsidRPr="00E467E8">
        <w:rPr>
          <w:rFonts w:eastAsia="Calibri"/>
        </w:rPr>
        <w:t xml:space="preserve">summative </w:t>
      </w:r>
      <w:r w:rsidRPr="00E467E8">
        <w:rPr>
          <w:rFonts w:eastAsia="Calibri"/>
        </w:rPr>
        <w:t xml:space="preserve">rating.  </w:t>
      </w:r>
      <w:r w:rsidR="00AB5A46" w:rsidRPr="00E467E8">
        <w:rPr>
          <w:rFonts w:eastAsia="Calibri"/>
        </w:rPr>
        <w:t xml:space="preserve">The survey will be based on priorities set by the most recent </w:t>
      </w:r>
      <w:r w:rsidR="00AB5677" w:rsidRPr="00140FF3">
        <w:rPr>
          <w:rFonts w:eastAsia="Calibri"/>
        </w:rPr>
        <w:t>state-required working conditions</w:t>
      </w:r>
      <w:r w:rsidR="00AB5677" w:rsidRPr="00AB5677">
        <w:rPr>
          <w:rFonts w:eastAsia="Calibri"/>
          <w:color w:val="FF0000"/>
        </w:rPr>
        <w:t xml:space="preserve"> </w:t>
      </w:r>
      <w:r w:rsidR="00AB5A46" w:rsidRPr="00E467E8">
        <w:rPr>
          <w:rFonts w:eastAsia="Calibri"/>
        </w:rPr>
        <w:t>survey. It will be developed and administered locally and will be anonymous.</w:t>
      </w:r>
    </w:p>
    <w:p w14:paraId="0C2C2DAD" w14:textId="77777777" w:rsidR="00F156E6" w:rsidRDefault="00F156E6" w:rsidP="00CD4DFE">
      <w:pPr>
        <w:spacing w:after="0" w:line="240" w:lineRule="auto"/>
        <w:jc w:val="both"/>
        <w:rPr>
          <w:rFonts w:eastAsia="Calibri"/>
          <w:b/>
        </w:rPr>
      </w:pPr>
    </w:p>
    <w:p w14:paraId="3A571FA4" w14:textId="7DF27C98" w:rsidR="00743013" w:rsidRPr="00D531A8" w:rsidRDefault="00743013" w:rsidP="00571670">
      <w:pPr>
        <w:pStyle w:val="ListParagraph"/>
        <w:numPr>
          <w:ilvl w:val="0"/>
          <w:numId w:val="15"/>
        </w:numPr>
        <w:spacing w:after="0" w:line="240" w:lineRule="auto"/>
        <w:jc w:val="both"/>
        <w:rPr>
          <w:rFonts w:eastAsia="Calibri"/>
          <w:b/>
        </w:rPr>
      </w:pPr>
      <w:r w:rsidRPr="00CD4DFE">
        <w:rPr>
          <w:rFonts w:eastAsia="Calibri"/>
          <w:b/>
        </w:rPr>
        <w:t xml:space="preserve">Conducted at least once every two years in the school year </w:t>
      </w:r>
      <w:r w:rsidRPr="00D531A8">
        <w:rPr>
          <w:rFonts w:eastAsia="Calibri"/>
          <w:b/>
        </w:rPr>
        <w:t xml:space="preserve">that </w:t>
      </w:r>
      <w:r w:rsidR="00AB5677" w:rsidRPr="00D531A8">
        <w:rPr>
          <w:rFonts w:eastAsia="Calibri"/>
          <w:b/>
        </w:rPr>
        <w:t>the state-required working conditions survey</w:t>
      </w:r>
      <w:r w:rsidRPr="00D531A8">
        <w:rPr>
          <w:rFonts w:eastAsia="Calibri"/>
          <w:b/>
        </w:rPr>
        <w:t xml:space="preserve"> is not administered.</w:t>
      </w:r>
    </w:p>
    <w:p w14:paraId="48AC1958" w14:textId="2CC9B27A" w:rsidR="00743013" w:rsidRPr="00D531A8" w:rsidRDefault="00743013" w:rsidP="00571670">
      <w:pPr>
        <w:pStyle w:val="ListParagraph"/>
        <w:numPr>
          <w:ilvl w:val="0"/>
          <w:numId w:val="19"/>
        </w:numPr>
        <w:spacing w:after="0" w:line="240" w:lineRule="auto"/>
        <w:jc w:val="both"/>
        <w:rPr>
          <w:rFonts w:eastAsia="Calibri"/>
          <w:b/>
        </w:rPr>
      </w:pPr>
      <w:r w:rsidRPr="00D531A8">
        <w:rPr>
          <w:rFonts w:eastAsia="Calibri"/>
          <w:b/>
        </w:rPr>
        <w:lastRenderedPageBreak/>
        <w:t xml:space="preserve">Identify a </w:t>
      </w:r>
      <w:r w:rsidR="00140FF3" w:rsidRPr="00D531A8">
        <w:rPr>
          <w:rFonts w:eastAsia="Calibri"/>
          <w:b/>
        </w:rPr>
        <w:t>point of contact for overseeing</w:t>
      </w:r>
      <w:r w:rsidR="00AB5A46" w:rsidRPr="00D531A8">
        <w:rPr>
          <w:rFonts w:eastAsia="Calibri"/>
          <w:b/>
        </w:rPr>
        <w:t xml:space="preserve"> the</w:t>
      </w:r>
      <w:r w:rsidRPr="00D531A8">
        <w:rPr>
          <w:rFonts w:eastAsia="Calibri"/>
          <w:b/>
        </w:rPr>
        <w:t xml:space="preserve"> </w:t>
      </w:r>
      <w:r w:rsidR="00AB5A46" w:rsidRPr="00D531A8">
        <w:rPr>
          <w:rFonts w:eastAsia="Calibri"/>
          <w:b/>
        </w:rPr>
        <w:t>survey.</w:t>
      </w:r>
    </w:p>
    <w:p w14:paraId="0D551359" w14:textId="6EE97147" w:rsidR="00502A2F" w:rsidRPr="00D531A8" w:rsidRDefault="00502A2F" w:rsidP="00502A2F">
      <w:pPr>
        <w:spacing w:after="0" w:line="240" w:lineRule="auto"/>
        <w:rPr>
          <w:rFonts w:eastAsia="Calibri"/>
          <w:b/>
        </w:rPr>
      </w:pPr>
      <w:r w:rsidRPr="00D531A8">
        <w:rPr>
          <w:rFonts w:eastAsia="Calibri"/>
          <w:b/>
        </w:rPr>
        <w:t>District Certified Evaluation Coordinator</w:t>
      </w:r>
      <w:r w:rsidR="00834B49" w:rsidRPr="00D531A8">
        <w:rPr>
          <w:rFonts w:eastAsia="Calibri"/>
          <w:b/>
        </w:rPr>
        <w:t xml:space="preserve"> or designee</w:t>
      </w:r>
    </w:p>
    <w:p w14:paraId="13D3F0A9" w14:textId="1F1FCA22" w:rsidR="00743013" w:rsidRPr="00D531A8" w:rsidRDefault="00743013" w:rsidP="00571670">
      <w:pPr>
        <w:pStyle w:val="ListParagraph"/>
        <w:numPr>
          <w:ilvl w:val="0"/>
          <w:numId w:val="19"/>
        </w:numPr>
        <w:spacing w:after="0" w:line="240" w:lineRule="auto"/>
        <w:jc w:val="both"/>
        <w:rPr>
          <w:rFonts w:eastAsia="Calibri"/>
          <w:b/>
        </w:rPr>
      </w:pPr>
      <w:r w:rsidRPr="00D531A8">
        <w:rPr>
          <w:rFonts w:eastAsia="Calibri"/>
          <w:b/>
        </w:rPr>
        <w:t>Identify the frequency of</w:t>
      </w:r>
      <w:r w:rsidR="00AB5A46" w:rsidRPr="00D531A8">
        <w:rPr>
          <w:rFonts w:eastAsia="Calibri"/>
          <w:b/>
        </w:rPr>
        <w:t xml:space="preserve"> the</w:t>
      </w:r>
      <w:r w:rsidRPr="00D531A8">
        <w:rPr>
          <w:rFonts w:eastAsia="Calibri"/>
          <w:b/>
        </w:rPr>
        <w:t xml:space="preserve"> </w:t>
      </w:r>
      <w:r w:rsidR="00AB5A46" w:rsidRPr="00D531A8">
        <w:rPr>
          <w:rFonts w:eastAsia="Calibri"/>
          <w:b/>
        </w:rPr>
        <w:t xml:space="preserve">survey </w:t>
      </w:r>
      <w:r w:rsidRPr="00D531A8">
        <w:rPr>
          <w:rFonts w:eastAsia="Calibri"/>
          <w:b/>
        </w:rPr>
        <w:t>administration.</w:t>
      </w:r>
    </w:p>
    <w:p w14:paraId="44C44721" w14:textId="3006D2BE" w:rsidR="00502A2F" w:rsidRPr="00E467E8" w:rsidRDefault="00502A2F" w:rsidP="00502A2F">
      <w:pPr>
        <w:spacing w:after="0" w:line="240" w:lineRule="auto"/>
        <w:rPr>
          <w:rFonts w:eastAsia="Calibri"/>
          <w:b/>
        </w:rPr>
      </w:pPr>
      <w:r w:rsidRPr="00D531A8">
        <w:rPr>
          <w:rFonts w:eastAsia="Calibri"/>
          <w:b/>
        </w:rPr>
        <w:t xml:space="preserve">Once every two years, in the year </w:t>
      </w:r>
      <w:r w:rsidR="00916A41" w:rsidRPr="00D531A8">
        <w:rPr>
          <w:rFonts w:eastAsia="Calibri"/>
          <w:b/>
        </w:rPr>
        <w:t xml:space="preserve">the state-required working conditions survey </w:t>
      </w:r>
      <w:r w:rsidRPr="00D531A8">
        <w:rPr>
          <w:rFonts w:eastAsia="Calibri"/>
          <w:b/>
        </w:rPr>
        <w:t xml:space="preserve">is not </w:t>
      </w:r>
      <w:r w:rsidRPr="00E467E8">
        <w:rPr>
          <w:rFonts w:eastAsia="Calibri"/>
          <w:b/>
        </w:rPr>
        <w:t>administered.</w:t>
      </w:r>
    </w:p>
    <w:p w14:paraId="38E99E9F" w14:textId="219A2A15" w:rsidR="00743013" w:rsidRPr="00E467E8" w:rsidRDefault="00743013" w:rsidP="00571670">
      <w:pPr>
        <w:pStyle w:val="ListParagraph"/>
        <w:numPr>
          <w:ilvl w:val="0"/>
          <w:numId w:val="19"/>
        </w:numPr>
        <w:spacing w:after="0" w:line="240" w:lineRule="auto"/>
        <w:jc w:val="both"/>
        <w:rPr>
          <w:rFonts w:eastAsia="Calibri"/>
          <w:b/>
        </w:rPr>
      </w:pPr>
      <w:r w:rsidRPr="00E467E8">
        <w:rPr>
          <w:rFonts w:eastAsia="Calibri"/>
          <w:b/>
        </w:rPr>
        <w:t>Identify the timeline for administration of</w:t>
      </w:r>
      <w:r w:rsidR="00AB5A46" w:rsidRPr="00E467E8">
        <w:rPr>
          <w:rFonts w:eastAsia="Calibri"/>
          <w:b/>
        </w:rPr>
        <w:t xml:space="preserve"> the</w:t>
      </w:r>
      <w:r w:rsidRPr="00E467E8">
        <w:rPr>
          <w:rFonts w:eastAsia="Calibri"/>
          <w:b/>
        </w:rPr>
        <w:t xml:space="preserve"> </w:t>
      </w:r>
      <w:r w:rsidR="00AB5A46" w:rsidRPr="00E467E8">
        <w:rPr>
          <w:rFonts w:eastAsia="Calibri"/>
          <w:b/>
        </w:rPr>
        <w:t>survey.</w:t>
      </w:r>
    </w:p>
    <w:p w14:paraId="7577073C" w14:textId="103F747D" w:rsidR="00502A2F" w:rsidRPr="00E467E8" w:rsidRDefault="00502A2F" w:rsidP="00502A2F">
      <w:pPr>
        <w:spacing w:after="0" w:line="240" w:lineRule="auto"/>
        <w:rPr>
          <w:rFonts w:eastAsia="Calibri"/>
          <w:b/>
          <w:strike/>
        </w:rPr>
      </w:pPr>
      <w:r w:rsidRPr="00E467E8">
        <w:rPr>
          <w:rFonts w:eastAsia="Calibri"/>
          <w:b/>
        </w:rPr>
        <w:t xml:space="preserve">During the district-determined window of </w:t>
      </w:r>
      <w:r w:rsidR="00AB5A46" w:rsidRPr="00E467E8">
        <w:rPr>
          <w:rFonts w:eastAsia="Calibri"/>
          <w:b/>
        </w:rPr>
        <w:t>March</w:t>
      </w:r>
      <w:r w:rsidRPr="00E467E8">
        <w:rPr>
          <w:rFonts w:eastAsia="Calibri"/>
          <w:b/>
        </w:rPr>
        <w:t>.</w:t>
      </w:r>
    </w:p>
    <w:p w14:paraId="725D81F4" w14:textId="02D2169B" w:rsidR="00743013" w:rsidRPr="00E467E8" w:rsidRDefault="00743013" w:rsidP="00571670">
      <w:pPr>
        <w:pStyle w:val="ListParagraph"/>
        <w:numPr>
          <w:ilvl w:val="0"/>
          <w:numId w:val="19"/>
        </w:numPr>
        <w:spacing w:after="0" w:line="240" w:lineRule="auto"/>
        <w:jc w:val="both"/>
        <w:rPr>
          <w:rFonts w:eastAsia="Calibri"/>
          <w:b/>
        </w:rPr>
      </w:pPr>
      <w:r w:rsidRPr="00E467E8">
        <w:rPr>
          <w:rFonts w:eastAsia="Calibri"/>
          <w:b/>
        </w:rPr>
        <w:t xml:space="preserve">Describe how </w:t>
      </w:r>
      <w:r w:rsidR="00AB5A46" w:rsidRPr="00E467E8">
        <w:rPr>
          <w:rFonts w:eastAsia="Calibri"/>
          <w:b/>
        </w:rPr>
        <w:t xml:space="preserve">survey </w:t>
      </w:r>
      <w:r w:rsidRPr="00E467E8">
        <w:rPr>
          <w:rFonts w:eastAsia="Calibri"/>
          <w:b/>
        </w:rPr>
        <w:t>results will be used.</w:t>
      </w:r>
    </w:p>
    <w:p w14:paraId="084F62E8" w14:textId="72FB0916" w:rsidR="00502A2F" w:rsidRPr="00E467E8" w:rsidRDefault="00AB5A46" w:rsidP="00502A2F">
      <w:pPr>
        <w:autoSpaceDE w:val="0"/>
        <w:autoSpaceDN w:val="0"/>
        <w:adjustRightInd w:val="0"/>
        <w:spacing w:after="0" w:line="240" w:lineRule="auto"/>
        <w:rPr>
          <w:rFonts w:cs="Times New Roman"/>
          <w:b/>
        </w:rPr>
      </w:pPr>
      <w:r w:rsidRPr="00E467E8">
        <w:rPr>
          <w:rFonts w:cs="Times New Roman"/>
          <w:b/>
        </w:rPr>
        <w:t>R</w:t>
      </w:r>
      <w:r w:rsidR="00502A2F" w:rsidRPr="00E467E8">
        <w:rPr>
          <w:rFonts w:cs="Times New Roman"/>
          <w:b/>
        </w:rPr>
        <w:t xml:space="preserve">esults will be used by the </w:t>
      </w:r>
      <w:r w:rsidR="00B964FA" w:rsidRPr="00E467E8">
        <w:rPr>
          <w:rFonts w:cs="Times New Roman"/>
          <w:b/>
        </w:rPr>
        <w:t>supervisor as a source of evidence</w:t>
      </w:r>
      <w:r w:rsidR="00834B49" w:rsidRPr="00E467E8">
        <w:rPr>
          <w:rFonts w:cs="Times New Roman"/>
          <w:b/>
        </w:rPr>
        <w:t xml:space="preserve"> to inform summative</w:t>
      </w:r>
      <w:r w:rsidR="00B964FA" w:rsidRPr="00E467E8">
        <w:rPr>
          <w:rFonts w:cs="Times New Roman"/>
          <w:b/>
        </w:rPr>
        <w:t xml:space="preserve"> ratings. P</w:t>
      </w:r>
      <w:r w:rsidR="00502A2F" w:rsidRPr="00E467E8">
        <w:rPr>
          <w:rFonts w:cs="Times New Roman"/>
          <w:b/>
        </w:rPr>
        <w:t>rincipal</w:t>
      </w:r>
      <w:r w:rsidR="00B964FA" w:rsidRPr="00E467E8">
        <w:rPr>
          <w:rFonts w:cs="Times New Roman"/>
          <w:b/>
        </w:rPr>
        <w:t>s</w:t>
      </w:r>
      <w:r w:rsidR="00502A2F" w:rsidRPr="00E467E8">
        <w:rPr>
          <w:rFonts w:cs="Times New Roman"/>
          <w:b/>
        </w:rPr>
        <w:t xml:space="preserve"> </w:t>
      </w:r>
      <w:r w:rsidR="00293D47" w:rsidRPr="00E467E8">
        <w:rPr>
          <w:rFonts w:cs="Times New Roman"/>
          <w:b/>
        </w:rPr>
        <w:t>and assistant principal</w:t>
      </w:r>
      <w:r w:rsidR="00B964FA" w:rsidRPr="00E467E8">
        <w:rPr>
          <w:rFonts w:cs="Times New Roman"/>
          <w:b/>
        </w:rPr>
        <w:t>s will use results</w:t>
      </w:r>
      <w:r w:rsidR="00293D47" w:rsidRPr="00E467E8">
        <w:rPr>
          <w:rFonts w:cs="Times New Roman"/>
          <w:b/>
        </w:rPr>
        <w:t xml:space="preserve"> </w:t>
      </w:r>
      <w:r w:rsidR="00502A2F" w:rsidRPr="00E467E8">
        <w:rPr>
          <w:rFonts w:cs="Times New Roman"/>
          <w:b/>
        </w:rPr>
        <w:t xml:space="preserve">to </w:t>
      </w:r>
      <w:r w:rsidR="00B964FA" w:rsidRPr="00E467E8">
        <w:rPr>
          <w:rFonts w:cs="Times New Roman"/>
          <w:b/>
        </w:rPr>
        <w:t xml:space="preserve">reflect on progress and </w:t>
      </w:r>
      <w:r w:rsidR="00502A2F" w:rsidRPr="00E467E8">
        <w:rPr>
          <w:rFonts w:cs="Times New Roman"/>
          <w:b/>
        </w:rPr>
        <w:t>develop their individual student g</w:t>
      </w:r>
      <w:r w:rsidR="00B964FA" w:rsidRPr="00E467E8">
        <w:rPr>
          <w:rFonts w:cs="Times New Roman"/>
          <w:b/>
        </w:rPr>
        <w:t xml:space="preserve">rowth/professional growth plan </w:t>
      </w:r>
      <w:r w:rsidR="00813806" w:rsidRPr="00E467E8">
        <w:rPr>
          <w:rFonts w:cs="Times New Roman"/>
          <w:b/>
        </w:rPr>
        <w:t>for the next</w:t>
      </w:r>
      <w:r w:rsidR="00B964FA" w:rsidRPr="00E467E8">
        <w:rPr>
          <w:rFonts w:cs="Times New Roman"/>
          <w:b/>
        </w:rPr>
        <w:t xml:space="preserve"> year.</w:t>
      </w:r>
    </w:p>
    <w:p w14:paraId="68921C18" w14:textId="08DF00F4" w:rsidR="00743013" w:rsidRPr="00E467E8" w:rsidRDefault="00743013" w:rsidP="00571670">
      <w:pPr>
        <w:pStyle w:val="ListParagraph"/>
        <w:numPr>
          <w:ilvl w:val="0"/>
          <w:numId w:val="19"/>
        </w:numPr>
        <w:spacing w:after="0" w:line="240" w:lineRule="auto"/>
        <w:jc w:val="both"/>
        <w:rPr>
          <w:rFonts w:eastAsia="Calibri"/>
          <w:b/>
        </w:rPr>
      </w:pPr>
      <w:r w:rsidRPr="00E467E8">
        <w:rPr>
          <w:rFonts w:eastAsia="Calibri"/>
          <w:b/>
        </w:rPr>
        <w:t>Identify who will have access to</w:t>
      </w:r>
      <w:r w:rsidR="00AB5A46" w:rsidRPr="00E467E8">
        <w:rPr>
          <w:rFonts w:eastAsia="Calibri"/>
          <w:b/>
        </w:rPr>
        <w:t xml:space="preserve"> the</w:t>
      </w:r>
      <w:r w:rsidRPr="00E467E8">
        <w:rPr>
          <w:rFonts w:eastAsia="Calibri"/>
          <w:b/>
        </w:rPr>
        <w:t xml:space="preserve"> </w:t>
      </w:r>
      <w:r w:rsidR="00AB5A46" w:rsidRPr="00E467E8">
        <w:rPr>
          <w:rFonts w:eastAsia="Calibri"/>
          <w:b/>
        </w:rPr>
        <w:t>survey.</w:t>
      </w:r>
    </w:p>
    <w:p w14:paraId="484CBF4D" w14:textId="12066B5C" w:rsidR="00502A2F" w:rsidRPr="00E467E8" w:rsidRDefault="00AB5A46" w:rsidP="00502A2F">
      <w:pPr>
        <w:spacing w:after="0" w:line="240" w:lineRule="auto"/>
        <w:rPr>
          <w:rFonts w:eastAsia="Calibri"/>
          <w:b/>
        </w:rPr>
      </w:pPr>
      <w:r w:rsidRPr="00E467E8">
        <w:rPr>
          <w:rFonts w:cs="Times New Roman"/>
          <w:b/>
        </w:rPr>
        <w:t>R</w:t>
      </w:r>
      <w:r w:rsidR="00502A2F" w:rsidRPr="00E467E8">
        <w:rPr>
          <w:rFonts w:cs="Times New Roman"/>
          <w:b/>
        </w:rPr>
        <w:t>esults will be treated as confidential and only</w:t>
      </w:r>
      <w:r w:rsidRPr="00E467E8">
        <w:rPr>
          <w:rFonts w:eastAsia="Calibri"/>
          <w:b/>
        </w:rPr>
        <w:t xml:space="preserve"> Principal and </w:t>
      </w:r>
      <w:r w:rsidR="00502A2F" w:rsidRPr="00E467E8">
        <w:rPr>
          <w:rFonts w:eastAsia="Calibri"/>
          <w:b/>
        </w:rPr>
        <w:t xml:space="preserve">Supervisor </w:t>
      </w:r>
      <w:r w:rsidR="00502A2F" w:rsidRPr="00E467E8">
        <w:rPr>
          <w:rFonts w:cs="Times New Roman"/>
          <w:b/>
        </w:rPr>
        <w:t xml:space="preserve">will receive the survey results. </w:t>
      </w:r>
    </w:p>
    <w:p w14:paraId="4353CD1B" w14:textId="77777777" w:rsidR="00CD4DFE" w:rsidRPr="00E467E8" w:rsidRDefault="00CD4DFE" w:rsidP="00571670">
      <w:pPr>
        <w:pStyle w:val="ListParagraph"/>
        <w:numPr>
          <w:ilvl w:val="0"/>
          <w:numId w:val="19"/>
        </w:numPr>
        <w:spacing w:after="0" w:line="240" w:lineRule="auto"/>
        <w:jc w:val="both"/>
        <w:rPr>
          <w:rFonts w:eastAsia="Calibri"/>
          <w:b/>
        </w:rPr>
      </w:pPr>
      <w:r w:rsidRPr="00E467E8">
        <w:rPr>
          <w:rFonts w:eastAsia="Calibri"/>
          <w:b/>
        </w:rPr>
        <w:t>Describe how late hires will be addressed</w:t>
      </w:r>
      <w:r w:rsidR="006745DF" w:rsidRPr="00E467E8">
        <w:rPr>
          <w:rFonts w:eastAsia="Calibri"/>
          <w:b/>
        </w:rPr>
        <w:t>.</w:t>
      </w:r>
    </w:p>
    <w:p w14:paraId="00F06060" w14:textId="6C7CC2DC" w:rsidR="00502A2F" w:rsidRPr="00910B62" w:rsidRDefault="00293D47" w:rsidP="00502A2F">
      <w:pPr>
        <w:spacing w:after="0" w:line="240" w:lineRule="auto"/>
        <w:jc w:val="both"/>
        <w:rPr>
          <w:rFonts w:eastAsia="Calibri"/>
          <w:b/>
        </w:rPr>
      </w:pPr>
      <w:r w:rsidRPr="00E467E8">
        <w:rPr>
          <w:rFonts w:eastAsia="Calibri"/>
          <w:b/>
        </w:rPr>
        <w:t>All principals and assistant principals will com</w:t>
      </w:r>
      <w:r w:rsidR="00834B49" w:rsidRPr="00E467E8">
        <w:rPr>
          <w:rFonts w:eastAsia="Calibri"/>
          <w:b/>
        </w:rPr>
        <w:t>plete the survey. If</w:t>
      </w:r>
      <w:r w:rsidR="007A682D" w:rsidRPr="00E467E8">
        <w:rPr>
          <w:rFonts w:eastAsia="Calibri"/>
          <w:b/>
        </w:rPr>
        <w:t xml:space="preserve"> hired after the end of the 2</w:t>
      </w:r>
      <w:r w:rsidR="007A682D" w:rsidRPr="00E467E8">
        <w:rPr>
          <w:rFonts w:eastAsia="Calibri"/>
          <w:b/>
          <w:vertAlign w:val="superscript"/>
        </w:rPr>
        <w:t>nd</w:t>
      </w:r>
      <w:r w:rsidR="007A682D" w:rsidRPr="00E467E8">
        <w:rPr>
          <w:rFonts w:eastAsia="Calibri"/>
          <w:b/>
        </w:rPr>
        <w:t xml:space="preserve"> Nine Weeks</w:t>
      </w:r>
      <w:r w:rsidRPr="00E467E8">
        <w:rPr>
          <w:rFonts w:eastAsia="Calibri"/>
          <w:b/>
        </w:rPr>
        <w:t xml:space="preserve">, the survey may be administered at a later date and will only be used for planning purposes. It will not be included as a source of evidence for </w:t>
      </w:r>
      <w:r w:rsidR="00834B49" w:rsidRPr="00E467E8">
        <w:rPr>
          <w:rFonts w:eastAsia="Calibri"/>
          <w:b/>
        </w:rPr>
        <w:t>summative</w:t>
      </w:r>
      <w:r w:rsidRPr="00E467E8">
        <w:rPr>
          <w:rFonts w:eastAsia="Calibri"/>
          <w:b/>
        </w:rPr>
        <w:t xml:space="preserve"> ratings. </w:t>
      </w:r>
      <w:r w:rsidR="00724A77" w:rsidRPr="00E467E8">
        <w:rPr>
          <w:rFonts w:eastAsia="Calibri"/>
          <w:b/>
        </w:rPr>
        <w:t xml:space="preserve">The </w:t>
      </w:r>
      <w:r w:rsidR="00502A2F" w:rsidRPr="00E467E8">
        <w:rPr>
          <w:rFonts w:eastAsia="Calibri"/>
          <w:b/>
        </w:rPr>
        <w:t xml:space="preserve">Modified CEP Timeline for </w:t>
      </w:r>
      <w:r w:rsidR="00724A77" w:rsidRPr="00910B62">
        <w:rPr>
          <w:rFonts w:eastAsia="Calibri"/>
          <w:b/>
        </w:rPr>
        <w:t>Principals</w:t>
      </w:r>
      <w:r w:rsidR="00502A2F" w:rsidRPr="00910B62">
        <w:rPr>
          <w:rFonts w:eastAsia="Calibri"/>
          <w:b/>
        </w:rPr>
        <w:t xml:space="preserve"> </w:t>
      </w:r>
      <w:r w:rsidR="00287688" w:rsidRPr="00910B62">
        <w:rPr>
          <w:rFonts w:eastAsia="Calibri"/>
          <w:b/>
        </w:rPr>
        <w:t>(</w:t>
      </w:r>
      <w:r w:rsidR="00287688" w:rsidRPr="009853F4">
        <w:rPr>
          <w:rFonts w:eastAsia="Calibri"/>
          <w:b/>
        </w:rPr>
        <w:t>Appendix</w:t>
      </w:r>
      <w:r w:rsidR="00AB5A46" w:rsidRPr="009853F4">
        <w:rPr>
          <w:rFonts w:eastAsia="Calibri"/>
          <w:b/>
        </w:rPr>
        <w:t xml:space="preserve"> </w:t>
      </w:r>
      <w:r w:rsidR="00910B62" w:rsidRPr="009853F4">
        <w:rPr>
          <w:rFonts w:eastAsia="Calibri"/>
          <w:b/>
        </w:rPr>
        <w:t>H</w:t>
      </w:r>
      <w:r w:rsidR="00CB5EF4" w:rsidRPr="009853F4">
        <w:rPr>
          <w:rFonts w:eastAsia="Calibri"/>
          <w:b/>
        </w:rPr>
        <w:t>)</w:t>
      </w:r>
      <w:r w:rsidR="00CB5EF4" w:rsidRPr="00910B62">
        <w:rPr>
          <w:rFonts w:eastAsia="Calibri"/>
          <w:b/>
        </w:rPr>
        <w:t xml:space="preserve"> </w:t>
      </w:r>
      <w:r w:rsidR="00502A2F" w:rsidRPr="00910B62">
        <w:rPr>
          <w:rFonts w:eastAsia="Calibri"/>
          <w:b/>
        </w:rPr>
        <w:t>will be completed within 10 working days and submitted to the District Certified Evaluation Coordinator.</w:t>
      </w:r>
    </w:p>
    <w:p w14:paraId="74CDBA36" w14:textId="77777777" w:rsidR="00D531A8" w:rsidRPr="00910B62" w:rsidRDefault="00D531A8" w:rsidP="001C2AA7">
      <w:pPr>
        <w:spacing w:after="0"/>
        <w:jc w:val="both"/>
        <w:rPr>
          <w:rFonts w:eastAsia="Calibri"/>
          <w:b/>
          <w:i/>
          <w:sz w:val="32"/>
          <w:szCs w:val="32"/>
          <w:u w:val="single"/>
        </w:rPr>
      </w:pPr>
      <w:bookmarkStart w:id="47" w:name="WorkCondGoal"/>
    </w:p>
    <w:p w14:paraId="4C9CEEB2" w14:textId="01CEC7A5" w:rsidR="00F156E6" w:rsidRPr="00910B62" w:rsidRDefault="00743013" w:rsidP="001C2AA7">
      <w:pPr>
        <w:spacing w:after="0"/>
        <w:jc w:val="both"/>
        <w:rPr>
          <w:rFonts w:eastAsia="Calibri"/>
          <w:b/>
          <w:sz w:val="32"/>
          <w:szCs w:val="32"/>
          <w:u w:val="single"/>
        </w:rPr>
      </w:pPr>
      <w:r w:rsidRPr="00910B62">
        <w:rPr>
          <w:rFonts w:eastAsia="Calibri"/>
          <w:b/>
          <w:i/>
          <w:sz w:val="32"/>
          <w:szCs w:val="32"/>
          <w:u w:val="single"/>
        </w:rPr>
        <w:t>Working Conditions Goal</w:t>
      </w:r>
      <w:r w:rsidRPr="00910B62">
        <w:rPr>
          <w:rFonts w:eastAsia="Calibri"/>
          <w:b/>
          <w:sz w:val="32"/>
          <w:szCs w:val="32"/>
          <w:u w:val="single"/>
        </w:rPr>
        <w:t xml:space="preserve"> </w:t>
      </w:r>
    </w:p>
    <w:bookmarkEnd w:id="47"/>
    <w:p w14:paraId="3D53C408" w14:textId="471FFD1A" w:rsidR="00B964FA" w:rsidRPr="00910B62" w:rsidRDefault="00B964FA" w:rsidP="001C2AA7">
      <w:pPr>
        <w:spacing w:after="0"/>
        <w:jc w:val="both"/>
        <w:rPr>
          <w:rFonts w:eastAsia="Calibri"/>
          <w:b/>
          <w:iCs/>
        </w:rPr>
      </w:pPr>
      <w:r w:rsidRPr="00910B62">
        <w:rPr>
          <w:rFonts w:eastAsia="Calibri"/>
          <w:b/>
          <w:iCs/>
          <w:sz w:val="24"/>
          <w:szCs w:val="24"/>
        </w:rPr>
        <w:t>Completed for principals and assistant principals</w:t>
      </w:r>
      <w:r w:rsidRPr="00910B62">
        <w:rPr>
          <w:rFonts w:eastAsia="Calibri"/>
          <w:b/>
          <w:iCs/>
        </w:rPr>
        <w:t xml:space="preserve"> – </w:t>
      </w:r>
      <w:r w:rsidRPr="00910B62">
        <w:rPr>
          <w:rFonts w:eastAsia="Calibri"/>
          <w:b/>
          <w:i/>
          <w:iCs/>
        </w:rPr>
        <w:t>not completed for district certified staff</w:t>
      </w:r>
    </w:p>
    <w:p w14:paraId="5CA36DAF" w14:textId="4A7B5744" w:rsidR="00F156E6" w:rsidRPr="00910B62" w:rsidRDefault="00743013" w:rsidP="001C2AA7">
      <w:pPr>
        <w:spacing w:after="0"/>
        <w:jc w:val="both"/>
        <w:rPr>
          <w:rFonts w:cstheme="minorHAnsi"/>
        </w:rPr>
      </w:pPr>
      <w:r w:rsidRPr="00910B62">
        <w:rPr>
          <w:rFonts w:eastAsia="MS PGothic" w:cstheme="minorHAnsi"/>
          <w:kern w:val="24"/>
        </w:rPr>
        <w:t>Principals</w:t>
      </w:r>
      <w:r w:rsidR="00B964FA" w:rsidRPr="00910B62">
        <w:rPr>
          <w:rFonts w:eastAsia="MS PGothic" w:cstheme="minorHAnsi"/>
          <w:kern w:val="24"/>
        </w:rPr>
        <w:t xml:space="preserve"> and assistant principals</w:t>
      </w:r>
      <w:r w:rsidRPr="00910B62">
        <w:rPr>
          <w:rFonts w:eastAsia="MS PGothic" w:cstheme="minorHAnsi"/>
          <w:kern w:val="24"/>
        </w:rPr>
        <w:t xml:space="preserve"> are responsible for setting a two-year Working Conditions Growth Goal based on the most recent </w:t>
      </w:r>
      <w:r w:rsidR="00916A41" w:rsidRPr="00910B62">
        <w:rPr>
          <w:rFonts w:eastAsia="MS PGothic" w:cstheme="minorHAnsi"/>
          <w:kern w:val="24"/>
        </w:rPr>
        <w:t>state-required working conditions s</w:t>
      </w:r>
      <w:r w:rsidRPr="00910B62">
        <w:rPr>
          <w:rFonts w:eastAsia="MS PGothic" w:cstheme="minorHAnsi"/>
          <w:kern w:val="24"/>
        </w:rPr>
        <w:t xml:space="preserve">urvey. The principal’s effort to accomplish the Working Conditions Growth Goal </w:t>
      </w:r>
      <w:r w:rsidRPr="00910B62">
        <w:rPr>
          <w:rFonts w:cstheme="minorHAnsi"/>
        </w:rPr>
        <w:t>is a powerful way to enhance professional performance and, in turn, positively impact scho</w:t>
      </w:r>
      <w:r w:rsidR="00B964FA" w:rsidRPr="00910B62">
        <w:rPr>
          <w:rFonts w:cstheme="minorHAnsi"/>
        </w:rPr>
        <w:t>ol culture and student success.</w:t>
      </w:r>
      <w:r w:rsidR="00561CAA" w:rsidRPr="00910B62">
        <w:rPr>
          <w:rFonts w:cstheme="minorHAnsi"/>
        </w:rPr>
        <w:t xml:space="preserve"> Principals and assistant principals may choose to have the same goal or different goals.</w:t>
      </w:r>
    </w:p>
    <w:p w14:paraId="7D5FDF5D" w14:textId="2EBEAF3E" w:rsidR="00743013" w:rsidRPr="00910B62" w:rsidRDefault="00743013" w:rsidP="00571670">
      <w:pPr>
        <w:pStyle w:val="ListParagraph"/>
        <w:numPr>
          <w:ilvl w:val="0"/>
          <w:numId w:val="15"/>
        </w:numPr>
        <w:spacing w:after="0"/>
        <w:jc w:val="both"/>
        <w:rPr>
          <w:rFonts w:eastAsia="Calibri"/>
          <w:b/>
        </w:rPr>
      </w:pPr>
      <w:r w:rsidRPr="00910B62">
        <w:rPr>
          <w:rFonts w:eastAsia="Calibri"/>
          <w:b/>
        </w:rPr>
        <w:t xml:space="preserve">Developed </w:t>
      </w:r>
      <w:r w:rsidR="00D531A8" w:rsidRPr="00910B62">
        <w:rPr>
          <w:rFonts w:eastAsia="Calibri"/>
          <w:b/>
        </w:rPr>
        <w:t>following the completion of the</w:t>
      </w:r>
      <w:r w:rsidR="00916A41" w:rsidRPr="00910B62">
        <w:rPr>
          <w:rFonts w:eastAsia="MS PGothic" w:cstheme="minorHAnsi"/>
          <w:kern w:val="24"/>
        </w:rPr>
        <w:t xml:space="preserve"> </w:t>
      </w:r>
      <w:r w:rsidR="00916A41" w:rsidRPr="00AE2F6B">
        <w:rPr>
          <w:rFonts w:eastAsia="MS PGothic" w:cstheme="minorHAnsi"/>
          <w:b/>
          <w:kern w:val="24"/>
        </w:rPr>
        <w:t>state-required working conditions</w:t>
      </w:r>
      <w:r w:rsidR="00916A41" w:rsidRPr="00910B62">
        <w:rPr>
          <w:rFonts w:eastAsia="MS PGothic" w:cstheme="minorHAnsi"/>
          <w:kern w:val="24"/>
        </w:rPr>
        <w:t xml:space="preserve"> </w:t>
      </w:r>
      <w:r w:rsidR="00916A41" w:rsidRPr="00910B62">
        <w:rPr>
          <w:rFonts w:eastAsia="Calibri"/>
          <w:b/>
        </w:rPr>
        <w:t>s</w:t>
      </w:r>
      <w:r w:rsidRPr="00910B62">
        <w:rPr>
          <w:rFonts w:eastAsia="Calibri"/>
          <w:b/>
        </w:rPr>
        <w:t>urvey.</w:t>
      </w:r>
    </w:p>
    <w:p w14:paraId="0C81241C" w14:textId="6ECD0FF8" w:rsidR="00221745" w:rsidRPr="00910B62" w:rsidRDefault="00743013" w:rsidP="00571670">
      <w:pPr>
        <w:pStyle w:val="ListParagraph"/>
        <w:numPr>
          <w:ilvl w:val="0"/>
          <w:numId w:val="15"/>
        </w:numPr>
        <w:spacing w:after="0"/>
        <w:jc w:val="both"/>
        <w:rPr>
          <w:rFonts w:eastAsia="Calibri"/>
          <w:b/>
        </w:rPr>
      </w:pPr>
      <w:r w:rsidRPr="00910B62">
        <w:rPr>
          <w:rFonts w:eastAsia="Calibri"/>
          <w:b/>
        </w:rPr>
        <w:t>Minimum of one two-year goal.</w:t>
      </w:r>
    </w:p>
    <w:p w14:paraId="08BCFE33" w14:textId="77777777" w:rsidR="00743013" w:rsidRPr="00910B62" w:rsidRDefault="00743013" w:rsidP="00571670">
      <w:pPr>
        <w:pStyle w:val="ListParagraph"/>
        <w:numPr>
          <w:ilvl w:val="0"/>
          <w:numId w:val="20"/>
        </w:numPr>
        <w:spacing w:after="0" w:line="240" w:lineRule="auto"/>
        <w:jc w:val="both"/>
        <w:rPr>
          <w:rFonts w:eastAsia="Calibri"/>
          <w:b/>
        </w:rPr>
      </w:pPr>
      <w:r w:rsidRPr="00910B62">
        <w:rPr>
          <w:rFonts w:eastAsia="Calibri"/>
          <w:b/>
        </w:rPr>
        <w:t>Describe how a mid-point review will be conducted.</w:t>
      </w:r>
    </w:p>
    <w:p w14:paraId="5570A93E" w14:textId="5930B2AA" w:rsidR="00502A2F" w:rsidRPr="00910B62" w:rsidRDefault="00373322" w:rsidP="00373322">
      <w:pPr>
        <w:spacing w:after="0" w:line="240" w:lineRule="auto"/>
        <w:rPr>
          <w:rFonts w:eastAsia="Calibri"/>
          <w:b/>
        </w:rPr>
      </w:pPr>
      <w:r w:rsidRPr="00910B62">
        <w:rPr>
          <w:rFonts w:eastAsia="Calibri"/>
          <w:b/>
        </w:rPr>
        <w:t xml:space="preserve">Prior to April 1, a survey (electronic or paper/pencil) will be given using the </w:t>
      </w:r>
      <w:r w:rsidRPr="00AE2F6B">
        <w:rPr>
          <w:rFonts w:eastAsia="Calibri"/>
          <w:b/>
        </w:rPr>
        <w:t>same</w:t>
      </w:r>
      <w:r w:rsidR="00916A41" w:rsidRPr="00AE2F6B">
        <w:rPr>
          <w:rFonts w:eastAsia="MS PGothic" w:cstheme="minorHAnsi"/>
          <w:b/>
          <w:kern w:val="24"/>
        </w:rPr>
        <w:t xml:space="preserve"> state-required working conditions survey </w:t>
      </w:r>
      <w:r w:rsidRPr="00910B62">
        <w:rPr>
          <w:rFonts w:eastAsia="Calibri"/>
          <w:b/>
        </w:rPr>
        <w:t>question(s) selected for growth. Additional detail questions, comment box, etc. may be added to the survey. Survey results will be shared with the supervisor.</w:t>
      </w:r>
      <w:r w:rsidR="00AB5A46" w:rsidRPr="00910B62">
        <w:rPr>
          <w:rFonts w:eastAsia="Calibri"/>
          <w:b/>
        </w:rPr>
        <w:t xml:space="preserve"> (See </w:t>
      </w:r>
      <w:r w:rsidR="00AB5A46" w:rsidRPr="00910B62">
        <w:rPr>
          <w:rFonts w:eastAsia="Calibri"/>
          <w:b/>
          <w:i/>
        </w:rPr>
        <w:t>SURVEY</w:t>
      </w:r>
      <w:r w:rsidR="00AB5A46" w:rsidRPr="00910B62">
        <w:rPr>
          <w:rFonts w:eastAsia="Calibri"/>
          <w:b/>
        </w:rPr>
        <w:t xml:space="preserve"> section for further details)</w:t>
      </w:r>
    </w:p>
    <w:p w14:paraId="5E198AA2" w14:textId="77777777" w:rsidR="00743013" w:rsidRPr="00910B62" w:rsidRDefault="00743013" w:rsidP="00571670">
      <w:pPr>
        <w:pStyle w:val="ListParagraph"/>
        <w:numPr>
          <w:ilvl w:val="0"/>
          <w:numId w:val="20"/>
        </w:numPr>
        <w:spacing w:after="0" w:line="240" w:lineRule="auto"/>
        <w:jc w:val="both"/>
        <w:rPr>
          <w:rFonts w:eastAsia="Calibri"/>
          <w:b/>
        </w:rPr>
      </w:pPr>
      <w:r w:rsidRPr="00910B62">
        <w:rPr>
          <w:rFonts w:eastAsia="Calibri"/>
          <w:b/>
        </w:rPr>
        <w:t>Identify any additional surveys or evidence that will be used to inform the Working Conditions Goal(s).</w:t>
      </w:r>
    </w:p>
    <w:p w14:paraId="14E86443" w14:textId="77777777" w:rsidR="00373322" w:rsidRPr="00910B62" w:rsidRDefault="00373322" w:rsidP="00373322">
      <w:pPr>
        <w:spacing w:after="0" w:line="240" w:lineRule="auto"/>
        <w:rPr>
          <w:rFonts w:eastAsia="Calibri"/>
        </w:rPr>
      </w:pPr>
      <w:r w:rsidRPr="00910B62">
        <w:rPr>
          <w:rFonts w:eastAsia="Calibri"/>
          <w:b/>
        </w:rPr>
        <w:t xml:space="preserve">None beyond the survey stated above </w:t>
      </w:r>
    </w:p>
    <w:p w14:paraId="325B1809" w14:textId="77777777" w:rsidR="002A454F" w:rsidRPr="00910B62" w:rsidRDefault="002A454F" w:rsidP="00571670">
      <w:pPr>
        <w:pStyle w:val="ListParagraph"/>
        <w:numPr>
          <w:ilvl w:val="0"/>
          <w:numId w:val="20"/>
        </w:numPr>
        <w:spacing w:after="0" w:line="240" w:lineRule="auto"/>
        <w:jc w:val="both"/>
        <w:rPr>
          <w:rFonts w:eastAsia="Calibri"/>
          <w:b/>
        </w:rPr>
      </w:pPr>
      <w:r w:rsidRPr="00910B62">
        <w:rPr>
          <w:rFonts w:eastAsia="Calibri"/>
          <w:b/>
        </w:rPr>
        <w:t>Describe how the evidences of the Working Conditions Goal will be documented.</w:t>
      </w:r>
    </w:p>
    <w:p w14:paraId="6BB5E5DC" w14:textId="51FD073D" w:rsidR="00373322" w:rsidRPr="00D531A8" w:rsidRDefault="00CB5EF4" w:rsidP="00373322">
      <w:pPr>
        <w:spacing w:after="0" w:line="240" w:lineRule="auto"/>
        <w:jc w:val="both"/>
        <w:rPr>
          <w:rFonts w:eastAsia="Calibri"/>
          <w:b/>
        </w:rPr>
      </w:pPr>
      <w:r w:rsidRPr="00910B62">
        <w:rPr>
          <w:rFonts w:eastAsia="Calibri"/>
          <w:b/>
        </w:rPr>
        <w:t xml:space="preserve">The </w:t>
      </w:r>
      <w:r w:rsidR="00B964FA" w:rsidRPr="00910B62">
        <w:rPr>
          <w:rFonts w:eastAsia="Calibri"/>
          <w:b/>
        </w:rPr>
        <w:t xml:space="preserve">Principal </w:t>
      </w:r>
      <w:r w:rsidRPr="00910B62">
        <w:rPr>
          <w:rFonts w:eastAsia="Calibri"/>
          <w:b/>
        </w:rPr>
        <w:t xml:space="preserve">Working Conditions Goal form (Appendix </w:t>
      </w:r>
      <w:r w:rsidR="00910B62" w:rsidRPr="009853F4">
        <w:rPr>
          <w:rFonts w:eastAsia="Calibri"/>
          <w:b/>
        </w:rPr>
        <w:t>N</w:t>
      </w:r>
      <w:r w:rsidR="00373322" w:rsidRPr="009853F4">
        <w:rPr>
          <w:rFonts w:eastAsia="Calibri"/>
          <w:b/>
        </w:rPr>
        <w:t>) will be used to document the Working Conditions Goal, action plan, and progress. The form includes documentation of required conferences and reflection on progress.</w:t>
      </w:r>
      <w:r w:rsidR="00AE2F6B" w:rsidRPr="009853F4">
        <w:rPr>
          <w:rFonts w:eastAsia="Calibri"/>
          <w:b/>
        </w:rPr>
        <w:t xml:space="preserve"> The Working Conditions Goal will be </w:t>
      </w:r>
      <w:r w:rsidR="00AE2F6B" w:rsidRPr="009853F4">
        <w:rPr>
          <w:b/>
        </w:rPr>
        <w:t xml:space="preserve">developed and approved by September 30 of each year. Timeline will be extended in years where state accountability data is released late. </w:t>
      </w:r>
      <w:r w:rsidR="00AE2F6B" w:rsidRPr="009853F4">
        <w:rPr>
          <w:rFonts w:eastAsia="Calibri"/>
          <w:b/>
        </w:rPr>
        <w:t>It will be reviewed mid-year.</w:t>
      </w:r>
    </w:p>
    <w:p w14:paraId="40DC34D2" w14:textId="758BA991" w:rsidR="00B964FA" w:rsidRPr="00D531A8" w:rsidRDefault="00B964FA" w:rsidP="00571670">
      <w:pPr>
        <w:pStyle w:val="ListParagraph"/>
        <w:numPr>
          <w:ilvl w:val="0"/>
          <w:numId w:val="20"/>
        </w:numPr>
        <w:spacing w:after="0" w:line="240" w:lineRule="auto"/>
        <w:jc w:val="both"/>
        <w:rPr>
          <w:rFonts w:eastAsia="Calibri"/>
          <w:b/>
        </w:rPr>
      </w:pPr>
      <w:r w:rsidRPr="00D531A8">
        <w:rPr>
          <w:rFonts w:eastAsia="Calibri"/>
          <w:b/>
        </w:rPr>
        <w:lastRenderedPageBreak/>
        <w:t>Describe how the Working Conditions Goal results will be used.</w:t>
      </w:r>
    </w:p>
    <w:p w14:paraId="51BF4175" w14:textId="142C118D" w:rsidR="00B964FA" w:rsidRPr="00D531A8" w:rsidRDefault="00B964FA" w:rsidP="00B964FA">
      <w:pPr>
        <w:autoSpaceDE w:val="0"/>
        <w:autoSpaceDN w:val="0"/>
        <w:adjustRightInd w:val="0"/>
        <w:spacing w:after="0" w:line="240" w:lineRule="auto"/>
        <w:rPr>
          <w:rFonts w:cs="Times New Roman"/>
          <w:b/>
        </w:rPr>
      </w:pPr>
      <w:r w:rsidRPr="00D531A8">
        <w:rPr>
          <w:rFonts w:cs="Times New Roman"/>
          <w:b/>
        </w:rPr>
        <w:t>Results will be used by the supervisor as a source of evidence</w:t>
      </w:r>
      <w:r w:rsidR="007A682D" w:rsidRPr="00D531A8">
        <w:rPr>
          <w:rFonts w:cs="Times New Roman"/>
          <w:b/>
        </w:rPr>
        <w:t xml:space="preserve"> to inform summative</w:t>
      </w:r>
      <w:r w:rsidRPr="00D531A8">
        <w:rPr>
          <w:rFonts w:cs="Times New Roman"/>
          <w:b/>
        </w:rPr>
        <w:t xml:space="preserve"> ratings. Principals and assistant principals will use results to reflect on progress and develop their individual student growth/professional growth plan for the next year.</w:t>
      </w:r>
    </w:p>
    <w:p w14:paraId="3C402BE6" w14:textId="77777777" w:rsidR="00221745" w:rsidRPr="00D531A8" w:rsidRDefault="00221745" w:rsidP="00373322">
      <w:pPr>
        <w:spacing w:after="0" w:line="240" w:lineRule="auto"/>
        <w:jc w:val="both"/>
        <w:rPr>
          <w:rFonts w:eastAsia="Calibri"/>
          <w:b/>
        </w:rPr>
      </w:pPr>
    </w:p>
    <w:p w14:paraId="04E0DD84" w14:textId="77777777" w:rsidR="00743013" w:rsidRPr="00D531A8" w:rsidRDefault="00743013" w:rsidP="001C2AA7">
      <w:pPr>
        <w:spacing w:after="0"/>
        <w:rPr>
          <w:rFonts w:eastAsia="Calibri"/>
          <w:b/>
          <w:i/>
          <w:sz w:val="32"/>
          <w:szCs w:val="32"/>
          <w:u w:val="single"/>
        </w:rPr>
      </w:pPr>
      <w:bookmarkStart w:id="48" w:name="PrinProdPracEvid"/>
      <w:bookmarkEnd w:id="48"/>
      <w:r w:rsidRPr="00D531A8">
        <w:rPr>
          <w:rFonts w:eastAsia="Calibri"/>
          <w:b/>
          <w:i/>
          <w:sz w:val="32"/>
          <w:szCs w:val="32"/>
          <w:u w:val="single"/>
        </w:rPr>
        <w:t>Products of Practice/Other Sources of Evidence</w:t>
      </w:r>
    </w:p>
    <w:p w14:paraId="419EC4F4" w14:textId="4E419048" w:rsidR="00743013" w:rsidRPr="00D531A8" w:rsidRDefault="00743013" w:rsidP="001C2AA7">
      <w:pPr>
        <w:spacing w:after="0"/>
        <w:jc w:val="both"/>
        <w:rPr>
          <w:rFonts w:ascii="Calibri" w:eastAsia="Calibri" w:hAnsi="Calibri" w:cs="Times New Roman"/>
        </w:rPr>
      </w:pPr>
      <w:r w:rsidRPr="00D531A8">
        <w:rPr>
          <w:rFonts w:ascii="Calibri" w:eastAsia="Calibri" w:hAnsi="Calibri" w:cs="Times New Roman"/>
        </w:rPr>
        <w:t>Principals/Assistant principals</w:t>
      </w:r>
      <w:r w:rsidR="00F62F9A" w:rsidRPr="00D531A8">
        <w:rPr>
          <w:rFonts w:ascii="Calibri" w:eastAsia="Calibri" w:hAnsi="Calibri" w:cs="Times New Roman"/>
        </w:rPr>
        <w:t>/District certified staff</w:t>
      </w:r>
      <w:r w:rsidRPr="00D531A8">
        <w:rPr>
          <w:rFonts w:ascii="Calibri" w:eastAsia="Calibri" w:hAnsi="Calibri" w:cs="Times New Roman"/>
        </w:rPr>
        <w:t xml:space="preserve"> may provide additional evidences to support assessment of their own professional practice.  These evidences should yield information related to </w:t>
      </w:r>
      <w:r w:rsidR="00F62F9A" w:rsidRPr="00D531A8">
        <w:rPr>
          <w:rFonts w:ascii="Calibri" w:eastAsia="Calibri" w:hAnsi="Calibri" w:cs="Times New Roman"/>
        </w:rPr>
        <w:t xml:space="preserve">their </w:t>
      </w:r>
      <w:r w:rsidRPr="00D531A8">
        <w:rPr>
          <w:rFonts w:ascii="Calibri" w:eastAsia="Calibri" w:hAnsi="Calibri" w:cs="Times New Roman"/>
        </w:rPr>
        <w:t xml:space="preserve">practice within the </w:t>
      </w:r>
      <w:r w:rsidR="00F62F9A" w:rsidRPr="00D531A8">
        <w:rPr>
          <w:rFonts w:ascii="Calibri" w:eastAsia="Calibri" w:hAnsi="Calibri" w:cs="Times New Roman"/>
        </w:rPr>
        <w:t xml:space="preserve">principal or superintendent </w:t>
      </w:r>
      <w:r w:rsidRPr="00D531A8">
        <w:rPr>
          <w:rFonts w:ascii="Calibri" w:eastAsia="Calibri" w:hAnsi="Calibri" w:cs="Times New Roman"/>
        </w:rPr>
        <w:t>standards</w:t>
      </w:r>
      <w:r w:rsidR="00F62F9A" w:rsidRPr="00D531A8">
        <w:rPr>
          <w:rFonts w:ascii="Calibri" w:eastAsia="Calibri" w:hAnsi="Calibri" w:cs="Times New Roman"/>
        </w:rPr>
        <w:t xml:space="preserve"> applicable to their role</w:t>
      </w:r>
      <w:r w:rsidRPr="00D531A8">
        <w:rPr>
          <w:rFonts w:ascii="Calibri" w:eastAsia="Calibri" w:hAnsi="Calibri" w:cs="Times New Roman"/>
        </w:rPr>
        <w:t xml:space="preserve">.   </w:t>
      </w:r>
    </w:p>
    <w:p w14:paraId="02F6A0BB" w14:textId="77777777" w:rsidR="00743013" w:rsidRPr="00D531A8" w:rsidRDefault="00743013" w:rsidP="00743013">
      <w:pPr>
        <w:spacing w:after="0" w:line="240" w:lineRule="auto"/>
        <w:ind w:left="720"/>
        <w:jc w:val="both"/>
        <w:rPr>
          <w:rFonts w:ascii="Calibri" w:eastAsia="Calibri" w:hAnsi="Calibri" w:cs="Times New Roman"/>
        </w:rPr>
      </w:pPr>
    </w:p>
    <w:p w14:paraId="4D7D332B" w14:textId="77777777" w:rsidR="00373322" w:rsidRPr="00D531A8" w:rsidRDefault="00743013" w:rsidP="00571670">
      <w:pPr>
        <w:pStyle w:val="ListParagraph"/>
        <w:numPr>
          <w:ilvl w:val="0"/>
          <w:numId w:val="32"/>
        </w:numPr>
        <w:spacing w:after="0" w:line="240" w:lineRule="auto"/>
        <w:jc w:val="both"/>
        <w:rPr>
          <w:rFonts w:ascii="Calibri" w:eastAsia="Calibri" w:hAnsi="Calibri" w:cs="Times New Roman"/>
          <w:b/>
        </w:rPr>
      </w:pPr>
      <w:r w:rsidRPr="00D531A8">
        <w:rPr>
          <w:rFonts w:ascii="Calibri" w:eastAsia="Calibri" w:hAnsi="Calibri" w:cs="Times New Roman"/>
          <w:b/>
        </w:rPr>
        <w:t>Identify other sources of evidence that can be used to support educator practice</w:t>
      </w:r>
      <w:r w:rsidR="002A454F" w:rsidRPr="00D531A8">
        <w:rPr>
          <w:rFonts w:ascii="Calibri" w:eastAsia="Calibri" w:hAnsi="Calibri" w:cs="Times New Roman"/>
          <w:b/>
        </w:rPr>
        <w:t>.</w:t>
      </w:r>
    </w:p>
    <w:p w14:paraId="5720E916" w14:textId="77777777" w:rsidR="00373322" w:rsidRPr="00D531A8" w:rsidRDefault="00373322" w:rsidP="00373322">
      <w:pPr>
        <w:spacing w:after="0" w:line="240" w:lineRule="auto"/>
        <w:jc w:val="both"/>
        <w:rPr>
          <w:rFonts w:ascii="Calibri" w:eastAsia="Calibri" w:hAnsi="Calibri" w:cs="Times New Roman"/>
          <w:b/>
        </w:rPr>
      </w:pPr>
    </w:p>
    <w:p w14:paraId="249AE37C" w14:textId="6FD3320B" w:rsidR="00373322" w:rsidRPr="00D531A8" w:rsidRDefault="00373322" w:rsidP="00373322">
      <w:pPr>
        <w:spacing w:after="0" w:line="240" w:lineRule="auto"/>
        <w:jc w:val="both"/>
        <w:rPr>
          <w:rFonts w:ascii="Calibri" w:eastAsia="Calibri" w:hAnsi="Calibri" w:cs="Times New Roman"/>
          <w:b/>
        </w:rPr>
      </w:pPr>
      <w:r w:rsidRPr="00D531A8">
        <w:rPr>
          <w:rFonts w:ascii="Calibri" w:eastAsia="Calibri" w:hAnsi="Calibri" w:cs="Times New Roman"/>
          <w:b/>
        </w:rPr>
        <w:t>Other sources of evidence that can be used to support principal</w:t>
      </w:r>
      <w:r w:rsidR="00916A41" w:rsidRPr="00D531A8">
        <w:rPr>
          <w:rFonts w:ascii="Calibri" w:eastAsia="Calibri" w:hAnsi="Calibri" w:cs="Times New Roman"/>
          <w:b/>
        </w:rPr>
        <w:t>/district certified staff</w:t>
      </w:r>
      <w:r w:rsidRPr="00D531A8">
        <w:rPr>
          <w:rFonts w:ascii="Calibri" w:eastAsia="Calibri" w:hAnsi="Calibri" w:cs="Times New Roman"/>
          <w:b/>
        </w:rPr>
        <w:t xml:space="preserve"> practice include</w:t>
      </w:r>
    </w:p>
    <w:p w14:paraId="11862525" w14:textId="77777777" w:rsidR="00373322" w:rsidRPr="00D531A8" w:rsidRDefault="00373322" w:rsidP="00571670">
      <w:pPr>
        <w:numPr>
          <w:ilvl w:val="0"/>
          <w:numId w:val="50"/>
        </w:numPr>
        <w:spacing w:after="0" w:line="240" w:lineRule="auto"/>
        <w:contextualSpacing/>
        <w:rPr>
          <w:rFonts w:ascii="Calibri" w:eastAsia="Calibri" w:hAnsi="Calibri" w:cs="Times New Roman"/>
          <w:b/>
        </w:rPr>
      </w:pPr>
      <w:r w:rsidRPr="00D531A8">
        <w:rPr>
          <w:rFonts w:ascii="Calibri" w:eastAsia="Calibri" w:hAnsi="Calibri" w:cs="Times New Roman"/>
          <w:b/>
        </w:rPr>
        <w:t>team-developed curriculum units</w:t>
      </w:r>
    </w:p>
    <w:p w14:paraId="624BAC78"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lesson plans</w:t>
      </w:r>
    </w:p>
    <w:p w14:paraId="0C2461FF"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communication logs</w:t>
      </w:r>
    </w:p>
    <w:p w14:paraId="6AD0246A"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timely, targeted feedback from mini or informal observations</w:t>
      </w:r>
    </w:p>
    <w:p w14:paraId="4E11D9DD"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student data records</w:t>
      </w:r>
    </w:p>
    <w:p w14:paraId="1DDFC7BB"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student work</w:t>
      </w:r>
    </w:p>
    <w:p w14:paraId="2CFE1F9C"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student formative and/or summative course evaluations/feedback</w:t>
      </w:r>
    </w:p>
    <w:p w14:paraId="2C0F72DF"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minutes from PLCs</w:t>
      </w:r>
    </w:p>
    <w:p w14:paraId="67B6AEA0"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teacher reflections and/or self-reflections</w:t>
      </w:r>
    </w:p>
    <w:p w14:paraId="66561341"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teacher interviews</w:t>
      </w:r>
    </w:p>
    <w:p w14:paraId="0F2D8A5F"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teacher committee or team contributions</w:t>
      </w:r>
    </w:p>
    <w:p w14:paraId="6122053F"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parent engagement activities/surveys</w:t>
      </w:r>
    </w:p>
    <w:p w14:paraId="71303E91"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records of student and/or teacher attendance</w:t>
      </w:r>
    </w:p>
    <w:p w14:paraId="62DD241B"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video lessons</w:t>
      </w:r>
    </w:p>
    <w:p w14:paraId="58BEFB25" w14:textId="77777777" w:rsidR="00373322" w:rsidRPr="00E467E8" w:rsidRDefault="00373322"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engagement in professional organizations</w:t>
      </w:r>
    </w:p>
    <w:p w14:paraId="31B5A464" w14:textId="329038D5" w:rsidR="00373322" w:rsidRPr="00AA5041" w:rsidRDefault="00373322" w:rsidP="00571670">
      <w:pPr>
        <w:numPr>
          <w:ilvl w:val="0"/>
          <w:numId w:val="50"/>
        </w:numPr>
        <w:spacing w:after="0" w:line="240" w:lineRule="auto"/>
        <w:contextualSpacing/>
        <w:rPr>
          <w:rFonts w:ascii="Calibri" w:eastAsia="Calibri" w:hAnsi="Calibri" w:cs="Times New Roman"/>
          <w:b/>
        </w:rPr>
      </w:pPr>
      <w:r w:rsidRPr="00AA5041">
        <w:rPr>
          <w:rFonts w:ascii="Calibri" w:eastAsia="Calibri" w:hAnsi="Calibri" w:cs="Times New Roman"/>
          <w:b/>
        </w:rPr>
        <w:t>action research</w:t>
      </w:r>
    </w:p>
    <w:p w14:paraId="61E120BD" w14:textId="75C6FF69" w:rsidR="003034B2" w:rsidRPr="00AA5041" w:rsidRDefault="003034B2" w:rsidP="00571670">
      <w:pPr>
        <w:numPr>
          <w:ilvl w:val="0"/>
          <w:numId w:val="50"/>
        </w:numPr>
        <w:spacing w:after="0" w:line="240" w:lineRule="auto"/>
        <w:contextualSpacing/>
        <w:rPr>
          <w:rFonts w:ascii="Calibri" w:eastAsia="Calibri" w:hAnsi="Calibri" w:cs="Times New Roman"/>
          <w:b/>
        </w:rPr>
      </w:pPr>
      <w:r w:rsidRPr="00AA5041">
        <w:rPr>
          <w:rFonts w:ascii="Calibri" w:eastAsia="Calibri" w:hAnsi="Calibri" w:cs="Times New Roman"/>
          <w:b/>
        </w:rPr>
        <w:t>state assessment &amp; accountability system results</w:t>
      </w:r>
    </w:p>
    <w:p w14:paraId="32F16D50" w14:textId="3E847F2F" w:rsidR="00F62F9A" w:rsidRPr="00E467E8" w:rsidRDefault="00F62F9A" w:rsidP="00571670">
      <w:pPr>
        <w:numPr>
          <w:ilvl w:val="0"/>
          <w:numId w:val="50"/>
        </w:numPr>
        <w:spacing w:after="0" w:line="240" w:lineRule="auto"/>
        <w:contextualSpacing/>
        <w:rPr>
          <w:rFonts w:ascii="Calibri" w:eastAsia="Calibri" w:hAnsi="Calibri" w:cs="Times New Roman"/>
          <w:b/>
        </w:rPr>
      </w:pPr>
      <w:r w:rsidRPr="00E467E8">
        <w:rPr>
          <w:rFonts w:ascii="Calibri" w:eastAsia="Calibri" w:hAnsi="Calibri" w:cs="Times New Roman"/>
          <w:b/>
        </w:rPr>
        <w:t>Other evidences specific to the role</w:t>
      </w:r>
    </w:p>
    <w:p w14:paraId="20706406" w14:textId="77777777" w:rsidR="00373322" w:rsidRPr="00E467E8" w:rsidRDefault="00373322" w:rsidP="00373322">
      <w:pPr>
        <w:spacing w:after="0" w:line="240" w:lineRule="auto"/>
        <w:ind w:left="1440"/>
        <w:contextualSpacing/>
        <w:rPr>
          <w:rFonts w:ascii="Calibri" w:eastAsia="Calibri" w:hAnsi="Calibri" w:cs="Times New Roman"/>
          <w:b/>
        </w:rPr>
      </w:pPr>
    </w:p>
    <w:p w14:paraId="425035D0" w14:textId="61F473F9" w:rsidR="00480254" w:rsidRPr="00AD72B8" w:rsidRDefault="00373322" w:rsidP="00AD72B8">
      <w:pPr>
        <w:spacing w:line="240" w:lineRule="auto"/>
        <w:rPr>
          <w:rFonts w:ascii="Calibri" w:eastAsia="Calibri" w:hAnsi="Calibri" w:cs="Times New Roman"/>
          <w:b/>
          <w:iCs/>
        </w:rPr>
      </w:pPr>
      <w:r w:rsidRPr="00E467E8">
        <w:rPr>
          <w:rFonts w:ascii="Calibri" w:eastAsia="Calibri" w:hAnsi="Calibri" w:cs="Times New Roman"/>
          <w:b/>
          <w:iCs/>
        </w:rPr>
        <w:t xml:space="preserve">These sources of evidence should be made available to the supervisor in a timely manner upon request.  These sources of evidence will be used to determine </w:t>
      </w:r>
      <w:r w:rsidR="00561CAA" w:rsidRPr="00E467E8">
        <w:rPr>
          <w:rFonts w:ascii="Calibri" w:eastAsia="Calibri" w:hAnsi="Calibri" w:cs="Times New Roman"/>
          <w:b/>
          <w:iCs/>
        </w:rPr>
        <w:t xml:space="preserve">summative </w:t>
      </w:r>
      <w:r w:rsidRPr="00E467E8">
        <w:rPr>
          <w:rFonts w:ascii="Calibri" w:eastAsia="Calibri" w:hAnsi="Calibri" w:cs="Times New Roman"/>
          <w:b/>
          <w:iCs/>
        </w:rPr>
        <w:t>ratings.</w:t>
      </w:r>
    </w:p>
    <w:p w14:paraId="1A2D4C8C" w14:textId="77777777" w:rsidR="00373322" w:rsidRPr="00E467E8" w:rsidRDefault="00373322" w:rsidP="00373322">
      <w:pPr>
        <w:pStyle w:val="Heading2"/>
        <w:keepNext w:val="0"/>
        <w:autoSpaceDE w:val="0"/>
        <w:autoSpaceDN w:val="0"/>
        <w:adjustRightInd w:val="0"/>
        <w:rPr>
          <w:rFonts w:ascii="Calibri" w:hAnsi="Calibri"/>
          <w:b/>
          <w:i/>
          <w:color w:val="auto"/>
          <w:sz w:val="32"/>
          <w:szCs w:val="22"/>
          <w:u w:val="single"/>
        </w:rPr>
      </w:pPr>
      <w:bookmarkStart w:id="49" w:name="LetterMemo2"/>
      <w:bookmarkEnd w:id="49"/>
      <w:r w:rsidRPr="00E467E8">
        <w:rPr>
          <w:rFonts w:ascii="Calibri" w:hAnsi="Calibri"/>
          <w:b/>
          <w:i/>
          <w:color w:val="auto"/>
          <w:sz w:val="32"/>
          <w:szCs w:val="22"/>
          <w:u w:val="single"/>
        </w:rPr>
        <w:t xml:space="preserve">Letters &amp; Memos </w:t>
      </w:r>
    </w:p>
    <w:p w14:paraId="35989EDA" w14:textId="16C100D3" w:rsidR="00F02D73" w:rsidRPr="00CE4E9B" w:rsidRDefault="00373322" w:rsidP="00CE4E9B">
      <w:pPr>
        <w:spacing w:line="240" w:lineRule="auto"/>
        <w:rPr>
          <w:b/>
        </w:rPr>
      </w:pPr>
      <w:r w:rsidRPr="00E467E8">
        <w:rPr>
          <w:b/>
        </w:rPr>
        <w:t>In addition to district-adopted evaluation forms, letters and memos may be used to document both outstanding performance and performance which needs improvement.  The correspondence should be dat</w:t>
      </w:r>
      <w:bookmarkStart w:id="50" w:name="Ar2StudentGrowth"/>
      <w:r w:rsidR="00AD72B8">
        <w:rPr>
          <w:b/>
        </w:rPr>
        <w:t xml:space="preserve">ed and signed by both parties. </w:t>
      </w:r>
    </w:p>
    <w:p w14:paraId="2835E529" w14:textId="77777777" w:rsidR="00751DAC" w:rsidRDefault="00743013" w:rsidP="00751DAC">
      <w:pPr>
        <w:spacing w:after="0"/>
        <w:rPr>
          <w:rFonts w:eastAsia="Calibri"/>
          <w:b/>
          <w:i/>
          <w:sz w:val="32"/>
          <w:szCs w:val="40"/>
          <w:u w:val="single"/>
        </w:rPr>
      </w:pPr>
      <w:bookmarkStart w:id="51" w:name="PrinSG"/>
      <w:bookmarkEnd w:id="51"/>
      <w:r w:rsidRPr="00E467E8">
        <w:rPr>
          <w:rFonts w:eastAsia="Calibri"/>
          <w:b/>
          <w:i/>
          <w:sz w:val="32"/>
          <w:szCs w:val="40"/>
          <w:u w:val="single"/>
        </w:rPr>
        <w:t>Student Growth</w:t>
      </w:r>
      <w:r w:rsidR="00822592" w:rsidRPr="00E467E8">
        <w:rPr>
          <w:rFonts w:eastAsia="Calibri"/>
          <w:b/>
          <w:i/>
          <w:sz w:val="32"/>
          <w:szCs w:val="40"/>
          <w:u w:val="single"/>
        </w:rPr>
        <w:t xml:space="preserve"> Goal</w:t>
      </w:r>
      <w:bookmarkStart w:id="52" w:name="PrinLocalContrib"/>
      <w:bookmarkEnd w:id="50"/>
    </w:p>
    <w:p w14:paraId="6BF927E4" w14:textId="77777777" w:rsidR="00CE4E9B" w:rsidRDefault="00156640" w:rsidP="00CE4E9B">
      <w:pPr>
        <w:spacing w:after="0"/>
        <w:rPr>
          <w:rFonts w:eastAsia="Calibri"/>
          <w:b/>
          <w:i/>
          <w:sz w:val="32"/>
          <w:szCs w:val="40"/>
          <w:u w:val="single"/>
        </w:rPr>
      </w:pPr>
      <w:r w:rsidRPr="00E467E8">
        <w:rPr>
          <w:rFonts w:eastAsia="Calibri"/>
          <w:b/>
          <w:sz w:val="24"/>
          <w:szCs w:val="24"/>
        </w:rPr>
        <w:t>Completed by principals, assistant principals &amp; district certified staff</w:t>
      </w:r>
    </w:p>
    <w:p w14:paraId="1ABCC23B" w14:textId="41977F3D" w:rsidR="00743013" w:rsidRPr="00CE4E9B" w:rsidRDefault="00743013" w:rsidP="00CE4E9B">
      <w:pPr>
        <w:spacing w:after="0"/>
        <w:rPr>
          <w:rFonts w:eastAsia="Calibri"/>
          <w:b/>
          <w:i/>
          <w:sz w:val="32"/>
          <w:szCs w:val="40"/>
          <w:u w:val="single"/>
        </w:rPr>
      </w:pPr>
      <w:r w:rsidRPr="00E467E8">
        <w:rPr>
          <w:rFonts w:eastAsia="Calibri"/>
          <w:b/>
          <w:sz w:val="24"/>
          <w:szCs w:val="24"/>
        </w:rPr>
        <w:t xml:space="preserve">Based on </w:t>
      </w:r>
      <w:r w:rsidR="00EC655A" w:rsidRPr="00E467E8">
        <w:rPr>
          <w:rFonts w:eastAsia="Calibri"/>
          <w:b/>
          <w:sz w:val="24"/>
          <w:szCs w:val="24"/>
        </w:rPr>
        <w:t xml:space="preserve">Local </w:t>
      </w:r>
      <w:r w:rsidRPr="00E467E8">
        <w:rPr>
          <w:rFonts w:eastAsia="Calibri"/>
          <w:b/>
          <w:sz w:val="24"/>
          <w:szCs w:val="24"/>
        </w:rPr>
        <w:t>School</w:t>
      </w:r>
      <w:r w:rsidR="00EC655A" w:rsidRPr="00E467E8">
        <w:rPr>
          <w:rFonts w:eastAsia="Calibri"/>
          <w:b/>
          <w:sz w:val="24"/>
          <w:szCs w:val="24"/>
        </w:rPr>
        <w:t xml:space="preserve"> or District</w:t>
      </w:r>
      <w:r w:rsidRPr="00E467E8">
        <w:rPr>
          <w:rFonts w:eastAsia="Calibri"/>
          <w:b/>
          <w:sz w:val="24"/>
          <w:szCs w:val="24"/>
        </w:rPr>
        <w:t xml:space="preserve"> Need</w:t>
      </w:r>
      <w:r w:rsidR="002C7EF3" w:rsidRPr="00E467E8">
        <w:rPr>
          <w:rFonts w:eastAsia="Calibri"/>
          <w:b/>
          <w:sz w:val="24"/>
          <w:szCs w:val="24"/>
        </w:rPr>
        <w:t xml:space="preserve"> </w:t>
      </w:r>
    </w:p>
    <w:bookmarkEnd w:id="52"/>
    <w:p w14:paraId="0D034C70" w14:textId="09734AC8" w:rsidR="00EC655A" w:rsidRPr="00E467E8" w:rsidRDefault="00743013" w:rsidP="00EC655A">
      <w:pPr>
        <w:spacing w:after="0"/>
        <w:jc w:val="both"/>
        <w:rPr>
          <w:rFonts w:cstheme="minorHAnsi"/>
          <w:sz w:val="32"/>
        </w:rPr>
      </w:pPr>
      <w:r w:rsidRPr="00E467E8">
        <w:t xml:space="preserve">The student growth </w:t>
      </w:r>
      <w:r w:rsidR="00EC655A" w:rsidRPr="00E467E8">
        <w:t xml:space="preserve">goal </w:t>
      </w:r>
      <w:r w:rsidRPr="00E467E8">
        <w:t>should be based on school need.</w:t>
      </w:r>
      <w:r w:rsidR="00E467E8" w:rsidRPr="00E467E8">
        <w:t xml:space="preserve"> </w:t>
      </w:r>
      <w:r w:rsidRPr="00E467E8">
        <w:t xml:space="preserve"> </w:t>
      </w:r>
      <w:r w:rsidR="00EC655A" w:rsidRPr="00E467E8">
        <w:rPr>
          <w:rFonts w:cstheme="minorHAnsi"/>
        </w:rPr>
        <w:t>Principals and assistant principals may choose to have the same goal or different goals.</w:t>
      </w:r>
      <w:r w:rsidR="0084332E" w:rsidRPr="00E467E8">
        <w:rPr>
          <w:rFonts w:cstheme="minorHAnsi"/>
        </w:rPr>
        <w:t xml:space="preserve"> </w:t>
      </w:r>
      <w:r w:rsidR="0084332E" w:rsidRPr="00E467E8">
        <w:rPr>
          <w:rFonts w:cstheme="minorHAnsi"/>
          <w:bCs/>
        </w:rPr>
        <w:t xml:space="preserve">Growth should be stated in terms of STUDENT growth for roles </w:t>
      </w:r>
      <w:r w:rsidR="0084332E" w:rsidRPr="00E467E8">
        <w:rPr>
          <w:rFonts w:cstheme="minorHAnsi"/>
          <w:bCs/>
        </w:rPr>
        <w:lastRenderedPageBreak/>
        <w:t>in which it is appropriate to do so. For any District Certified Staff who are not working directly with students, the goal may be written in terms of other school or district statistics.</w:t>
      </w:r>
    </w:p>
    <w:p w14:paraId="3E9C3168" w14:textId="6E9EB200" w:rsidR="00743013" w:rsidRPr="00CE4E9B" w:rsidRDefault="00743013" w:rsidP="00843734">
      <w:pPr>
        <w:spacing w:after="0" w:line="240" w:lineRule="auto"/>
        <w:jc w:val="both"/>
        <w:rPr>
          <w:rFonts w:cstheme="minorHAnsi"/>
          <w:b/>
          <w:sz w:val="16"/>
          <w:szCs w:val="16"/>
        </w:rPr>
      </w:pPr>
    </w:p>
    <w:p w14:paraId="181DCC04" w14:textId="4133E930" w:rsidR="00734EB8" w:rsidRPr="002263FD" w:rsidRDefault="00743013" w:rsidP="00734EB8">
      <w:pPr>
        <w:pStyle w:val="ListParagraph"/>
        <w:numPr>
          <w:ilvl w:val="0"/>
          <w:numId w:val="22"/>
        </w:numPr>
        <w:spacing w:after="0" w:line="240" w:lineRule="auto"/>
        <w:jc w:val="both"/>
        <w:rPr>
          <w:rFonts w:eastAsia="Calibri"/>
          <w:b/>
        </w:rPr>
      </w:pPr>
      <w:r w:rsidRPr="00E467E8">
        <w:rPr>
          <w:rFonts w:eastAsia="Calibri"/>
          <w:b/>
        </w:rPr>
        <w:t xml:space="preserve">Identify the number of local goals for </w:t>
      </w:r>
      <w:proofErr w:type="gramStart"/>
      <w:r w:rsidRPr="00E467E8">
        <w:rPr>
          <w:rFonts w:eastAsia="Calibri"/>
          <w:b/>
        </w:rPr>
        <w:t>principal</w:t>
      </w:r>
      <w:r w:rsidR="002263FD">
        <w:rPr>
          <w:rFonts w:eastAsia="Calibri"/>
          <w:b/>
        </w:rPr>
        <w:t xml:space="preserve">  </w:t>
      </w:r>
      <w:r w:rsidR="00734EB8" w:rsidRPr="002263FD">
        <w:rPr>
          <w:rFonts w:eastAsia="Calibri"/>
          <w:b/>
        </w:rPr>
        <w:t>ONE</w:t>
      </w:r>
      <w:proofErr w:type="gramEnd"/>
    </w:p>
    <w:p w14:paraId="4A286689" w14:textId="77F2B4AB" w:rsidR="00743013" w:rsidRPr="00E467E8" w:rsidRDefault="00743013" w:rsidP="00571670">
      <w:pPr>
        <w:pStyle w:val="ListParagraph"/>
        <w:numPr>
          <w:ilvl w:val="0"/>
          <w:numId w:val="22"/>
        </w:numPr>
        <w:spacing w:after="0" w:line="240" w:lineRule="auto"/>
        <w:jc w:val="both"/>
        <w:rPr>
          <w:rFonts w:eastAsia="Calibri"/>
          <w:b/>
        </w:rPr>
      </w:pPr>
      <w:r w:rsidRPr="00E467E8">
        <w:rPr>
          <w:rFonts w:eastAsia="Calibri"/>
          <w:b/>
        </w:rPr>
        <w:t xml:space="preserve">Describe process to develop </w:t>
      </w:r>
      <w:r w:rsidR="0084332E" w:rsidRPr="00E467E8">
        <w:rPr>
          <w:rFonts w:eastAsia="Calibri"/>
          <w:b/>
        </w:rPr>
        <w:t>the Student Growth</w:t>
      </w:r>
      <w:r w:rsidR="00916A41" w:rsidRPr="00916A41">
        <w:rPr>
          <w:rFonts w:eastAsia="Calibri"/>
          <w:b/>
        </w:rPr>
        <w:t>.</w:t>
      </w:r>
      <w:r w:rsidRPr="00916A41">
        <w:rPr>
          <w:rFonts w:eastAsia="Calibri"/>
          <w:b/>
        </w:rPr>
        <w:t xml:space="preserve"> </w:t>
      </w:r>
      <w:r w:rsidRPr="00E467E8">
        <w:rPr>
          <w:rFonts w:eastAsia="Calibri"/>
          <w:b/>
        </w:rPr>
        <w:t xml:space="preserve">                          </w:t>
      </w:r>
    </w:p>
    <w:p w14:paraId="29C65CA9" w14:textId="1395FFE9" w:rsidR="0084332E" w:rsidRPr="00E467E8" w:rsidRDefault="0084332E" w:rsidP="00571670">
      <w:pPr>
        <w:pStyle w:val="ListParagraph"/>
        <w:numPr>
          <w:ilvl w:val="0"/>
          <w:numId w:val="22"/>
        </w:numPr>
        <w:spacing w:after="0" w:line="240" w:lineRule="auto"/>
        <w:jc w:val="both"/>
        <w:rPr>
          <w:rFonts w:eastAsia="Calibri"/>
          <w:b/>
        </w:rPr>
      </w:pPr>
      <w:r w:rsidRPr="00E467E8">
        <w:rPr>
          <w:rFonts w:eastAsia="Calibri"/>
          <w:b/>
        </w:rPr>
        <w:t>Describe how the evidences of the Student Growth Goal will be documented.</w:t>
      </w:r>
    </w:p>
    <w:p w14:paraId="39DD9723" w14:textId="1F931425" w:rsidR="0084332E" w:rsidRPr="00E467E8" w:rsidRDefault="0084332E" w:rsidP="0084332E">
      <w:pPr>
        <w:spacing w:after="0" w:line="240" w:lineRule="auto"/>
        <w:jc w:val="both"/>
        <w:rPr>
          <w:rFonts w:eastAsia="Calibri"/>
          <w:b/>
        </w:rPr>
      </w:pPr>
      <w:r w:rsidRPr="00E467E8">
        <w:rPr>
          <w:rFonts w:eastAsia="Calibri"/>
          <w:b/>
        </w:rPr>
        <w:t xml:space="preserve">The Student Growth Goal </w:t>
      </w:r>
      <w:r w:rsidRPr="009853F4">
        <w:rPr>
          <w:rFonts w:eastAsia="Calibri"/>
          <w:b/>
        </w:rPr>
        <w:t>form (</w:t>
      </w:r>
      <w:r w:rsidR="008D1B43" w:rsidRPr="009853F4">
        <w:rPr>
          <w:rFonts w:eastAsia="Calibri"/>
          <w:b/>
        </w:rPr>
        <w:t xml:space="preserve">Appendix </w:t>
      </w:r>
      <w:r w:rsidR="00910B62" w:rsidRPr="009853F4">
        <w:rPr>
          <w:rFonts w:eastAsia="Calibri"/>
          <w:b/>
        </w:rPr>
        <w:t>O</w:t>
      </w:r>
      <w:r w:rsidRPr="009853F4">
        <w:rPr>
          <w:rFonts w:eastAsia="Calibri"/>
          <w:b/>
        </w:rPr>
        <w:t>) will be used to document the Student Growth Goal, action plan, and progress. The form includes documentation of required conferences and reflection on progress.</w:t>
      </w:r>
      <w:r w:rsidR="00AE2F6B" w:rsidRPr="009853F4">
        <w:rPr>
          <w:rFonts w:eastAsia="Calibri"/>
          <w:b/>
        </w:rPr>
        <w:t xml:space="preserve"> The Student Growth Goal will be </w:t>
      </w:r>
      <w:r w:rsidR="00AE2F6B" w:rsidRPr="009853F4">
        <w:rPr>
          <w:b/>
        </w:rPr>
        <w:t xml:space="preserve">developed and approved by September 30 of each year. Timeline will be extended in years where state accountability data is released late. </w:t>
      </w:r>
      <w:r w:rsidR="00AE2F6B" w:rsidRPr="009853F4">
        <w:rPr>
          <w:rFonts w:eastAsia="Calibri"/>
          <w:b/>
        </w:rPr>
        <w:t>It will be reviewed mid-year.</w:t>
      </w:r>
    </w:p>
    <w:p w14:paraId="04FBE818" w14:textId="5FF9FF3C" w:rsidR="0084332E" w:rsidRPr="00E467E8" w:rsidRDefault="0084332E" w:rsidP="00571670">
      <w:pPr>
        <w:pStyle w:val="ListParagraph"/>
        <w:numPr>
          <w:ilvl w:val="0"/>
          <w:numId w:val="22"/>
        </w:numPr>
        <w:spacing w:after="0" w:line="240" w:lineRule="auto"/>
        <w:jc w:val="both"/>
        <w:rPr>
          <w:rFonts w:eastAsia="Calibri"/>
          <w:b/>
        </w:rPr>
      </w:pPr>
      <w:r w:rsidRPr="00E467E8">
        <w:rPr>
          <w:rFonts w:eastAsia="Calibri"/>
          <w:b/>
        </w:rPr>
        <w:t>Describe how the Student Growth Goal results will be used.</w:t>
      </w:r>
    </w:p>
    <w:p w14:paraId="1E346BDD" w14:textId="76AD4DD1" w:rsidR="0084332E" w:rsidRPr="00E467E8" w:rsidRDefault="0084332E" w:rsidP="0084332E">
      <w:pPr>
        <w:autoSpaceDE w:val="0"/>
        <w:autoSpaceDN w:val="0"/>
        <w:adjustRightInd w:val="0"/>
        <w:spacing w:after="0" w:line="240" w:lineRule="auto"/>
        <w:rPr>
          <w:rFonts w:cs="Times New Roman"/>
          <w:b/>
        </w:rPr>
      </w:pPr>
      <w:r w:rsidRPr="00E467E8">
        <w:rPr>
          <w:rFonts w:cs="Times New Roman"/>
          <w:b/>
        </w:rPr>
        <w:t>Results will be used by the supervisor as a source of evidence to inform summative ratings. Principals, assistant principals, and district certified staff will use results to reflect on progress and develop their individual student growth/professional growth plan for the next year.</w:t>
      </w:r>
    </w:p>
    <w:p w14:paraId="54022E31" w14:textId="77777777" w:rsidR="00734EB8" w:rsidRDefault="00734EB8" w:rsidP="00734EB8">
      <w:pPr>
        <w:autoSpaceDE w:val="0"/>
        <w:autoSpaceDN w:val="0"/>
        <w:adjustRightInd w:val="0"/>
        <w:spacing w:after="0" w:line="240" w:lineRule="auto"/>
        <w:rPr>
          <w:rFonts w:cs="Times New Roman"/>
          <w:b/>
          <w:color w:val="365F91" w:themeColor="accent1" w:themeShade="BF"/>
        </w:rPr>
      </w:pPr>
    </w:p>
    <w:p w14:paraId="1AA3E976" w14:textId="77777777" w:rsidR="009853F4" w:rsidRDefault="009853F4" w:rsidP="001C2AA7">
      <w:pPr>
        <w:spacing w:after="0"/>
        <w:jc w:val="both"/>
        <w:rPr>
          <w:rFonts w:eastAsia="Calibri"/>
          <w:b/>
          <w:i/>
          <w:sz w:val="40"/>
          <w:szCs w:val="40"/>
          <w:u w:val="single"/>
        </w:rPr>
      </w:pPr>
      <w:bookmarkStart w:id="53" w:name="PrinDetermOverall"/>
      <w:bookmarkEnd w:id="53"/>
    </w:p>
    <w:p w14:paraId="5A8AE82E" w14:textId="274845A1" w:rsidR="00743013" w:rsidRPr="00E467E8" w:rsidRDefault="00743013" w:rsidP="001C2AA7">
      <w:pPr>
        <w:spacing w:after="0"/>
        <w:jc w:val="both"/>
        <w:rPr>
          <w:rFonts w:eastAsia="Calibri"/>
          <w:b/>
          <w:i/>
          <w:sz w:val="40"/>
          <w:szCs w:val="40"/>
          <w:u w:val="single"/>
        </w:rPr>
      </w:pPr>
      <w:r w:rsidRPr="00E467E8">
        <w:rPr>
          <w:rFonts w:eastAsia="Calibri"/>
          <w:b/>
          <w:i/>
          <w:sz w:val="40"/>
          <w:szCs w:val="40"/>
          <w:u w:val="single"/>
        </w:rPr>
        <w:t xml:space="preserve">Determining the </w:t>
      </w:r>
      <w:r w:rsidR="00A96AF5" w:rsidRPr="00E467E8">
        <w:rPr>
          <w:rFonts w:eastAsia="Calibri"/>
          <w:b/>
          <w:i/>
          <w:sz w:val="40"/>
          <w:szCs w:val="40"/>
          <w:u w:val="single"/>
        </w:rPr>
        <w:t>Summative Rating</w:t>
      </w:r>
      <w:r w:rsidRPr="00E467E8">
        <w:rPr>
          <w:rFonts w:eastAsia="Calibri"/>
          <w:b/>
          <w:i/>
          <w:sz w:val="40"/>
          <w:szCs w:val="40"/>
          <w:u w:val="single"/>
        </w:rPr>
        <w:t xml:space="preserve"> </w:t>
      </w:r>
    </w:p>
    <w:p w14:paraId="1DFA067A" w14:textId="6D6D57EC" w:rsidR="00743013" w:rsidRPr="00F04694" w:rsidRDefault="00A96AF5" w:rsidP="001C2AA7">
      <w:pPr>
        <w:spacing w:after="0"/>
        <w:jc w:val="both"/>
        <w:rPr>
          <w:strike/>
        </w:rPr>
      </w:pPr>
      <w:r w:rsidRPr="00E467E8">
        <w:t xml:space="preserve">Supervisors </w:t>
      </w:r>
      <w:r w:rsidR="00743013" w:rsidRPr="00E467E8">
        <w:t>are responsible for determining a</w:t>
      </w:r>
      <w:r w:rsidRPr="00E467E8">
        <w:t xml:space="preserve"> Summative Rating</w:t>
      </w:r>
      <w:r w:rsidR="00743013" w:rsidRPr="00E467E8">
        <w:t xml:space="preserve"> </w:t>
      </w:r>
      <w:r w:rsidRPr="00E467E8">
        <w:t>annually</w:t>
      </w:r>
      <w:r w:rsidR="00E467E8" w:rsidRPr="00E467E8">
        <w:t>.</w:t>
      </w:r>
      <w:r w:rsidR="00743013" w:rsidRPr="00E467E8">
        <w:t xml:space="preserve"> The </w:t>
      </w:r>
      <w:r w:rsidRPr="00E467E8">
        <w:t>Summative Rating</w:t>
      </w:r>
      <w:r w:rsidR="00743013" w:rsidRPr="00E467E8">
        <w:t xml:space="preserve"> is informed by the </w:t>
      </w:r>
      <w:r w:rsidRPr="00E467E8">
        <w:t xml:space="preserve">ratings of each measure </w:t>
      </w:r>
      <w:r w:rsidRPr="00F04694">
        <w:t xml:space="preserve">which </w:t>
      </w:r>
      <w:r w:rsidR="00C932DC" w:rsidRPr="00F04694">
        <w:t xml:space="preserve">reflect the associated </w:t>
      </w:r>
      <w:r w:rsidRPr="00F04694">
        <w:t>standard</w:t>
      </w:r>
      <w:r w:rsidR="00C932DC" w:rsidRPr="00F04694">
        <w:t>s</w:t>
      </w:r>
      <w:r w:rsidRPr="00F04694">
        <w:t xml:space="preserve"> combined with professional judgement</w:t>
      </w:r>
      <w:r w:rsidR="00C932DC" w:rsidRPr="00F04694">
        <w:t xml:space="preserve"> collectively</w:t>
      </w:r>
      <w:r w:rsidRPr="00F04694">
        <w:t xml:space="preserve">. </w:t>
      </w:r>
    </w:p>
    <w:p w14:paraId="51371A0F" w14:textId="77777777" w:rsidR="00C932DC" w:rsidRPr="00C932DC" w:rsidRDefault="00C932DC" w:rsidP="001C2AA7">
      <w:pPr>
        <w:spacing w:after="0"/>
        <w:jc w:val="both"/>
        <w:rPr>
          <w:rFonts w:ascii="Calibri" w:eastAsia="Calibri" w:hAnsi="Calibri" w:cs="Times New Roman"/>
          <w:color w:val="FF0000"/>
          <w:sz w:val="16"/>
          <w:szCs w:val="16"/>
          <w:highlight w:val="yellow"/>
        </w:rPr>
      </w:pPr>
    </w:p>
    <w:p w14:paraId="3B72DB38" w14:textId="0BFBAD61" w:rsidR="005E2160" w:rsidRPr="00E467E8" w:rsidRDefault="005E2160" w:rsidP="001C2AA7">
      <w:pPr>
        <w:spacing w:after="0"/>
        <w:jc w:val="both"/>
        <w:rPr>
          <w:b/>
          <w:sz w:val="28"/>
        </w:rPr>
      </w:pPr>
      <w:r w:rsidRPr="00E467E8">
        <w:rPr>
          <w:b/>
          <w:sz w:val="28"/>
        </w:rPr>
        <w:t>Summative Rating for Principals and Group 1 District Certified Staff:</w:t>
      </w:r>
    </w:p>
    <w:p w14:paraId="04CD3C76" w14:textId="45B7C89F" w:rsidR="005E2160" w:rsidRPr="00E467E8" w:rsidRDefault="005E2160" w:rsidP="001C2AA7">
      <w:pPr>
        <w:spacing w:after="0"/>
        <w:jc w:val="both"/>
        <w:rPr>
          <w:b/>
        </w:rPr>
      </w:pPr>
      <w:r w:rsidRPr="00E467E8">
        <w:rPr>
          <w:b/>
        </w:rPr>
        <w:t xml:space="preserve">See </w:t>
      </w:r>
      <w:r w:rsidRPr="001973B6">
        <w:rPr>
          <w:b/>
        </w:rPr>
        <w:t>graphics on pg</w:t>
      </w:r>
      <w:r w:rsidR="00F04694">
        <w:rPr>
          <w:b/>
        </w:rPr>
        <w:t>.</w:t>
      </w:r>
      <w:r w:rsidRPr="001973B6">
        <w:rPr>
          <w:b/>
        </w:rPr>
        <w:t xml:space="preserve"> </w:t>
      </w:r>
      <w:r w:rsidR="00357CB5" w:rsidRPr="001973B6">
        <w:rPr>
          <w:b/>
        </w:rPr>
        <w:t>3</w:t>
      </w:r>
      <w:r w:rsidR="001973B6" w:rsidRPr="001973B6">
        <w:rPr>
          <w:b/>
        </w:rPr>
        <w:t>3</w:t>
      </w:r>
      <w:r w:rsidRPr="001973B6">
        <w:rPr>
          <w:b/>
        </w:rPr>
        <w:t xml:space="preserve"> for outline</w:t>
      </w:r>
      <w:r w:rsidRPr="00E467E8">
        <w:rPr>
          <w:b/>
        </w:rPr>
        <w:t xml:space="preserve"> of summative ratings process. </w:t>
      </w:r>
    </w:p>
    <w:p w14:paraId="0DFD2A17" w14:textId="79F37755" w:rsidR="005E2160" w:rsidRPr="00E467E8" w:rsidRDefault="005E2160" w:rsidP="001C2AA7">
      <w:pPr>
        <w:spacing w:after="0"/>
        <w:jc w:val="both"/>
        <w:rPr>
          <w:b/>
        </w:rPr>
      </w:pPr>
      <w:r w:rsidRPr="00E467E8">
        <w:rPr>
          <w:b/>
        </w:rPr>
        <w:t>Process:</w:t>
      </w:r>
    </w:p>
    <w:p w14:paraId="0C360100" w14:textId="354BF074" w:rsidR="005E2160" w:rsidRPr="009853F4" w:rsidRDefault="005E2160" w:rsidP="00571670">
      <w:pPr>
        <w:pStyle w:val="ListParagraph"/>
        <w:numPr>
          <w:ilvl w:val="0"/>
          <w:numId w:val="70"/>
        </w:numPr>
        <w:spacing w:after="0"/>
        <w:jc w:val="both"/>
        <w:rPr>
          <w:b/>
        </w:rPr>
      </w:pPr>
      <w:r w:rsidRPr="00E467E8">
        <w:rPr>
          <w:b/>
        </w:rPr>
        <w:t xml:space="preserve">Supervisor will consider all sources of evidence and professional judgement to determine ratings for </w:t>
      </w:r>
      <w:r w:rsidRPr="00F04694">
        <w:rPr>
          <w:b/>
        </w:rPr>
        <w:t>each</w:t>
      </w:r>
      <w:r w:rsidR="000215ED" w:rsidRPr="00F04694">
        <w:rPr>
          <w:b/>
        </w:rPr>
        <w:t xml:space="preserve"> measure reflecting the associated standards collectively</w:t>
      </w:r>
      <w:r w:rsidRPr="00F04694">
        <w:rPr>
          <w:b/>
        </w:rPr>
        <w:t xml:space="preserve">. </w:t>
      </w:r>
      <w:r w:rsidRPr="00E467E8">
        <w:rPr>
          <w:b/>
        </w:rPr>
        <w:t xml:space="preserve">The Principal standards are used for this group. The </w:t>
      </w:r>
      <w:r w:rsidRPr="00AA5041">
        <w:rPr>
          <w:b/>
        </w:rPr>
        <w:t xml:space="preserve">standards </w:t>
      </w:r>
      <w:r w:rsidR="006B593A" w:rsidRPr="00AA5041">
        <w:rPr>
          <w:b/>
        </w:rPr>
        <w:t>and indicators</w:t>
      </w:r>
      <w:r w:rsidR="006B593A">
        <w:rPr>
          <w:b/>
        </w:rPr>
        <w:t xml:space="preserve"> </w:t>
      </w:r>
      <w:r w:rsidRPr="00E467E8">
        <w:rPr>
          <w:b/>
        </w:rPr>
        <w:t xml:space="preserve">applicable to each Group 1 District Certified Staff are included in </w:t>
      </w:r>
      <w:r w:rsidRPr="009853F4">
        <w:rPr>
          <w:b/>
        </w:rPr>
        <w:t xml:space="preserve">Appendix </w:t>
      </w:r>
      <w:r w:rsidR="00910B62" w:rsidRPr="009853F4">
        <w:rPr>
          <w:b/>
        </w:rPr>
        <w:t>F</w:t>
      </w:r>
      <w:r w:rsidRPr="009853F4">
        <w:rPr>
          <w:b/>
        </w:rPr>
        <w:t xml:space="preserve">) </w:t>
      </w:r>
    </w:p>
    <w:p w14:paraId="5FF594D1" w14:textId="3D546E4E" w:rsidR="005E2160" w:rsidRPr="000215ED" w:rsidRDefault="005E2160" w:rsidP="00F04694">
      <w:pPr>
        <w:pStyle w:val="ListParagraph"/>
        <w:spacing w:after="0"/>
        <w:jc w:val="both"/>
        <w:rPr>
          <w:b/>
          <w:strike/>
          <w:color w:val="FF0000"/>
        </w:rPr>
      </w:pPr>
    </w:p>
    <w:tbl>
      <w:tblPr>
        <w:tblW w:w="4020" w:type="dxa"/>
        <w:jc w:val="center"/>
        <w:tblLook w:val="04A0" w:firstRow="1" w:lastRow="0" w:firstColumn="1" w:lastColumn="0" w:noHBand="0" w:noVBand="1"/>
      </w:tblPr>
      <w:tblGrid>
        <w:gridCol w:w="4020"/>
      </w:tblGrid>
      <w:tr w:rsidR="005B3DC9" w:rsidRPr="009853F4" w14:paraId="4CE1DC92" w14:textId="77777777" w:rsidTr="005E2160">
        <w:trPr>
          <w:trHeight w:val="312"/>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D2930" w14:textId="77777777" w:rsidR="005E2160" w:rsidRPr="009853F4" w:rsidRDefault="005E2160" w:rsidP="005E2160">
            <w:pPr>
              <w:spacing w:after="0" w:line="240" w:lineRule="auto"/>
              <w:rPr>
                <w:rFonts w:ascii="Calibri" w:eastAsia="Times New Roman" w:hAnsi="Calibri" w:cs="Calibri"/>
                <w:b/>
                <w:bCs/>
                <w:sz w:val="24"/>
                <w:szCs w:val="24"/>
                <w:u w:val="single"/>
              </w:rPr>
            </w:pPr>
            <w:r w:rsidRPr="009853F4">
              <w:rPr>
                <w:rFonts w:ascii="Calibri" w:eastAsia="Times New Roman" w:hAnsi="Calibri" w:cs="Calibri"/>
                <w:b/>
                <w:bCs/>
                <w:sz w:val="24"/>
                <w:szCs w:val="24"/>
                <w:u w:val="single"/>
              </w:rPr>
              <w:t>Measure Ratings</w:t>
            </w:r>
          </w:p>
        </w:tc>
      </w:tr>
      <w:tr w:rsidR="005B3DC9" w:rsidRPr="009853F4" w14:paraId="5F40D660" w14:textId="77777777" w:rsidTr="00CE4E9B">
        <w:trPr>
          <w:trHeight w:val="288"/>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0FD7A77B" w14:textId="5C798404" w:rsidR="005E2160" w:rsidRPr="009853F4" w:rsidRDefault="005E2160" w:rsidP="00CE4E9B">
            <w:pPr>
              <w:spacing w:after="0" w:line="240" w:lineRule="auto"/>
              <w:rPr>
                <w:rFonts w:ascii="Calibri" w:eastAsia="Times New Roman" w:hAnsi="Calibri" w:cs="Calibri"/>
                <w:b/>
                <w:sz w:val="20"/>
                <w:szCs w:val="20"/>
              </w:rPr>
            </w:pPr>
            <w:r w:rsidRPr="009853F4">
              <w:rPr>
                <w:rFonts w:ascii="Calibri" w:eastAsia="Times New Roman" w:hAnsi="Calibri" w:cs="Calibri"/>
                <w:b/>
                <w:sz w:val="20"/>
                <w:szCs w:val="20"/>
              </w:rPr>
              <w:t xml:space="preserve">Planning (Standards </w:t>
            </w:r>
            <w:r w:rsidR="00754492" w:rsidRPr="009853F4">
              <w:rPr>
                <w:rFonts w:ascii="Calibri" w:eastAsia="Times New Roman" w:hAnsi="Calibri" w:cs="Calibri"/>
                <w:b/>
                <w:sz w:val="20"/>
                <w:szCs w:val="20"/>
              </w:rPr>
              <w:t>1, 9</w:t>
            </w:r>
            <w:r w:rsidR="00987EEB" w:rsidRPr="009853F4">
              <w:rPr>
                <w:rFonts w:ascii="Calibri" w:eastAsia="Times New Roman" w:hAnsi="Calibri" w:cs="Calibri"/>
                <w:b/>
                <w:sz w:val="20"/>
                <w:szCs w:val="20"/>
              </w:rPr>
              <w:t>, 10</w:t>
            </w:r>
            <w:r w:rsidRPr="009853F4">
              <w:rPr>
                <w:rFonts w:ascii="Calibri" w:eastAsia="Times New Roman" w:hAnsi="Calibri" w:cs="Calibri"/>
                <w:b/>
                <w:sz w:val="20"/>
                <w:szCs w:val="20"/>
              </w:rPr>
              <w:t>)</w:t>
            </w:r>
          </w:p>
        </w:tc>
      </w:tr>
      <w:tr w:rsidR="005B3DC9" w:rsidRPr="009853F4" w14:paraId="5198C79E" w14:textId="77777777" w:rsidTr="00CE4E9B">
        <w:trPr>
          <w:trHeight w:val="350"/>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556CFFA9" w14:textId="7C3A1D0D" w:rsidR="005E2160" w:rsidRPr="009853F4" w:rsidRDefault="005E2160" w:rsidP="00CE4E9B">
            <w:pPr>
              <w:spacing w:after="0" w:line="240" w:lineRule="auto"/>
              <w:rPr>
                <w:rFonts w:ascii="Calibri" w:eastAsia="Times New Roman" w:hAnsi="Calibri" w:cs="Calibri"/>
                <w:b/>
                <w:sz w:val="20"/>
                <w:szCs w:val="20"/>
              </w:rPr>
            </w:pPr>
            <w:r w:rsidRPr="009853F4">
              <w:rPr>
                <w:rFonts w:ascii="Calibri" w:eastAsia="Times New Roman" w:hAnsi="Calibri" w:cs="Calibri"/>
                <w:b/>
                <w:sz w:val="20"/>
                <w:szCs w:val="20"/>
              </w:rPr>
              <w:t xml:space="preserve">Environment (Standards </w:t>
            </w:r>
            <w:r w:rsidR="00987EEB" w:rsidRPr="009853F4">
              <w:rPr>
                <w:rFonts w:ascii="Calibri" w:eastAsia="Times New Roman" w:hAnsi="Calibri" w:cs="Calibri"/>
                <w:b/>
                <w:sz w:val="20"/>
                <w:szCs w:val="20"/>
              </w:rPr>
              <w:t>3 &amp; 7</w:t>
            </w:r>
            <w:r w:rsidRPr="009853F4">
              <w:rPr>
                <w:rFonts w:ascii="Calibri" w:eastAsia="Times New Roman" w:hAnsi="Calibri" w:cs="Calibri"/>
                <w:b/>
                <w:sz w:val="20"/>
                <w:szCs w:val="20"/>
              </w:rPr>
              <w:t>)</w:t>
            </w:r>
          </w:p>
        </w:tc>
      </w:tr>
      <w:tr w:rsidR="005B3DC9" w:rsidRPr="009853F4" w14:paraId="37AEC68F" w14:textId="77777777" w:rsidTr="00CE4E9B">
        <w:trPr>
          <w:trHeight w:val="38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6D2ECE57" w14:textId="69C165DE" w:rsidR="005E2160" w:rsidRPr="009853F4" w:rsidRDefault="005E2160" w:rsidP="00CE4E9B">
            <w:pPr>
              <w:spacing w:after="0" w:line="240" w:lineRule="auto"/>
              <w:rPr>
                <w:rFonts w:ascii="Calibri" w:eastAsia="Times New Roman" w:hAnsi="Calibri" w:cs="Calibri"/>
                <w:b/>
                <w:sz w:val="20"/>
                <w:szCs w:val="20"/>
              </w:rPr>
            </w:pPr>
            <w:r w:rsidRPr="009853F4">
              <w:rPr>
                <w:rFonts w:ascii="Calibri" w:eastAsia="Times New Roman" w:hAnsi="Calibri" w:cs="Calibri"/>
                <w:b/>
                <w:sz w:val="20"/>
                <w:szCs w:val="20"/>
              </w:rPr>
              <w:t xml:space="preserve">Instruction (Standard </w:t>
            </w:r>
            <w:r w:rsidR="00987EEB" w:rsidRPr="009853F4">
              <w:rPr>
                <w:rFonts w:ascii="Calibri" w:eastAsia="Times New Roman" w:hAnsi="Calibri" w:cs="Calibri"/>
                <w:b/>
                <w:sz w:val="20"/>
                <w:szCs w:val="20"/>
              </w:rPr>
              <w:t>4, 5, 6</w:t>
            </w:r>
            <w:r w:rsidRPr="009853F4">
              <w:rPr>
                <w:rFonts w:ascii="Calibri" w:eastAsia="Times New Roman" w:hAnsi="Calibri" w:cs="Calibri"/>
                <w:b/>
                <w:sz w:val="20"/>
                <w:szCs w:val="20"/>
              </w:rPr>
              <w:t>)</w:t>
            </w:r>
          </w:p>
        </w:tc>
      </w:tr>
      <w:tr w:rsidR="005B3DC9" w:rsidRPr="00E467E8" w14:paraId="052373FE" w14:textId="77777777" w:rsidTr="00CE4E9B">
        <w:trPr>
          <w:trHeight w:val="32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4704259B" w14:textId="048BDD39" w:rsidR="005E2160" w:rsidRPr="00754492" w:rsidRDefault="005E2160" w:rsidP="00CE4E9B">
            <w:pPr>
              <w:spacing w:after="0" w:line="240" w:lineRule="auto"/>
              <w:rPr>
                <w:rFonts w:ascii="Calibri" w:eastAsia="Times New Roman" w:hAnsi="Calibri" w:cs="Calibri"/>
                <w:b/>
                <w:sz w:val="20"/>
                <w:szCs w:val="20"/>
              </w:rPr>
            </w:pPr>
            <w:r w:rsidRPr="009853F4">
              <w:rPr>
                <w:rFonts w:ascii="Calibri" w:eastAsia="Times New Roman" w:hAnsi="Calibri" w:cs="Calibri"/>
                <w:b/>
                <w:sz w:val="20"/>
                <w:szCs w:val="20"/>
              </w:rPr>
              <w:t xml:space="preserve">Professionalism (Standard </w:t>
            </w:r>
            <w:r w:rsidR="00987EEB" w:rsidRPr="009853F4">
              <w:rPr>
                <w:rFonts w:ascii="Calibri" w:eastAsia="Times New Roman" w:hAnsi="Calibri" w:cs="Calibri"/>
                <w:b/>
                <w:sz w:val="20"/>
                <w:szCs w:val="20"/>
              </w:rPr>
              <w:t>2 &amp; 8</w:t>
            </w:r>
            <w:r w:rsidRPr="009853F4">
              <w:rPr>
                <w:rFonts w:ascii="Calibri" w:eastAsia="Times New Roman" w:hAnsi="Calibri" w:cs="Calibri"/>
                <w:b/>
                <w:sz w:val="20"/>
                <w:szCs w:val="20"/>
              </w:rPr>
              <w:t>)</w:t>
            </w:r>
          </w:p>
        </w:tc>
      </w:tr>
    </w:tbl>
    <w:p w14:paraId="07CC5A7B" w14:textId="77777777" w:rsidR="00F04694" w:rsidRDefault="00F04694" w:rsidP="00F04694">
      <w:pPr>
        <w:pStyle w:val="ListParagraph"/>
        <w:spacing w:after="0"/>
        <w:jc w:val="both"/>
        <w:rPr>
          <w:b/>
        </w:rPr>
      </w:pPr>
    </w:p>
    <w:p w14:paraId="3B6DA27C" w14:textId="7C0C880D" w:rsidR="000215ED" w:rsidRPr="00F04694" w:rsidRDefault="000215ED" w:rsidP="000215ED">
      <w:pPr>
        <w:pStyle w:val="ListParagraph"/>
        <w:numPr>
          <w:ilvl w:val="0"/>
          <w:numId w:val="71"/>
        </w:numPr>
        <w:spacing w:after="0"/>
        <w:jc w:val="both"/>
        <w:rPr>
          <w:b/>
        </w:rPr>
      </w:pPr>
      <w:r w:rsidRPr="00F04694">
        <w:rPr>
          <w:b/>
        </w:rPr>
        <w:t>The SUMMATIVE RATING will be determined by AVERAGING the measure ratings using a 4</w:t>
      </w:r>
      <w:r w:rsidR="00F04694">
        <w:rPr>
          <w:b/>
        </w:rPr>
        <w:t>-</w:t>
      </w:r>
      <w:r w:rsidRPr="00F04694">
        <w:rPr>
          <w:b/>
        </w:rPr>
        <w:t>point scale, rounding up if 0.5 or more. Exemplary = 4, Accomplished = 3, Developing = 2, Ineffective = 1.</w:t>
      </w:r>
    </w:p>
    <w:p w14:paraId="1C3101C4" w14:textId="08F45649" w:rsidR="005B3DC9" w:rsidRPr="00E467E8" w:rsidRDefault="005B3DC9" w:rsidP="000215ED">
      <w:pPr>
        <w:pStyle w:val="ListParagraph"/>
        <w:spacing w:after="0"/>
        <w:jc w:val="both"/>
        <w:rPr>
          <w:b/>
        </w:rPr>
      </w:pPr>
    </w:p>
    <w:p w14:paraId="29AF143E" w14:textId="041024AB" w:rsidR="005B3DC9" w:rsidRPr="00E467E8" w:rsidRDefault="005B3DC9" w:rsidP="005B3DC9">
      <w:pPr>
        <w:spacing w:after="0"/>
        <w:jc w:val="both"/>
        <w:rPr>
          <w:b/>
          <w:sz w:val="28"/>
        </w:rPr>
      </w:pPr>
      <w:r w:rsidRPr="00E467E8">
        <w:rPr>
          <w:b/>
          <w:sz w:val="28"/>
        </w:rPr>
        <w:lastRenderedPageBreak/>
        <w:t xml:space="preserve">Summative Rating for </w:t>
      </w:r>
      <w:bookmarkStart w:id="54" w:name="_GoBack"/>
      <w:bookmarkEnd w:id="54"/>
      <w:r w:rsidRPr="00E467E8">
        <w:rPr>
          <w:b/>
          <w:sz w:val="28"/>
        </w:rPr>
        <w:t>Group 2 District Certified Staff:</w:t>
      </w:r>
    </w:p>
    <w:p w14:paraId="23B5A997" w14:textId="36984E7C" w:rsidR="005B3DC9" w:rsidRPr="001973B6" w:rsidRDefault="005B3DC9" w:rsidP="005B3DC9">
      <w:pPr>
        <w:spacing w:after="0"/>
        <w:jc w:val="both"/>
        <w:rPr>
          <w:b/>
        </w:rPr>
      </w:pPr>
      <w:r w:rsidRPr="00E467E8">
        <w:rPr>
          <w:b/>
        </w:rPr>
        <w:t xml:space="preserve">See </w:t>
      </w:r>
      <w:r w:rsidRPr="001973B6">
        <w:rPr>
          <w:b/>
        </w:rPr>
        <w:t>graphics on pg</w:t>
      </w:r>
      <w:r w:rsidR="00F04694">
        <w:rPr>
          <w:b/>
        </w:rPr>
        <w:t>.</w:t>
      </w:r>
      <w:r w:rsidRPr="001973B6">
        <w:rPr>
          <w:b/>
        </w:rPr>
        <w:t xml:space="preserve"> </w:t>
      </w:r>
      <w:r w:rsidR="00357CB5" w:rsidRPr="001973B6">
        <w:rPr>
          <w:b/>
        </w:rPr>
        <w:t>3</w:t>
      </w:r>
      <w:r w:rsidR="001973B6" w:rsidRPr="001973B6">
        <w:rPr>
          <w:b/>
        </w:rPr>
        <w:t>4</w:t>
      </w:r>
      <w:r w:rsidRPr="001973B6">
        <w:rPr>
          <w:b/>
        </w:rPr>
        <w:t xml:space="preserve"> for outline</w:t>
      </w:r>
      <w:r w:rsidR="00AD72B8" w:rsidRPr="001973B6">
        <w:rPr>
          <w:b/>
        </w:rPr>
        <w:t xml:space="preserve"> of summative ratings process. </w:t>
      </w:r>
    </w:p>
    <w:p w14:paraId="0B37BD02" w14:textId="77777777" w:rsidR="005B3DC9" w:rsidRPr="001973B6" w:rsidRDefault="005B3DC9" w:rsidP="005B3DC9">
      <w:pPr>
        <w:spacing w:after="0"/>
        <w:jc w:val="both"/>
        <w:rPr>
          <w:b/>
        </w:rPr>
      </w:pPr>
      <w:r w:rsidRPr="001973B6">
        <w:rPr>
          <w:b/>
        </w:rPr>
        <w:t>Process:</w:t>
      </w:r>
    </w:p>
    <w:p w14:paraId="745A9D36" w14:textId="5290E9DF" w:rsidR="005B3DC9" w:rsidRPr="001973B6" w:rsidRDefault="005B3DC9" w:rsidP="00571670">
      <w:pPr>
        <w:pStyle w:val="ListParagraph"/>
        <w:numPr>
          <w:ilvl w:val="0"/>
          <w:numId w:val="70"/>
        </w:numPr>
        <w:spacing w:after="0"/>
        <w:jc w:val="both"/>
        <w:rPr>
          <w:b/>
        </w:rPr>
      </w:pPr>
      <w:r w:rsidRPr="001973B6">
        <w:rPr>
          <w:b/>
        </w:rPr>
        <w:t xml:space="preserve">Supervisor will consider all sources of evidence and professional judgement to determine ratings for each STANDARD that is applicable to the role. The Principal standards are used for this group. The standards </w:t>
      </w:r>
      <w:r w:rsidR="006B593A" w:rsidRPr="001973B6">
        <w:rPr>
          <w:b/>
        </w:rPr>
        <w:t xml:space="preserve">and indicators </w:t>
      </w:r>
      <w:r w:rsidRPr="001973B6">
        <w:rPr>
          <w:b/>
        </w:rPr>
        <w:t>applicable to each Group 2 District Certified Staff are included in Appendix</w:t>
      </w:r>
      <w:r w:rsidR="00910B62" w:rsidRPr="001973B6">
        <w:rPr>
          <w:b/>
        </w:rPr>
        <w:t xml:space="preserve"> G</w:t>
      </w:r>
      <w:r w:rsidRPr="001973B6">
        <w:rPr>
          <w:b/>
        </w:rPr>
        <w:t xml:space="preserve">) </w:t>
      </w:r>
    </w:p>
    <w:p w14:paraId="534E1641" w14:textId="77777777" w:rsidR="005B3DC9" w:rsidRPr="001973B6" w:rsidRDefault="005B3DC9" w:rsidP="00571670">
      <w:pPr>
        <w:pStyle w:val="ListParagraph"/>
        <w:numPr>
          <w:ilvl w:val="0"/>
          <w:numId w:val="70"/>
        </w:numPr>
        <w:spacing w:after="0"/>
        <w:jc w:val="both"/>
        <w:rPr>
          <w:b/>
        </w:rPr>
      </w:pPr>
      <w:r w:rsidRPr="001973B6">
        <w:rPr>
          <w:b/>
        </w:rPr>
        <w:t xml:space="preserve">Standard Ratings will be collapsed into MEASURE ratings according to the table below. </w:t>
      </w:r>
    </w:p>
    <w:tbl>
      <w:tblPr>
        <w:tblW w:w="4020" w:type="dxa"/>
        <w:jc w:val="center"/>
        <w:tblLook w:val="04A0" w:firstRow="1" w:lastRow="0" w:firstColumn="1" w:lastColumn="0" w:noHBand="0" w:noVBand="1"/>
      </w:tblPr>
      <w:tblGrid>
        <w:gridCol w:w="4020"/>
      </w:tblGrid>
      <w:tr w:rsidR="005B3DC9" w:rsidRPr="001973B6" w14:paraId="4652C8EA" w14:textId="77777777" w:rsidTr="0025244D">
        <w:trPr>
          <w:trHeight w:val="312"/>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89C58" w14:textId="77777777" w:rsidR="005B3DC9" w:rsidRPr="001973B6" w:rsidRDefault="005B3DC9" w:rsidP="0025244D">
            <w:pPr>
              <w:spacing w:after="0" w:line="240" w:lineRule="auto"/>
              <w:rPr>
                <w:rFonts w:ascii="Calibri" w:eastAsia="Times New Roman" w:hAnsi="Calibri" w:cs="Calibri"/>
                <w:b/>
                <w:bCs/>
                <w:sz w:val="24"/>
                <w:szCs w:val="24"/>
                <w:u w:val="single"/>
              </w:rPr>
            </w:pPr>
            <w:r w:rsidRPr="001973B6">
              <w:rPr>
                <w:rFonts w:ascii="Calibri" w:eastAsia="Times New Roman" w:hAnsi="Calibri" w:cs="Calibri"/>
                <w:b/>
                <w:bCs/>
                <w:sz w:val="24"/>
                <w:szCs w:val="24"/>
                <w:u w:val="single"/>
              </w:rPr>
              <w:t>Measure Ratings</w:t>
            </w:r>
          </w:p>
        </w:tc>
      </w:tr>
      <w:tr w:rsidR="005B3DC9" w:rsidRPr="001973B6" w14:paraId="25995943" w14:textId="77777777" w:rsidTr="00CE4E9B">
        <w:trPr>
          <w:trHeight w:val="288"/>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70F2970A" w14:textId="7F982343" w:rsidR="005B3DC9" w:rsidRPr="001973B6" w:rsidRDefault="005B3DC9" w:rsidP="00CE4E9B">
            <w:pPr>
              <w:spacing w:after="0" w:line="240" w:lineRule="auto"/>
              <w:rPr>
                <w:rFonts w:ascii="Calibri" w:eastAsia="Times New Roman" w:hAnsi="Calibri" w:cs="Calibri"/>
                <w:b/>
                <w:sz w:val="20"/>
                <w:szCs w:val="20"/>
              </w:rPr>
            </w:pPr>
            <w:r w:rsidRPr="001973B6">
              <w:rPr>
                <w:rFonts w:ascii="Calibri" w:eastAsia="Times New Roman" w:hAnsi="Calibri" w:cs="Calibri"/>
                <w:b/>
                <w:sz w:val="20"/>
                <w:szCs w:val="20"/>
              </w:rPr>
              <w:t>Planning (Standards 4 &amp; 5)</w:t>
            </w:r>
          </w:p>
        </w:tc>
      </w:tr>
      <w:tr w:rsidR="005B3DC9" w:rsidRPr="001973B6" w14:paraId="7B35ECEE" w14:textId="77777777" w:rsidTr="00CE4E9B">
        <w:trPr>
          <w:trHeight w:val="350"/>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07023849" w14:textId="0A8DB914" w:rsidR="005B3DC9" w:rsidRPr="001973B6" w:rsidRDefault="005B3DC9" w:rsidP="00CE4E9B">
            <w:pPr>
              <w:spacing w:after="0" w:line="240" w:lineRule="auto"/>
              <w:rPr>
                <w:rFonts w:ascii="Calibri" w:eastAsia="Times New Roman" w:hAnsi="Calibri" w:cs="Calibri"/>
                <w:b/>
                <w:sz w:val="20"/>
                <w:szCs w:val="20"/>
              </w:rPr>
            </w:pPr>
            <w:r w:rsidRPr="001973B6">
              <w:rPr>
                <w:rFonts w:ascii="Calibri" w:eastAsia="Times New Roman" w:hAnsi="Calibri" w:cs="Calibri"/>
                <w:b/>
                <w:sz w:val="20"/>
                <w:szCs w:val="20"/>
              </w:rPr>
              <w:t>Environment (Standards 3, 6 &amp; 7)</w:t>
            </w:r>
          </w:p>
        </w:tc>
      </w:tr>
      <w:tr w:rsidR="005B3DC9" w:rsidRPr="001973B6" w14:paraId="573A8724" w14:textId="77777777" w:rsidTr="00CE4E9B">
        <w:trPr>
          <w:trHeight w:val="38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5ECF714D" w14:textId="5BC901B0" w:rsidR="005B3DC9" w:rsidRPr="001973B6" w:rsidRDefault="005B3DC9" w:rsidP="00CE4E9B">
            <w:pPr>
              <w:spacing w:after="0" w:line="240" w:lineRule="auto"/>
              <w:rPr>
                <w:rFonts w:ascii="Calibri" w:eastAsia="Times New Roman" w:hAnsi="Calibri" w:cs="Calibri"/>
                <w:b/>
                <w:sz w:val="20"/>
                <w:szCs w:val="20"/>
              </w:rPr>
            </w:pPr>
            <w:r w:rsidRPr="001973B6">
              <w:rPr>
                <w:rFonts w:ascii="Calibri" w:eastAsia="Times New Roman" w:hAnsi="Calibri" w:cs="Calibri"/>
                <w:b/>
                <w:sz w:val="20"/>
                <w:szCs w:val="20"/>
              </w:rPr>
              <w:t>Instruction (Standard 2)</w:t>
            </w:r>
          </w:p>
        </w:tc>
      </w:tr>
      <w:tr w:rsidR="005B3DC9" w:rsidRPr="001973B6" w14:paraId="1127F39B" w14:textId="77777777" w:rsidTr="00CE4E9B">
        <w:trPr>
          <w:trHeight w:val="32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7B5F46B1" w14:textId="2CF922C3" w:rsidR="005B3DC9" w:rsidRPr="001973B6" w:rsidRDefault="005B3DC9" w:rsidP="00CE4E9B">
            <w:pPr>
              <w:spacing w:after="0" w:line="240" w:lineRule="auto"/>
              <w:rPr>
                <w:rFonts w:ascii="Calibri" w:eastAsia="Times New Roman" w:hAnsi="Calibri" w:cs="Calibri"/>
                <w:b/>
                <w:sz w:val="20"/>
                <w:szCs w:val="20"/>
              </w:rPr>
            </w:pPr>
            <w:r w:rsidRPr="001973B6">
              <w:rPr>
                <w:rFonts w:ascii="Calibri" w:eastAsia="Times New Roman" w:hAnsi="Calibri" w:cs="Calibri"/>
                <w:b/>
                <w:sz w:val="20"/>
                <w:szCs w:val="20"/>
              </w:rPr>
              <w:t>Professionalism (Standard 1)</w:t>
            </w:r>
          </w:p>
        </w:tc>
      </w:tr>
    </w:tbl>
    <w:p w14:paraId="44B94C29" w14:textId="77777777" w:rsidR="005B3DC9" w:rsidRPr="001973B6" w:rsidRDefault="005B3DC9" w:rsidP="005B3DC9">
      <w:pPr>
        <w:spacing w:after="0"/>
        <w:ind w:left="720"/>
        <w:jc w:val="both"/>
        <w:rPr>
          <w:b/>
        </w:rPr>
      </w:pPr>
      <w:r w:rsidRPr="001973B6">
        <w:rPr>
          <w:b/>
        </w:rPr>
        <w:t>For measure ratings that align with more than one standard, the standard ratings will be AVERAGED, rounding up if 0.5 or more. Exemplary = 4, Accomplished = 3, Developing = 2, Ineffective = 1.</w:t>
      </w:r>
    </w:p>
    <w:p w14:paraId="13ABAC58" w14:textId="1E67292D" w:rsidR="005B3DC9" w:rsidRPr="001973B6" w:rsidRDefault="005B3DC9" w:rsidP="00571670">
      <w:pPr>
        <w:pStyle w:val="ListParagraph"/>
        <w:numPr>
          <w:ilvl w:val="0"/>
          <w:numId w:val="71"/>
        </w:numPr>
        <w:spacing w:after="0"/>
        <w:jc w:val="both"/>
        <w:rPr>
          <w:b/>
        </w:rPr>
      </w:pPr>
      <w:r w:rsidRPr="001973B6">
        <w:rPr>
          <w:b/>
        </w:rPr>
        <w:t>The SUMMATIVE RATING will be determined by AVERAGING the measure scores using the same 4</w:t>
      </w:r>
      <w:r w:rsidR="00F04694">
        <w:rPr>
          <w:b/>
        </w:rPr>
        <w:t>-</w:t>
      </w:r>
      <w:r w:rsidRPr="001973B6">
        <w:rPr>
          <w:b/>
        </w:rPr>
        <w:t>point scale, rounding up if 0.5 or more.</w:t>
      </w:r>
    </w:p>
    <w:p w14:paraId="2B873724" w14:textId="6D44AC2D" w:rsidR="005B3DC9" w:rsidRPr="001973B6" w:rsidRDefault="005B3DC9" w:rsidP="005E2160">
      <w:pPr>
        <w:spacing w:after="0"/>
        <w:jc w:val="both"/>
        <w:rPr>
          <w:b/>
          <w:color w:val="FF0000"/>
        </w:rPr>
      </w:pPr>
    </w:p>
    <w:p w14:paraId="15C3FBA0" w14:textId="05624953" w:rsidR="00FB5DA7" w:rsidRPr="001973B6" w:rsidRDefault="00FB5DA7" w:rsidP="00FB5DA7">
      <w:pPr>
        <w:spacing w:after="0"/>
        <w:jc w:val="both"/>
        <w:rPr>
          <w:b/>
          <w:sz w:val="28"/>
        </w:rPr>
      </w:pPr>
      <w:r w:rsidRPr="001973B6">
        <w:rPr>
          <w:b/>
          <w:sz w:val="28"/>
        </w:rPr>
        <w:t>Summative Rating for School Psychologist:</w:t>
      </w:r>
    </w:p>
    <w:p w14:paraId="1A98EDB0" w14:textId="76A37458" w:rsidR="00FB5DA7" w:rsidRPr="001973B6" w:rsidRDefault="00FB5DA7" w:rsidP="00FB5DA7">
      <w:pPr>
        <w:spacing w:after="0"/>
        <w:jc w:val="both"/>
        <w:rPr>
          <w:b/>
        </w:rPr>
      </w:pPr>
      <w:r w:rsidRPr="001973B6">
        <w:rPr>
          <w:b/>
        </w:rPr>
        <w:t>See graphics on pg</w:t>
      </w:r>
      <w:r w:rsidR="00F04694">
        <w:rPr>
          <w:b/>
        </w:rPr>
        <w:t>.</w:t>
      </w:r>
      <w:r w:rsidRPr="001973B6">
        <w:rPr>
          <w:b/>
        </w:rPr>
        <w:t xml:space="preserve"> </w:t>
      </w:r>
      <w:r w:rsidR="00357CB5" w:rsidRPr="001973B6">
        <w:rPr>
          <w:b/>
        </w:rPr>
        <w:t>3</w:t>
      </w:r>
      <w:r w:rsidR="001973B6" w:rsidRPr="001973B6">
        <w:rPr>
          <w:b/>
        </w:rPr>
        <w:t>4</w:t>
      </w:r>
      <w:r w:rsidRPr="001973B6">
        <w:rPr>
          <w:b/>
        </w:rPr>
        <w:t xml:space="preserve"> for outline of summative ratings process. </w:t>
      </w:r>
    </w:p>
    <w:p w14:paraId="77E33421" w14:textId="77777777" w:rsidR="00FB5DA7" w:rsidRPr="001973B6" w:rsidRDefault="00FB5DA7" w:rsidP="00FB5DA7">
      <w:pPr>
        <w:spacing w:after="0"/>
        <w:jc w:val="both"/>
        <w:rPr>
          <w:b/>
        </w:rPr>
      </w:pPr>
      <w:r w:rsidRPr="001973B6">
        <w:rPr>
          <w:b/>
        </w:rPr>
        <w:t>Process:</w:t>
      </w:r>
    </w:p>
    <w:p w14:paraId="6253C2DB" w14:textId="4770A943" w:rsidR="00FB5DA7" w:rsidRPr="00CE4E9B" w:rsidRDefault="00FB5DA7" w:rsidP="00FB5DA7">
      <w:pPr>
        <w:pStyle w:val="ListParagraph"/>
        <w:numPr>
          <w:ilvl w:val="0"/>
          <w:numId w:val="70"/>
        </w:numPr>
        <w:spacing w:after="0"/>
        <w:jc w:val="both"/>
        <w:rPr>
          <w:b/>
        </w:rPr>
      </w:pPr>
      <w:r w:rsidRPr="001973B6">
        <w:rPr>
          <w:b/>
        </w:rPr>
        <w:t>Supervisor will consider all sources</w:t>
      </w:r>
      <w:r w:rsidRPr="00CE4E9B">
        <w:rPr>
          <w:b/>
        </w:rPr>
        <w:t xml:space="preserve"> of evidence and professional judgement to determine ratings for each DOMAIN/MEASURE that is applicable to the role. The School Psychologist Specialist Framework is the set of standards that applies to School Psychologist. </w:t>
      </w:r>
    </w:p>
    <w:p w14:paraId="426748EA" w14:textId="77777777" w:rsidR="00FB5DA7" w:rsidRPr="00CE4E9B" w:rsidRDefault="00FB5DA7" w:rsidP="00FB5DA7">
      <w:pPr>
        <w:pStyle w:val="ListParagraph"/>
        <w:numPr>
          <w:ilvl w:val="0"/>
          <w:numId w:val="70"/>
        </w:numPr>
        <w:spacing w:after="0"/>
        <w:jc w:val="both"/>
        <w:rPr>
          <w:b/>
        </w:rPr>
      </w:pPr>
      <w:r w:rsidRPr="00CE4E9B">
        <w:rPr>
          <w:b/>
        </w:rPr>
        <w:t xml:space="preserve">Standard Ratings will be collapsed into MEASURE ratings according to the table below. </w:t>
      </w:r>
    </w:p>
    <w:tbl>
      <w:tblPr>
        <w:tblW w:w="4020" w:type="dxa"/>
        <w:jc w:val="center"/>
        <w:tblLook w:val="04A0" w:firstRow="1" w:lastRow="0" w:firstColumn="1" w:lastColumn="0" w:noHBand="0" w:noVBand="1"/>
      </w:tblPr>
      <w:tblGrid>
        <w:gridCol w:w="4020"/>
      </w:tblGrid>
      <w:tr w:rsidR="00FB5DA7" w:rsidRPr="00CE4E9B" w14:paraId="32E74823" w14:textId="77777777" w:rsidTr="00084394">
        <w:trPr>
          <w:trHeight w:val="312"/>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50E6E" w14:textId="77777777" w:rsidR="00FB5DA7" w:rsidRPr="00CE4E9B" w:rsidRDefault="00FB5DA7" w:rsidP="00084394">
            <w:pPr>
              <w:spacing w:after="0" w:line="240" w:lineRule="auto"/>
              <w:rPr>
                <w:rFonts w:ascii="Calibri" w:eastAsia="Times New Roman" w:hAnsi="Calibri" w:cs="Calibri"/>
                <w:b/>
                <w:bCs/>
                <w:sz w:val="24"/>
                <w:szCs w:val="24"/>
                <w:u w:val="single"/>
              </w:rPr>
            </w:pPr>
            <w:r w:rsidRPr="00CE4E9B">
              <w:rPr>
                <w:rFonts w:ascii="Calibri" w:eastAsia="Times New Roman" w:hAnsi="Calibri" w:cs="Calibri"/>
                <w:b/>
                <w:bCs/>
                <w:sz w:val="24"/>
                <w:szCs w:val="24"/>
                <w:u w:val="single"/>
              </w:rPr>
              <w:t>Measure Ratings</w:t>
            </w:r>
          </w:p>
        </w:tc>
      </w:tr>
      <w:tr w:rsidR="00CE4E9B" w:rsidRPr="00CE4E9B" w14:paraId="0C24A5E1" w14:textId="77777777" w:rsidTr="00CE4E9B">
        <w:trPr>
          <w:trHeight w:val="288"/>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6DC726B3" w14:textId="39B98AE9" w:rsidR="00FB5DA7" w:rsidRPr="00CE4E9B" w:rsidRDefault="00FB5DA7" w:rsidP="00CE4E9B">
            <w:pPr>
              <w:spacing w:after="0" w:line="240" w:lineRule="auto"/>
              <w:rPr>
                <w:rFonts w:ascii="Calibri" w:eastAsia="Times New Roman" w:hAnsi="Calibri" w:cs="Calibri"/>
                <w:b/>
                <w:sz w:val="20"/>
                <w:szCs w:val="20"/>
              </w:rPr>
            </w:pPr>
            <w:r w:rsidRPr="00CE4E9B">
              <w:rPr>
                <w:rFonts w:ascii="Calibri" w:eastAsia="Times New Roman" w:hAnsi="Calibri" w:cs="Calibri"/>
                <w:b/>
                <w:sz w:val="20"/>
                <w:szCs w:val="20"/>
              </w:rPr>
              <w:t>Planning &amp; Preparation</w:t>
            </w:r>
          </w:p>
        </w:tc>
      </w:tr>
      <w:tr w:rsidR="00CE4E9B" w:rsidRPr="00CE4E9B" w14:paraId="10B5384B" w14:textId="77777777" w:rsidTr="00CE4E9B">
        <w:trPr>
          <w:trHeight w:val="350"/>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74FC5E29" w14:textId="661AE516" w:rsidR="00FB5DA7" w:rsidRPr="00CE4E9B" w:rsidRDefault="00FB5DA7" w:rsidP="00CE4E9B">
            <w:pPr>
              <w:spacing w:after="0" w:line="240" w:lineRule="auto"/>
              <w:rPr>
                <w:rFonts w:ascii="Calibri" w:eastAsia="Times New Roman" w:hAnsi="Calibri" w:cs="Calibri"/>
                <w:b/>
                <w:sz w:val="20"/>
                <w:szCs w:val="20"/>
              </w:rPr>
            </w:pPr>
            <w:r w:rsidRPr="00CE4E9B">
              <w:rPr>
                <w:rFonts w:ascii="Calibri" w:eastAsia="Times New Roman" w:hAnsi="Calibri" w:cs="Calibri"/>
                <w:b/>
                <w:sz w:val="20"/>
                <w:szCs w:val="20"/>
              </w:rPr>
              <w:t xml:space="preserve">Environment </w:t>
            </w:r>
          </w:p>
        </w:tc>
      </w:tr>
      <w:tr w:rsidR="00CE4E9B" w:rsidRPr="00CE4E9B" w14:paraId="323B25F3" w14:textId="77777777" w:rsidTr="00CE4E9B">
        <w:trPr>
          <w:trHeight w:val="38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133D5038" w14:textId="452BCB1D" w:rsidR="00FB5DA7" w:rsidRPr="00CE4E9B" w:rsidRDefault="00FB5DA7" w:rsidP="00CE4E9B">
            <w:pPr>
              <w:spacing w:after="0" w:line="240" w:lineRule="auto"/>
              <w:rPr>
                <w:rFonts w:ascii="Calibri" w:eastAsia="Times New Roman" w:hAnsi="Calibri" w:cs="Calibri"/>
                <w:b/>
                <w:sz w:val="20"/>
                <w:szCs w:val="20"/>
              </w:rPr>
            </w:pPr>
            <w:r w:rsidRPr="00CE4E9B">
              <w:rPr>
                <w:rFonts w:ascii="Calibri" w:eastAsia="Times New Roman" w:hAnsi="Calibri" w:cs="Calibri"/>
                <w:b/>
                <w:sz w:val="20"/>
                <w:szCs w:val="20"/>
              </w:rPr>
              <w:t>Delivery of Service</w:t>
            </w:r>
          </w:p>
        </w:tc>
      </w:tr>
      <w:tr w:rsidR="00CE4E9B" w:rsidRPr="00CE4E9B" w14:paraId="7D7A837D" w14:textId="77777777" w:rsidTr="00CE4E9B">
        <w:trPr>
          <w:trHeight w:val="324"/>
          <w:jc w:val="center"/>
        </w:trPr>
        <w:tc>
          <w:tcPr>
            <w:tcW w:w="4020" w:type="dxa"/>
            <w:tcBorders>
              <w:top w:val="nil"/>
              <w:left w:val="single" w:sz="4" w:space="0" w:color="auto"/>
              <w:bottom w:val="single" w:sz="4" w:space="0" w:color="auto"/>
              <w:right w:val="single" w:sz="4" w:space="0" w:color="auto"/>
            </w:tcBorders>
            <w:shd w:val="clear" w:color="auto" w:fill="auto"/>
            <w:noWrap/>
            <w:vAlign w:val="center"/>
            <w:hideMark/>
          </w:tcPr>
          <w:p w14:paraId="222B9832" w14:textId="5B7ED4B7" w:rsidR="00FB5DA7" w:rsidRPr="00CE4E9B" w:rsidRDefault="00FB5DA7" w:rsidP="00CE4E9B">
            <w:pPr>
              <w:spacing w:after="0" w:line="240" w:lineRule="auto"/>
              <w:rPr>
                <w:rFonts w:ascii="Calibri" w:eastAsia="Times New Roman" w:hAnsi="Calibri" w:cs="Calibri"/>
                <w:b/>
                <w:sz w:val="20"/>
                <w:szCs w:val="20"/>
              </w:rPr>
            </w:pPr>
            <w:r w:rsidRPr="00CE4E9B">
              <w:rPr>
                <w:rFonts w:ascii="Calibri" w:eastAsia="Times New Roman" w:hAnsi="Calibri" w:cs="Calibri"/>
                <w:b/>
                <w:sz w:val="20"/>
                <w:szCs w:val="20"/>
              </w:rPr>
              <w:t>Professional Responsibilities</w:t>
            </w:r>
          </w:p>
        </w:tc>
      </w:tr>
    </w:tbl>
    <w:p w14:paraId="60133DA2" w14:textId="70D11D0F" w:rsidR="00FB5DA7" w:rsidRPr="00CE4E9B" w:rsidRDefault="00FB5DA7" w:rsidP="00FB5DA7">
      <w:pPr>
        <w:spacing w:after="0"/>
        <w:ind w:left="720"/>
        <w:jc w:val="both"/>
        <w:rPr>
          <w:b/>
        </w:rPr>
      </w:pPr>
      <w:r w:rsidRPr="00CE4E9B">
        <w:rPr>
          <w:b/>
        </w:rPr>
        <w:t xml:space="preserve">For measure ratings that align with more than one standard, the standard ratings will be AVERAGED, rounding up if 0.5 or more. </w:t>
      </w:r>
    </w:p>
    <w:p w14:paraId="5D3046FE" w14:textId="31F97877" w:rsidR="00FB5DA7" w:rsidRPr="00CE4E9B" w:rsidRDefault="00FB5DA7" w:rsidP="00FB5DA7">
      <w:pPr>
        <w:pStyle w:val="ListParagraph"/>
        <w:numPr>
          <w:ilvl w:val="0"/>
          <w:numId w:val="71"/>
        </w:numPr>
        <w:spacing w:after="0"/>
        <w:jc w:val="both"/>
        <w:rPr>
          <w:b/>
        </w:rPr>
      </w:pPr>
      <w:r w:rsidRPr="00CE4E9B">
        <w:rPr>
          <w:b/>
        </w:rPr>
        <w:t>The SUMMATIVE RATING will be determined by AVERAGING the measure scores using the same 4</w:t>
      </w:r>
      <w:r w:rsidR="00F04694">
        <w:rPr>
          <w:b/>
        </w:rPr>
        <w:t>-</w:t>
      </w:r>
      <w:r w:rsidRPr="00CE4E9B">
        <w:rPr>
          <w:b/>
        </w:rPr>
        <w:t>point scale of Exemplary = 4, Accomplished = 3, Developing = 2, Ineffective = 1, rounding up if 0.5 or more.</w:t>
      </w:r>
    </w:p>
    <w:p w14:paraId="7E8E3D78" w14:textId="77777777" w:rsidR="00FB5DA7" w:rsidRPr="00CE4E9B" w:rsidRDefault="00FB5DA7" w:rsidP="005E2160">
      <w:pPr>
        <w:spacing w:after="0"/>
        <w:jc w:val="both"/>
        <w:rPr>
          <w:b/>
        </w:rPr>
      </w:pPr>
    </w:p>
    <w:p w14:paraId="1C4D0151" w14:textId="4E62F9C8" w:rsidR="0023599D" w:rsidRPr="00E30891" w:rsidRDefault="00F27584" w:rsidP="00E30891">
      <w:pPr>
        <w:rPr>
          <w:strike/>
        </w:rPr>
      </w:pPr>
      <w:bookmarkStart w:id="55" w:name="PrinRatingOverallProfPrac"/>
      <w:bookmarkEnd w:id="55"/>
      <w:r w:rsidRPr="00E30891">
        <w:rPr>
          <w:rFonts w:eastAsia="Calibri"/>
          <w:b/>
        </w:rPr>
        <w:t xml:space="preserve">A summative evaluation conference shall be held at the end of the summative evaluation cycle </w:t>
      </w:r>
      <w:r w:rsidR="00B77A20" w:rsidRPr="00E30891">
        <w:rPr>
          <w:rFonts w:eastAsia="Calibri"/>
          <w:b/>
        </w:rPr>
        <w:t xml:space="preserve">by May 1 </w:t>
      </w:r>
      <w:r w:rsidRPr="00E30891">
        <w:rPr>
          <w:rFonts w:eastAsia="Calibri"/>
          <w:b/>
        </w:rPr>
        <w:t xml:space="preserve">and shall include all applicable </w:t>
      </w:r>
      <w:r w:rsidR="0023599D" w:rsidRPr="00E30891">
        <w:rPr>
          <w:rFonts w:eastAsia="Calibri"/>
          <w:b/>
        </w:rPr>
        <w:t>c</w:t>
      </w:r>
      <w:r w:rsidR="005B3DC9" w:rsidRPr="00E30891">
        <w:rPr>
          <w:rFonts w:eastAsia="Calibri"/>
          <w:b/>
        </w:rPr>
        <w:t>er</w:t>
      </w:r>
      <w:r w:rsidR="0023599D" w:rsidRPr="00E30891">
        <w:rPr>
          <w:rFonts w:eastAsia="Calibri"/>
          <w:b/>
        </w:rPr>
        <w:t>tified e</w:t>
      </w:r>
      <w:r w:rsidR="005B3DC9" w:rsidRPr="00E30891">
        <w:rPr>
          <w:rFonts w:eastAsia="Calibri"/>
          <w:b/>
        </w:rPr>
        <w:t xml:space="preserve">valuation </w:t>
      </w:r>
      <w:r w:rsidRPr="00E30891">
        <w:rPr>
          <w:rFonts w:eastAsia="Calibri"/>
          <w:b/>
        </w:rPr>
        <w:t>data</w:t>
      </w:r>
      <w:r w:rsidR="0023599D" w:rsidRPr="00E30891">
        <w:rPr>
          <w:rFonts w:eastAsia="Calibri"/>
          <w:b/>
        </w:rPr>
        <w:t xml:space="preserve"> outlined in this plan</w:t>
      </w:r>
      <w:r w:rsidRPr="00E30891">
        <w:rPr>
          <w:rFonts w:eastAsia="Calibri"/>
          <w:b/>
        </w:rPr>
        <w:t xml:space="preserve">. </w:t>
      </w:r>
      <w:r w:rsidR="0023599D" w:rsidRPr="00E30891">
        <w:rPr>
          <w:rFonts w:eastAsia="Calibri"/>
          <w:b/>
        </w:rPr>
        <w:t>Standard ratings, measure ratings, and the summative rating</w:t>
      </w:r>
      <w:r w:rsidRPr="00E30891">
        <w:rPr>
          <w:rFonts w:eastAsia="Calibri"/>
          <w:b/>
        </w:rPr>
        <w:t xml:space="preserve"> </w:t>
      </w:r>
      <w:r w:rsidR="0023599D" w:rsidRPr="00E30891">
        <w:rPr>
          <w:rFonts w:eastAsia="Calibri"/>
          <w:b/>
        </w:rPr>
        <w:t>will be recorded on</w:t>
      </w:r>
      <w:r w:rsidRPr="00E30891">
        <w:rPr>
          <w:rFonts w:eastAsia="Calibri"/>
          <w:b/>
        </w:rPr>
        <w:t xml:space="preserve"> the </w:t>
      </w:r>
      <w:r w:rsidR="0023599D" w:rsidRPr="00E30891">
        <w:rPr>
          <w:rFonts w:eastAsia="Calibri"/>
          <w:b/>
        </w:rPr>
        <w:t xml:space="preserve">summative tab of the </w:t>
      </w:r>
      <w:r w:rsidR="005B3DC9" w:rsidRPr="00E30891">
        <w:rPr>
          <w:rFonts w:eastAsia="Calibri"/>
          <w:b/>
        </w:rPr>
        <w:t xml:space="preserve">Principal </w:t>
      </w:r>
      <w:r w:rsidR="005B3DC9" w:rsidRPr="00E30891">
        <w:rPr>
          <w:rFonts w:eastAsia="Calibri"/>
          <w:b/>
        </w:rPr>
        <w:lastRenderedPageBreak/>
        <w:t xml:space="preserve">Standard </w:t>
      </w:r>
      <w:r w:rsidRPr="00E30891">
        <w:rPr>
          <w:rFonts w:eastAsia="Calibri"/>
          <w:b/>
        </w:rPr>
        <w:t>Site Vi</w:t>
      </w:r>
      <w:r w:rsidR="00CB5EF4" w:rsidRPr="00E30891">
        <w:rPr>
          <w:rFonts w:eastAsia="Calibri"/>
          <w:b/>
        </w:rPr>
        <w:t xml:space="preserve">sit &amp; Summative Form </w:t>
      </w:r>
      <w:r w:rsidR="00CB5EF4" w:rsidRPr="009853F4">
        <w:rPr>
          <w:rFonts w:eastAsia="Calibri"/>
          <w:b/>
        </w:rPr>
        <w:t xml:space="preserve">(Appendix </w:t>
      </w:r>
      <w:r w:rsidR="00910B62" w:rsidRPr="009853F4">
        <w:rPr>
          <w:rFonts w:eastAsia="Calibri"/>
          <w:b/>
        </w:rPr>
        <w:t>P</w:t>
      </w:r>
      <w:r w:rsidRPr="009853F4">
        <w:rPr>
          <w:rFonts w:eastAsia="Calibri"/>
          <w:b/>
        </w:rPr>
        <w:t>)</w:t>
      </w:r>
      <w:r w:rsidR="00FB5DA7" w:rsidRPr="009853F4">
        <w:rPr>
          <w:rFonts w:eastAsia="Calibri"/>
          <w:b/>
        </w:rPr>
        <w:t xml:space="preserve">, </w:t>
      </w:r>
      <w:r w:rsidR="005B3DC9" w:rsidRPr="009853F4">
        <w:rPr>
          <w:rFonts w:eastAsia="Calibri"/>
          <w:b/>
        </w:rPr>
        <w:t xml:space="preserve">the Superintendent Standard Site Visit &amp; Summative Form (Appendix </w:t>
      </w:r>
      <w:r w:rsidR="00910B62" w:rsidRPr="009853F4">
        <w:rPr>
          <w:rFonts w:eastAsia="Calibri"/>
          <w:b/>
        </w:rPr>
        <w:t>Q</w:t>
      </w:r>
      <w:r w:rsidR="005B3DC9" w:rsidRPr="009853F4">
        <w:rPr>
          <w:rFonts w:eastAsia="Calibri"/>
          <w:b/>
        </w:rPr>
        <w:t>)</w:t>
      </w:r>
      <w:r w:rsidR="00FB5DA7" w:rsidRPr="009853F4">
        <w:rPr>
          <w:rFonts w:eastAsia="Calibri"/>
          <w:b/>
        </w:rPr>
        <w:t>, or the School Psychologist Site Visit &amp; Summative Form (Appendix</w:t>
      </w:r>
      <w:r w:rsidR="00910B62" w:rsidRPr="009853F4">
        <w:rPr>
          <w:rFonts w:eastAsia="Calibri"/>
          <w:b/>
        </w:rPr>
        <w:t xml:space="preserve"> R</w:t>
      </w:r>
      <w:r w:rsidR="00FB5DA7" w:rsidRPr="009853F4">
        <w:rPr>
          <w:rFonts w:eastAsia="Calibri"/>
          <w:b/>
        </w:rPr>
        <w:t>)</w:t>
      </w:r>
      <w:r w:rsidRPr="009853F4">
        <w:rPr>
          <w:rFonts w:eastAsia="Calibri"/>
          <w:b/>
        </w:rPr>
        <w:t>. The summative form will be printed and signed</w:t>
      </w:r>
      <w:r w:rsidRPr="00E30891">
        <w:rPr>
          <w:rFonts w:eastAsia="Calibri"/>
          <w:b/>
        </w:rPr>
        <w:t xml:space="preserve"> to become part of the official personnel file. A copy of the evaluation will be provided to the </w:t>
      </w:r>
      <w:proofErr w:type="spellStart"/>
      <w:r w:rsidRPr="00E30891">
        <w:rPr>
          <w:rFonts w:eastAsia="Calibri"/>
          <w:b/>
        </w:rPr>
        <w:t>evaluatee</w:t>
      </w:r>
      <w:proofErr w:type="spellEnd"/>
      <w:r w:rsidRPr="00E30891">
        <w:rPr>
          <w:rFonts w:eastAsia="Calibri"/>
          <w:b/>
        </w:rPr>
        <w:t xml:space="preserve">. An opportunity for written response shall be </w:t>
      </w:r>
      <w:r w:rsidR="0023599D" w:rsidRPr="00E30891">
        <w:rPr>
          <w:rFonts w:eastAsia="Calibri"/>
          <w:b/>
        </w:rPr>
        <w:t>provided to</w:t>
      </w:r>
      <w:r w:rsidR="008D1B43" w:rsidRPr="00E30891">
        <w:rPr>
          <w:rFonts w:eastAsia="Calibri"/>
          <w:b/>
        </w:rPr>
        <w:t xml:space="preserve"> the </w:t>
      </w:r>
      <w:proofErr w:type="spellStart"/>
      <w:r w:rsidR="008D1B43" w:rsidRPr="00E30891">
        <w:rPr>
          <w:rFonts w:eastAsia="Calibri"/>
          <w:b/>
        </w:rPr>
        <w:t>evaluate</w:t>
      </w:r>
      <w:r w:rsidR="00E30891" w:rsidRPr="00E30891">
        <w:rPr>
          <w:rFonts w:eastAsia="Calibri"/>
          <w:b/>
        </w:rPr>
        <w:t>e</w:t>
      </w:r>
      <w:proofErr w:type="spellEnd"/>
      <w:r w:rsidR="008D1B43" w:rsidRPr="00E30891">
        <w:rPr>
          <w:rFonts w:eastAsia="Calibri"/>
          <w:b/>
        </w:rPr>
        <w:t xml:space="preserve"> and, if submitted, </w:t>
      </w:r>
      <w:r w:rsidR="0023599D" w:rsidRPr="00E30891">
        <w:rPr>
          <w:rFonts w:eastAsia="Calibri"/>
          <w:b/>
        </w:rPr>
        <w:t>included in the official personnel record.</w:t>
      </w:r>
    </w:p>
    <w:p w14:paraId="3967E489" w14:textId="77777777" w:rsidR="009853F4" w:rsidRDefault="009853F4" w:rsidP="00726C8C">
      <w:pPr>
        <w:spacing w:after="0"/>
        <w:jc w:val="both"/>
        <w:rPr>
          <w:rFonts w:eastAsia="Calibri"/>
          <w:b/>
          <w:i/>
          <w:sz w:val="40"/>
          <w:szCs w:val="40"/>
          <w:u w:val="single"/>
        </w:rPr>
      </w:pPr>
      <w:bookmarkStart w:id="56" w:name="PrinPGPSummCycle"/>
      <w:bookmarkEnd w:id="56"/>
    </w:p>
    <w:p w14:paraId="60D7F2CC" w14:textId="25C95FAB" w:rsidR="00743013" w:rsidRPr="001C2AA7" w:rsidRDefault="00743013" w:rsidP="00726C8C">
      <w:pPr>
        <w:spacing w:after="0"/>
        <w:jc w:val="both"/>
        <w:rPr>
          <w:rFonts w:eastAsia="Calibri"/>
          <w:b/>
          <w:i/>
          <w:sz w:val="40"/>
          <w:szCs w:val="40"/>
          <w:u w:val="single"/>
        </w:rPr>
      </w:pPr>
      <w:r w:rsidRPr="001C2AA7">
        <w:rPr>
          <w:rFonts w:eastAsia="Calibri"/>
          <w:b/>
          <w:i/>
          <w:sz w:val="40"/>
          <w:szCs w:val="40"/>
          <w:u w:val="single"/>
        </w:rPr>
        <w:t>Professional Growth Plan and Summative Cycle</w:t>
      </w:r>
    </w:p>
    <w:p w14:paraId="4E025EEA" w14:textId="3E8ACBF2" w:rsidR="00F63EB4" w:rsidRDefault="00743013" w:rsidP="00E30891">
      <w:pPr>
        <w:spacing w:after="0"/>
        <w:rPr>
          <w:rFonts w:eastAsia="Calibri"/>
        </w:rPr>
      </w:pPr>
      <w:r>
        <w:rPr>
          <w:rFonts w:eastAsia="Calibri"/>
        </w:rPr>
        <w:t xml:space="preserve">Based on the </w:t>
      </w:r>
      <w:r w:rsidR="00714E4E" w:rsidRPr="00E30891">
        <w:rPr>
          <w:rFonts w:eastAsia="Calibri"/>
        </w:rPr>
        <w:t xml:space="preserve">Summative </w:t>
      </w:r>
      <w:r w:rsidR="00E30891">
        <w:rPr>
          <w:rFonts w:eastAsia="Calibri"/>
        </w:rPr>
        <w:t>rating</w:t>
      </w:r>
      <w:r>
        <w:rPr>
          <w:rFonts w:eastAsia="Calibri"/>
        </w:rPr>
        <w:t>, supervisors will determine the type of Pr</w:t>
      </w:r>
      <w:r w:rsidR="00E30891">
        <w:rPr>
          <w:rFonts w:eastAsia="Calibri"/>
        </w:rPr>
        <w:t>ofessional Growth Plan required</w:t>
      </w:r>
      <w:r>
        <w:rPr>
          <w:rFonts w:eastAsia="Calibri"/>
        </w:rPr>
        <w:t xml:space="preserve">. </w:t>
      </w:r>
      <w:bookmarkStart w:id="57" w:name="ArSection5"/>
    </w:p>
    <w:p w14:paraId="6DBED0FD" w14:textId="77777777" w:rsidR="00AD72B8" w:rsidRPr="00E30891" w:rsidRDefault="00AD72B8" w:rsidP="00E30891">
      <w:pPr>
        <w:spacing w:after="0"/>
        <w:rPr>
          <w:rFonts w:eastAsia="Calibri"/>
        </w:rPr>
      </w:pPr>
    </w:p>
    <w:p w14:paraId="09EF3840" w14:textId="6F90EC62" w:rsidR="00F63EB4" w:rsidRPr="00E30891" w:rsidRDefault="00F63EB4" w:rsidP="009853F4">
      <w:pPr>
        <w:spacing w:after="0"/>
        <w:jc w:val="center"/>
        <w:rPr>
          <w:rFonts w:eastAsia="Calibri"/>
          <w:b/>
          <w:sz w:val="24"/>
        </w:rPr>
      </w:pPr>
      <w:r w:rsidRPr="00E30891">
        <w:rPr>
          <w:rFonts w:eastAsia="Calibri"/>
          <w:b/>
          <w:sz w:val="24"/>
        </w:rPr>
        <w:t>PROFEESIONAL GROWTH PLAN AND CYCLE</w:t>
      </w:r>
    </w:p>
    <w:p w14:paraId="394D9CA8" w14:textId="3931F5F9" w:rsidR="00F63EB4" w:rsidRPr="00E30891" w:rsidRDefault="00F63EB4" w:rsidP="00F63EB4">
      <w:pPr>
        <w:spacing w:after="0"/>
        <w:ind w:left="360"/>
        <w:jc w:val="center"/>
        <w:rPr>
          <w:rFonts w:eastAsia="Calibri"/>
          <w:b/>
          <w:sz w:val="28"/>
        </w:rPr>
      </w:pPr>
      <w:r w:rsidRPr="00E30891">
        <w:rPr>
          <w:rFonts w:eastAsia="Calibri"/>
          <w:b/>
          <w:sz w:val="24"/>
        </w:rPr>
        <w:t>FOR PRINCIPALS, ASSISTANT PRINCIPALS, AND DISTRICT CERTIFIED STAFF</w:t>
      </w:r>
    </w:p>
    <w:tbl>
      <w:tblPr>
        <w:tblStyle w:val="TableGrid"/>
        <w:tblW w:w="82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
        <w:gridCol w:w="555"/>
        <w:gridCol w:w="7102"/>
      </w:tblGrid>
      <w:tr w:rsidR="00F63EB4" w:rsidRPr="00E30891" w14:paraId="5C9786FD" w14:textId="77777777" w:rsidTr="0025244D">
        <w:trPr>
          <w:cantSplit/>
          <w:trHeight w:val="1340"/>
          <w:jc w:val="center"/>
        </w:trPr>
        <w:tc>
          <w:tcPr>
            <w:tcW w:w="615" w:type="dxa"/>
            <w:vMerge w:val="restart"/>
            <w:textDirection w:val="btLr"/>
          </w:tcPr>
          <w:p w14:paraId="717FB5B7" w14:textId="77777777" w:rsidR="00F63EB4" w:rsidRPr="00E30891" w:rsidRDefault="00F63EB4" w:rsidP="0025244D">
            <w:pPr>
              <w:ind w:left="113" w:right="113"/>
              <w:jc w:val="center"/>
              <w:rPr>
                <w:b/>
                <w:sz w:val="32"/>
              </w:rPr>
            </w:pPr>
            <w:r w:rsidRPr="00E30891">
              <w:rPr>
                <w:b/>
                <w:sz w:val="32"/>
              </w:rPr>
              <w:t>SUMMATIVE RATING</w:t>
            </w:r>
          </w:p>
        </w:tc>
        <w:tc>
          <w:tcPr>
            <w:tcW w:w="555" w:type="dxa"/>
            <w:textDirection w:val="btLr"/>
          </w:tcPr>
          <w:p w14:paraId="4B6B21C5" w14:textId="77777777" w:rsidR="00F63EB4" w:rsidRPr="00E30891" w:rsidRDefault="00F63EB4" w:rsidP="0025244D">
            <w:pPr>
              <w:ind w:left="113" w:right="113"/>
              <w:jc w:val="both"/>
              <w:rPr>
                <w:b/>
                <w:sz w:val="22"/>
              </w:rPr>
            </w:pPr>
            <w:r w:rsidRPr="00E30891">
              <w:rPr>
                <w:b/>
                <w:sz w:val="22"/>
              </w:rPr>
              <w:t>EXEMPLARY</w:t>
            </w:r>
          </w:p>
        </w:tc>
        <w:tc>
          <w:tcPr>
            <w:tcW w:w="7110" w:type="dxa"/>
            <w:vMerge w:val="restart"/>
            <w:vAlign w:val="center"/>
          </w:tcPr>
          <w:p w14:paraId="308AD9A9" w14:textId="77777777" w:rsidR="00F63EB4" w:rsidRPr="00E30891" w:rsidRDefault="00F63EB4" w:rsidP="0025244D">
            <w:pPr>
              <w:rPr>
                <w:b/>
                <w:sz w:val="22"/>
              </w:rPr>
            </w:pPr>
            <w:r w:rsidRPr="00E30891">
              <w:rPr>
                <w:b/>
                <w:sz w:val="22"/>
              </w:rPr>
              <w:t>SELF-DIRECTED GROWTH PLAN</w:t>
            </w:r>
          </w:p>
          <w:p w14:paraId="59CD07C7" w14:textId="7E090A4D" w:rsidR="00F63EB4" w:rsidRPr="00E30891" w:rsidRDefault="00F63EB4" w:rsidP="00571670">
            <w:pPr>
              <w:pStyle w:val="ListParagraph"/>
              <w:numPr>
                <w:ilvl w:val="0"/>
                <w:numId w:val="68"/>
              </w:numPr>
              <w:rPr>
                <w:b/>
              </w:rPr>
            </w:pPr>
            <w:r w:rsidRPr="00E30891">
              <w:rPr>
                <w:b/>
              </w:rPr>
              <w:t xml:space="preserve">Goals set by </w:t>
            </w:r>
            <w:proofErr w:type="spellStart"/>
            <w:r w:rsidRPr="00E30891">
              <w:rPr>
                <w:b/>
              </w:rPr>
              <w:t>evaluatee</w:t>
            </w:r>
            <w:proofErr w:type="spellEnd"/>
            <w:r w:rsidRPr="00E30891">
              <w:rPr>
                <w:b/>
              </w:rPr>
              <w:t xml:space="preserve"> with supervisor input</w:t>
            </w:r>
          </w:p>
          <w:p w14:paraId="29B03FE6" w14:textId="6C9C23F6" w:rsidR="00F63EB4" w:rsidRPr="00E30891" w:rsidRDefault="00F63EB4" w:rsidP="00571670">
            <w:pPr>
              <w:pStyle w:val="ListParagraph"/>
              <w:numPr>
                <w:ilvl w:val="0"/>
                <w:numId w:val="68"/>
              </w:numPr>
              <w:rPr>
                <w:b/>
              </w:rPr>
            </w:pPr>
            <w:r w:rsidRPr="00E30891">
              <w:rPr>
                <w:b/>
              </w:rPr>
              <w:t xml:space="preserve">Plan activities are </w:t>
            </w:r>
            <w:proofErr w:type="spellStart"/>
            <w:r w:rsidRPr="00E30891">
              <w:rPr>
                <w:b/>
              </w:rPr>
              <w:t>evaluatee</w:t>
            </w:r>
            <w:proofErr w:type="spellEnd"/>
            <w:r w:rsidRPr="00E30891">
              <w:rPr>
                <w:b/>
              </w:rPr>
              <w:t xml:space="preserve"> directed and implemented with colleagues</w:t>
            </w:r>
          </w:p>
          <w:p w14:paraId="5C7055C6" w14:textId="0361367E" w:rsidR="00F63EB4" w:rsidRPr="00E30891" w:rsidRDefault="00F63EB4" w:rsidP="00571670">
            <w:pPr>
              <w:pStyle w:val="ListParagraph"/>
              <w:numPr>
                <w:ilvl w:val="0"/>
                <w:numId w:val="68"/>
              </w:numPr>
              <w:rPr>
                <w:b/>
              </w:rPr>
            </w:pPr>
            <w:r w:rsidRPr="00E30891">
              <w:rPr>
                <w:b/>
              </w:rPr>
              <w:t xml:space="preserve">Summative occurs </w:t>
            </w:r>
            <w:r w:rsidR="009B150F" w:rsidRPr="00E30891">
              <w:rPr>
                <w:b/>
              </w:rPr>
              <w:t>annually</w:t>
            </w:r>
          </w:p>
        </w:tc>
      </w:tr>
      <w:tr w:rsidR="00F63EB4" w:rsidRPr="00E30891" w14:paraId="77923932" w14:textId="77777777" w:rsidTr="0025244D">
        <w:trPr>
          <w:cantSplit/>
          <w:trHeight w:val="1961"/>
          <w:jc w:val="center"/>
        </w:trPr>
        <w:tc>
          <w:tcPr>
            <w:tcW w:w="615" w:type="dxa"/>
            <w:vMerge/>
          </w:tcPr>
          <w:p w14:paraId="3C226DA1" w14:textId="77777777" w:rsidR="00F63EB4" w:rsidRPr="00E30891" w:rsidRDefault="00F63EB4" w:rsidP="0025244D">
            <w:pPr>
              <w:jc w:val="both"/>
              <w:rPr>
                <w:b/>
                <w:i/>
                <w:sz w:val="32"/>
                <w:u w:val="single"/>
              </w:rPr>
            </w:pPr>
          </w:p>
        </w:tc>
        <w:tc>
          <w:tcPr>
            <w:tcW w:w="555" w:type="dxa"/>
            <w:textDirection w:val="btLr"/>
          </w:tcPr>
          <w:p w14:paraId="0FD48B8A" w14:textId="77777777" w:rsidR="00F63EB4" w:rsidRPr="00E30891" w:rsidRDefault="00F63EB4" w:rsidP="0025244D">
            <w:pPr>
              <w:ind w:left="113" w:right="113"/>
              <w:jc w:val="both"/>
              <w:rPr>
                <w:b/>
                <w:sz w:val="22"/>
              </w:rPr>
            </w:pPr>
            <w:r w:rsidRPr="00E30891">
              <w:rPr>
                <w:b/>
                <w:sz w:val="22"/>
              </w:rPr>
              <w:t>ACCOMMPLISHED</w:t>
            </w:r>
          </w:p>
        </w:tc>
        <w:tc>
          <w:tcPr>
            <w:tcW w:w="7110" w:type="dxa"/>
            <w:vMerge/>
          </w:tcPr>
          <w:p w14:paraId="67F9DCA3" w14:textId="77777777" w:rsidR="00F63EB4" w:rsidRPr="00E30891" w:rsidRDefault="00F63EB4" w:rsidP="0025244D">
            <w:pPr>
              <w:jc w:val="both"/>
              <w:rPr>
                <w:b/>
                <w:i/>
                <w:sz w:val="32"/>
                <w:u w:val="single"/>
              </w:rPr>
            </w:pPr>
          </w:p>
        </w:tc>
      </w:tr>
      <w:tr w:rsidR="00F63EB4" w:rsidRPr="00E30891" w14:paraId="7553117E" w14:textId="77777777" w:rsidTr="0025244D">
        <w:trPr>
          <w:cantSplit/>
          <w:trHeight w:val="1134"/>
          <w:jc w:val="center"/>
        </w:trPr>
        <w:tc>
          <w:tcPr>
            <w:tcW w:w="615" w:type="dxa"/>
            <w:vMerge/>
          </w:tcPr>
          <w:p w14:paraId="3FA92727" w14:textId="77777777" w:rsidR="00F63EB4" w:rsidRPr="00E30891" w:rsidRDefault="00F63EB4" w:rsidP="0025244D">
            <w:pPr>
              <w:jc w:val="both"/>
              <w:rPr>
                <w:b/>
                <w:i/>
                <w:sz w:val="32"/>
                <w:u w:val="single"/>
              </w:rPr>
            </w:pPr>
          </w:p>
        </w:tc>
        <w:tc>
          <w:tcPr>
            <w:tcW w:w="555" w:type="dxa"/>
            <w:textDirection w:val="btLr"/>
          </w:tcPr>
          <w:p w14:paraId="574FE3E6" w14:textId="77777777" w:rsidR="00F63EB4" w:rsidRPr="00E30891" w:rsidRDefault="00F63EB4" w:rsidP="0025244D">
            <w:pPr>
              <w:ind w:left="113" w:right="113"/>
              <w:jc w:val="both"/>
              <w:rPr>
                <w:b/>
                <w:sz w:val="22"/>
              </w:rPr>
            </w:pPr>
            <w:r w:rsidRPr="00E30891">
              <w:rPr>
                <w:b/>
                <w:sz w:val="22"/>
              </w:rPr>
              <w:t>DEVELOPING</w:t>
            </w:r>
          </w:p>
        </w:tc>
        <w:tc>
          <w:tcPr>
            <w:tcW w:w="7110" w:type="dxa"/>
          </w:tcPr>
          <w:p w14:paraId="697F9B62" w14:textId="77777777" w:rsidR="00F63EB4" w:rsidRPr="00E30891" w:rsidRDefault="00F63EB4" w:rsidP="0025244D">
            <w:pPr>
              <w:jc w:val="both"/>
              <w:rPr>
                <w:b/>
                <w:sz w:val="22"/>
                <w:szCs w:val="24"/>
              </w:rPr>
            </w:pPr>
            <w:r w:rsidRPr="00E30891">
              <w:rPr>
                <w:b/>
                <w:sz w:val="22"/>
                <w:szCs w:val="24"/>
              </w:rPr>
              <w:t>SELF-DIRECTED GROWTH PLAN</w:t>
            </w:r>
          </w:p>
          <w:p w14:paraId="5F78EF4B" w14:textId="6E06F1FC" w:rsidR="00F63EB4" w:rsidRPr="00E30891" w:rsidRDefault="009B150F" w:rsidP="00571670">
            <w:pPr>
              <w:pStyle w:val="ListParagraph"/>
              <w:numPr>
                <w:ilvl w:val="0"/>
                <w:numId w:val="67"/>
              </w:numPr>
              <w:jc w:val="both"/>
              <w:rPr>
                <w:b/>
                <w:szCs w:val="24"/>
              </w:rPr>
            </w:pPr>
            <w:r w:rsidRPr="00E30891">
              <w:rPr>
                <w:b/>
                <w:szCs w:val="24"/>
              </w:rPr>
              <w:t xml:space="preserve">Goals set by </w:t>
            </w:r>
            <w:proofErr w:type="spellStart"/>
            <w:r w:rsidRPr="00E30891">
              <w:rPr>
                <w:b/>
                <w:szCs w:val="24"/>
              </w:rPr>
              <w:t>evaluatee</w:t>
            </w:r>
            <w:proofErr w:type="spellEnd"/>
            <w:r w:rsidRPr="00E30891">
              <w:rPr>
                <w:b/>
                <w:szCs w:val="24"/>
              </w:rPr>
              <w:t xml:space="preserve"> with supervisor</w:t>
            </w:r>
            <w:r w:rsidR="00F63EB4" w:rsidRPr="00E30891">
              <w:rPr>
                <w:b/>
                <w:szCs w:val="24"/>
              </w:rPr>
              <w:t xml:space="preserve"> input</w:t>
            </w:r>
          </w:p>
          <w:p w14:paraId="3D80F147" w14:textId="7A8BA14F" w:rsidR="00F63EB4" w:rsidRPr="00E30891" w:rsidRDefault="009B150F" w:rsidP="00571670">
            <w:pPr>
              <w:pStyle w:val="ListParagraph"/>
              <w:numPr>
                <w:ilvl w:val="0"/>
                <w:numId w:val="67"/>
              </w:numPr>
              <w:jc w:val="both"/>
              <w:rPr>
                <w:b/>
                <w:szCs w:val="24"/>
              </w:rPr>
            </w:pPr>
            <w:r w:rsidRPr="00E30891">
              <w:rPr>
                <w:b/>
                <w:szCs w:val="24"/>
              </w:rPr>
              <w:t>At least o</w:t>
            </w:r>
            <w:r w:rsidR="00F63EB4" w:rsidRPr="00E30891">
              <w:rPr>
                <w:b/>
                <w:szCs w:val="24"/>
              </w:rPr>
              <w:t>ne goal must address measure deficit</w:t>
            </w:r>
          </w:p>
          <w:p w14:paraId="5A6F1A10" w14:textId="77777777" w:rsidR="00F63EB4" w:rsidRPr="00E30891" w:rsidRDefault="00F63EB4" w:rsidP="00571670">
            <w:pPr>
              <w:pStyle w:val="ListParagraph"/>
              <w:numPr>
                <w:ilvl w:val="0"/>
                <w:numId w:val="67"/>
              </w:numPr>
              <w:jc w:val="both"/>
              <w:rPr>
                <w:b/>
                <w:szCs w:val="24"/>
              </w:rPr>
            </w:pPr>
            <w:r w:rsidRPr="00E30891">
              <w:rPr>
                <w:b/>
                <w:szCs w:val="24"/>
              </w:rPr>
              <w:t xml:space="preserve">Summative occurs </w:t>
            </w:r>
            <w:r w:rsidR="009B150F" w:rsidRPr="00E30891">
              <w:rPr>
                <w:b/>
                <w:szCs w:val="24"/>
              </w:rPr>
              <w:t>annually</w:t>
            </w:r>
          </w:p>
          <w:p w14:paraId="692FDD2C" w14:textId="77777777" w:rsidR="009B150F" w:rsidRPr="00E30891" w:rsidRDefault="009B150F" w:rsidP="009B150F">
            <w:pPr>
              <w:jc w:val="both"/>
              <w:rPr>
                <w:b/>
                <w:szCs w:val="24"/>
              </w:rPr>
            </w:pPr>
          </w:p>
          <w:p w14:paraId="3BB04BA7" w14:textId="73B10593" w:rsidR="009B150F" w:rsidRPr="00E30891" w:rsidRDefault="009B150F" w:rsidP="009B150F">
            <w:pPr>
              <w:jc w:val="both"/>
              <w:rPr>
                <w:b/>
                <w:szCs w:val="24"/>
              </w:rPr>
            </w:pPr>
          </w:p>
        </w:tc>
      </w:tr>
      <w:tr w:rsidR="00E30891" w:rsidRPr="00E30891" w14:paraId="5A01372C" w14:textId="77777777" w:rsidTr="0025244D">
        <w:trPr>
          <w:cantSplit/>
          <w:trHeight w:val="1134"/>
          <w:jc w:val="center"/>
        </w:trPr>
        <w:tc>
          <w:tcPr>
            <w:tcW w:w="615" w:type="dxa"/>
            <w:vMerge/>
          </w:tcPr>
          <w:p w14:paraId="0ED30816" w14:textId="77777777" w:rsidR="00F63EB4" w:rsidRPr="00E30891" w:rsidRDefault="00F63EB4" w:rsidP="0025244D">
            <w:pPr>
              <w:jc w:val="both"/>
              <w:rPr>
                <w:b/>
                <w:i/>
                <w:sz w:val="32"/>
                <w:u w:val="single"/>
              </w:rPr>
            </w:pPr>
          </w:p>
        </w:tc>
        <w:tc>
          <w:tcPr>
            <w:tcW w:w="555" w:type="dxa"/>
            <w:textDirection w:val="btLr"/>
          </w:tcPr>
          <w:p w14:paraId="50E9EA77" w14:textId="77777777" w:rsidR="00F63EB4" w:rsidRPr="00E30891" w:rsidRDefault="00F63EB4" w:rsidP="0025244D">
            <w:pPr>
              <w:ind w:left="113" w:right="113"/>
              <w:jc w:val="both"/>
              <w:rPr>
                <w:b/>
                <w:sz w:val="22"/>
              </w:rPr>
            </w:pPr>
            <w:r w:rsidRPr="00E30891">
              <w:rPr>
                <w:b/>
                <w:sz w:val="22"/>
              </w:rPr>
              <w:t>INEFFECTIVE</w:t>
            </w:r>
          </w:p>
        </w:tc>
        <w:tc>
          <w:tcPr>
            <w:tcW w:w="7110" w:type="dxa"/>
          </w:tcPr>
          <w:p w14:paraId="52E76DB8" w14:textId="77777777" w:rsidR="00F63EB4" w:rsidRPr="00E30891" w:rsidRDefault="00F63EB4" w:rsidP="0025244D">
            <w:pPr>
              <w:jc w:val="both"/>
              <w:rPr>
                <w:b/>
                <w:sz w:val="22"/>
              </w:rPr>
            </w:pPr>
            <w:r w:rsidRPr="00E30891">
              <w:rPr>
                <w:b/>
                <w:sz w:val="22"/>
              </w:rPr>
              <w:t>DIRECTED GROWTH PLAN</w:t>
            </w:r>
          </w:p>
          <w:p w14:paraId="1369090F" w14:textId="0586F2AE" w:rsidR="00F63EB4" w:rsidRPr="00E30891" w:rsidRDefault="00F63EB4" w:rsidP="00571670">
            <w:pPr>
              <w:pStyle w:val="ListParagraph"/>
              <w:numPr>
                <w:ilvl w:val="0"/>
                <w:numId w:val="69"/>
              </w:numPr>
              <w:jc w:val="both"/>
              <w:rPr>
                <w:b/>
              </w:rPr>
            </w:pPr>
            <w:r w:rsidRPr="00E30891">
              <w:rPr>
                <w:b/>
              </w:rPr>
              <w:t xml:space="preserve">Goal(s) determined by </w:t>
            </w:r>
            <w:r w:rsidR="009B150F" w:rsidRPr="00E30891">
              <w:rPr>
                <w:b/>
              </w:rPr>
              <w:t>supervisor</w:t>
            </w:r>
          </w:p>
          <w:p w14:paraId="3F8D366D" w14:textId="77777777" w:rsidR="00F63EB4" w:rsidRPr="00E30891" w:rsidRDefault="00F63EB4" w:rsidP="00571670">
            <w:pPr>
              <w:pStyle w:val="ListParagraph"/>
              <w:numPr>
                <w:ilvl w:val="0"/>
                <w:numId w:val="69"/>
              </w:numPr>
              <w:jc w:val="both"/>
              <w:rPr>
                <w:b/>
              </w:rPr>
            </w:pPr>
            <w:r w:rsidRPr="00E30891">
              <w:rPr>
                <w:b/>
              </w:rPr>
              <w:t>Goal(s) focus on measure deficit(s)</w:t>
            </w:r>
          </w:p>
          <w:p w14:paraId="276DD35C" w14:textId="5DC7DBBB" w:rsidR="00F63EB4" w:rsidRPr="00E30891" w:rsidRDefault="00F63EB4" w:rsidP="00571670">
            <w:pPr>
              <w:pStyle w:val="ListParagraph"/>
              <w:numPr>
                <w:ilvl w:val="0"/>
                <w:numId w:val="69"/>
              </w:numPr>
              <w:jc w:val="both"/>
              <w:rPr>
                <w:b/>
              </w:rPr>
            </w:pPr>
            <w:r w:rsidRPr="00E30891">
              <w:rPr>
                <w:b/>
              </w:rPr>
              <w:t xml:space="preserve">Plan </w:t>
            </w:r>
            <w:r w:rsidR="009B150F" w:rsidRPr="00E30891">
              <w:rPr>
                <w:b/>
              </w:rPr>
              <w:t xml:space="preserve">activities designed by supervisor with </w:t>
            </w:r>
            <w:proofErr w:type="spellStart"/>
            <w:r w:rsidR="009B150F" w:rsidRPr="00E30891">
              <w:rPr>
                <w:b/>
              </w:rPr>
              <w:t>evaluatee</w:t>
            </w:r>
            <w:proofErr w:type="spellEnd"/>
            <w:r w:rsidR="009B150F" w:rsidRPr="00E30891">
              <w:rPr>
                <w:b/>
              </w:rPr>
              <w:t xml:space="preserve"> </w:t>
            </w:r>
            <w:r w:rsidRPr="00E30891">
              <w:rPr>
                <w:b/>
              </w:rPr>
              <w:t>input</w:t>
            </w:r>
          </w:p>
          <w:p w14:paraId="2BC2DDCA" w14:textId="77777777" w:rsidR="00F63EB4" w:rsidRPr="00E30891" w:rsidRDefault="00F63EB4" w:rsidP="00571670">
            <w:pPr>
              <w:pStyle w:val="ListParagraph"/>
              <w:numPr>
                <w:ilvl w:val="0"/>
                <w:numId w:val="69"/>
              </w:numPr>
              <w:jc w:val="both"/>
              <w:rPr>
                <w:b/>
              </w:rPr>
            </w:pPr>
            <w:r w:rsidRPr="00E30891">
              <w:rPr>
                <w:b/>
              </w:rPr>
              <w:t xml:space="preserve">Summative occurs </w:t>
            </w:r>
            <w:r w:rsidR="009B150F" w:rsidRPr="00E30891">
              <w:rPr>
                <w:b/>
              </w:rPr>
              <w:t>annually</w:t>
            </w:r>
          </w:p>
          <w:p w14:paraId="3B522925" w14:textId="71FDAC2B" w:rsidR="009B150F" w:rsidRPr="00E30891" w:rsidRDefault="009B150F" w:rsidP="00E30891">
            <w:pPr>
              <w:pStyle w:val="ListParagraph"/>
              <w:jc w:val="both"/>
              <w:rPr>
                <w:b/>
              </w:rPr>
            </w:pPr>
          </w:p>
        </w:tc>
      </w:tr>
    </w:tbl>
    <w:p w14:paraId="6FAE5A04" w14:textId="77777777" w:rsidR="00AD72B8" w:rsidRDefault="00AD72B8" w:rsidP="00705C10">
      <w:pPr>
        <w:spacing w:after="0" w:line="240" w:lineRule="auto"/>
        <w:jc w:val="both"/>
        <w:rPr>
          <w:rFonts w:ascii="Calibri" w:eastAsia="Calibri" w:hAnsi="Calibri"/>
          <w:b/>
          <w:i/>
          <w:sz w:val="32"/>
          <w:u w:val="single"/>
        </w:rPr>
      </w:pPr>
    </w:p>
    <w:p w14:paraId="40577F3F" w14:textId="77777777" w:rsidR="009853F4" w:rsidRDefault="009853F4" w:rsidP="00705C10">
      <w:pPr>
        <w:spacing w:after="0" w:line="240" w:lineRule="auto"/>
        <w:jc w:val="both"/>
        <w:rPr>
          <w:rFonts w:ascii="Calibri" w:eastAsia="Calibri" w:hAnsi="Calibri"/>
          <w:b/>
          <w:i/>
          <w:sz w:val="32"/>
          <w:u w:val="single"/>
        </w:rPr>
      </w:pPr>
    </w:p>
    <w:p w14:paraId="2154177E" w14:textId="77777777" w:rsidR="009853F4" w:rsidRDefault="009853F4" w:rsidP="00705C10">
      <w:pPr>
        <w:spacing w:after="0" w:line="240" w:lineRule="auto"/>
        <w:jc w:val="both"/>
        <w:rPr>
          <w:rFonts w:ascii="Calibri" w:eastAsia="Calibri" w:hAnsi="Calibri"/>
          <w:b/>
          <w:i/>
          <w:sz w:val="32"/>
          <w:u w:val="single"/>
        </w:rPr>
      </w:pPr>
    </w:p>
    <w:p w14:paraId="110FFD82" w14:textId="77777777" w:rsidR="009853F4" w:rsidRDefault="009853F4" w:rsidP="00705C10">
      <w:pPr>
        <w:spacing w:after="0" w:line="240" w:lineRule="auto"/>
        <w:jc w:val="both"/>
        <w:rPr>
          <w:rFonts w:ascii="Calibri" w:eastAsia="Calibri" w:hAnsi="Calibri"/>
          <w:b/>
          <w:i/>
          <w:sz w:val="32"/>
          <w:u w:val="single"/>
        </w:rPr>
      </w:pPr>
    </w:p>
    <w:p w14:paraId="343F57D6" w14:textId="77777777" w:rsidR="009853F4" w:rsidRDefault="009853F4" w:rsidP="00705C10">
      <w:pPr>
        <w:spacing w:after="0" w:line="240" w:lineRule="auto"/>
        <w:jc w:val="both"/>
        <w:rPr>
          <w:rFonts w:ascii="Calibri" w:eastAsia="Calibri" w:hAnsi="Calibri"/>
          <w:b/>
          <w:i/>
          <w:sz w:val="32"/>
          <w:u w:val="single"/>
        </w:rPr>
      </w:pPr>
    </w:p>
    <w:p w14:paraId="6781023B" w14:textId="2D7D1FF2" w:rsidR="00705C10" w:rsidRPr="00E30891" w:rsidRDefault="00705C10" w:rsidP="00705C10">
      <w:pPr>
        <w:spacing w:after="0" w:line="240" w:lineRule="auto"/>
        <w:jc w:val="both"/>
        <w:rPr>
          <w:rFonts w:ascii="Calibri" w:eastAsia="Calibri" w:hAnsi="Calibri"/>
          <w:b/>
          <w:i/>
          <w:sz w:val="32"/>
          <w:u w:val="single"/>
        </w:rPr>
      </w:pPr>
      <w:bookmarkStart w:id="58" w:name="CorrActPlan2"/>
      <w:bookmarkEnd w:id="58"/>
      <w:r w:rsidRPr="00E30891">
        <w:rPr>
          <w:rFonts w:ascii="Calibri" w:eastAsia="Calibri" w:hAnsi="Calibri"/>
          <w:b/>
          <w:i/>
          <w:sz w:val="32"/>
          <w:u w:val="single"/>
        </w:rPr>
        <w:lastRenderedPageBreak/>
        <w:t>Corrective Action Plan (CAP)</w:t>
      </w:r>
    </w:p>
    <w:p w14:paraId="5B3F7C6E" w14:textId="77777777" w:rsidR="00705C10" w:rsidRPr="00E30891" w:rsidRDefault="00705C10" w:rsidP="00705C10">
      <w:pPr>
        <w:spacing w:after="0" w:line="240" w:lineRule="auto"/>
        <w:jc w:val="both"/>
        <w:rPr>
          <w:rFonts w:eastAsia="Calibri"/>
          <w:b/>
        </w:rPr>
      </w:pPr>
      <w:r w:rsidRPr="00E30891">
        <w:rPr>
          <w:b/>
        </w:rPr>
        <w:t>The purpose of the CAP is to develop a plan that assists a certified staff member who has failed to meet a district standard or when an immediate change is required in practice or behavior.</w:t>
      </w:r>
    </w:p>
    <w:p w14:paraId="2D95707D" w14:textId="77777777" w:rsidR="00705C10" w:rsidRPr="00E30891" w:rsidRDefault="00705C10" w:rsidP="00705C10">
      <w:pPr>
        <w:spacing w:after="0" w:line="240" w:lineRule="auto"/>
        <w:jc w:val="both"/>
        <w:rPr>
          <w:b/>
        </w:rPr>
      </w:pPr>
    </w:p>
    <w:p w14:paraId="7B19C931" w14:textId="77777777" w:rsidR="009853F4" w:rsidRDefault="009853F4" w:rsidP="00705C10">
      <w:pPr>
        <w:spacing w:after="0" w:line="240" w:lineRule="auto"/>
        <w:jc w:val="both"/>
        <w:rPr>
          <w:b/>
        </w:rPr>
      </w:pPr>
    </w:p>
    <w:p w14:paraId="59092DCC" w14:textId="7191A2A7" w:rsidR="00705C10" w:rsidRPr="00E30891" w:rsidRDefault="00705C10" w:rsidP="00705C10">
      <w:pPr>
        <w:spacing w:after="0" w:line="240" w:lineRule="auto"/>
        <w:jc w:val="both"/>
        <w:rPr>
          <w:b/>
        </w:rPr>
      </w:pPr>
      <w:r w:rsidRPr="00E30891">
        <w:rPr>
          <w:b/>
        </w:rPr>
        <w:t>Procedure:</w:t>
      </w:r>
    </w:p>
    <w:p w14:paraId="502EC266" w14:textId="77777777" w:rsidR="00705C10" w:rsidRPr="00E30891" w:rsidRDefault="00705C10" w:rsidP="00571670">
      <w:pPr>
        <w:numPr>
          <w:ilvl w:val="0"/>
          <w:numId w:val="49"/>
        </w:numPr>
        <w:spacing w:after="0" w:line="240" w:lineRule="auto"/>
        <w:jc w:val="both"/>
        <w:rPr>
          <w:b/>
        </w:rPr>
      </w:pPr>
      <w:r w:rsidRPr="00E30891">
        <w:rPr>
          <w:b/>
        </w:rPr>
        <w:t>Administrator initiates the Corrective Action Plan process</w:t>
      </w:r>
    </w:p>
    <w:p w14:paraId="2CE4B459" w14:textId="50E7F113" w:rsidR="00705C10" w:rsidRPr="00E30891" w:rsidRDefault="00705C10" w:rsidP="00571670">
      <w:pPr>
        <w:numPr>
          <w:ilvl w:val="0"/>
          <w:numId w:val="49"/>
        </w:numPr>
        <w:spacing w:after="0" w:line="240" w:lineRule="auto"/>
        <w:jc w:val="both"/>
        <w:rPr>
          <w:b/>
        </w:rPr>
      </w:pPr>
      <w:r w:rsidRPr="00E30891">
        <w:rPr>
          <w:b/>
        </w:rPr>
        <w:t xml:space="preserve">Administrator and </w:t>
      </w:r>
      <w:r w:rsidR="00506498" w:rsidRPr="00E30891">
        <w:rPr>
          <w:b/>
        </w:rPr>
        <w:t>certified staff member</w:t>
      </w:r>
      <w:r w:rsidRPr="00E30891">
        <w:rPr>
          <w:b/>
        </w:rPr>
        <w:t xml:space="preserve"> collaborate to develop the CAP</w:t>
      </w:r>
    </w:p>
    <w:p w14:paraId="5CE78662" w14:textId="02090803" w:rsidR="00705C10" w:rsidRPr="00E30891" w:rsidRDefault="00705C10" w:rsidP="00571670">
      <w:pPr>
        <w:numPr>
          <w:ilvl w:val="0"/>
          <w:numId w:val="49"/>
        </w:numPr>
        <w:spacing w:after="0" w:line="240" w:lineRule="auto"/>
        <w:jc w:val="both"/>
        <w:rPr>
          <w:b/>
        </w:rPr>
      </w:pPr>
      <w:r w:rsidRPr="00E30891">
        <w:rPr>
          <w:b/>
        </w:rPr>
        <w:t xml:space="preserve">Administrator and </w:t>
      </w:r>
      <w:r w:rsidR="00506498" w:rsidRPr="00E30891">
        <w:rPr>
          <w:b/>
        </w:rPr>
        <w:t>certified staff member</w:t>
      </w:r>
      <w:r w:rsidRPr="00E30891">
        <w:rPr>
          <w:b/>
        </w:rPr>
        <w:t xml:space="preserve"> develop timeline</w:t>
      </w:r>
    </w:p>
    <w:p w14:paraId="391B4574" w14:textId="5F0F0FB2" w:rsidR="00705C10" w:rsidRPr="00E30891" w:rsidRDefault="00705C10" w:rsidP="00571670">
      <w:pPr>
        <w:numPr>
          <w:ilvl w:val="0"/>
          <w:numId w:val="49"/>
        </w:numPr>
        <w:spacing w:after="0" w:line="240" w:lineRule="auto"/>
        <w:jc w:val="both"/>
        <w:rPr>
          <w:b/>
        </w:rPr>
      </w:pPr>
      <w:r w:rsidRPr="00E30891">
        <w:rPr>
          <w:b/>
        </w:rPr>
        <w:t xml:space="preserve">Administrator and </w:t>
      </w:r>
      <w:r w:rsidR="00506498" w:rsidRPr="00E30891">
        <w:rPr>
          <w:b/>
        </w:rPr>
        <w:t xml:space="preserve">certified staff member </w:t>
      </w:r>
      <w:r w:rsidRPr="00E30891">
        <w:rPr>
          <w:b/>
        </w:rPr>
        <w:t>develop appraisal method for CAP</w:t>
      </w:r>
    </w:p>
    <w:p w14:paraId="66444389" w14:textId="77777777" w:rsidR="00705C10" w:rsidRPr="00E30891" w:rsidRDefault="00705C10" w:rsidP="00571670">
      <w:pPr>
        <w:numPr>
          <w:ilvl w:val="0"/>
          <w:numId w:val="49"/>
        </w:numPr>
        <w:spacing w:after="0" w:line="240" w:lineRule="auto"/>
        <w:jc w:val="both"/>
        <w:rPr>
          <w:b/>
        </w:rPr>
      </w:pPr>
      <w:r w:rsidRPr="00E30891">
        <w:rPr>
          <w:b/>
        </w:rPr>
        <w:t>Administrator evaluates improvement of performance at target date</w:t>
      </w:r>
    </w:p>
    <w:p w14:paraId="65599DBF" w14:textId="77777777" w:rsidR="009B150F" w:rsidRPr="00E30891" w:rsidRDefault="009B150F" w:rsidP="00F63EB4">
      <w:pPr>
        <w:pStyle w:val="NormalWeb"/>
        <w:spacing w:after="0" w:line="240" w:lineRule="auto"/>
        <w:jc w:val="both"/>
        <w:textAlignment w:val="baseline"/>
        <w:rPr>
          <w:rFonts w:ascii="Calibri" w:eastAsia="Calibri" w:hAnsi="Calibri" w:cstheme="minorBidi"/>
          <w:b/>
          <w:i/>
          <w:sz w:val="32"/>
          <w:szCs w:val="22"/>
          <w:u w:val="single"/>
        </w:rPr>
      </w:pPr>
    </w:p>
    <w:p w14:paraId="7E621C36" w14:textId="782BE91F" w:rsidR="00F63EB4" w:rsidRPr="00E30891" w:rsidRDefault="009B150F" w:rsidP="00F63EB4">
      <w:pPr>
        <w:pStyle w:val="NormalWeb"/>
        <w:spacing w:after="0" w:line="240" w:lineRule="auto"/>
        <w:jc w:val="both"/>
        <w:textAlignment w:val="baseline"/>
        <w:rPr>
          <w:rFonts w:asciiTheme="minorHAnsi" w:eastAsia="Times New Roman" w:hAnsiTheme="minorHAnsi" w:cs="Arial"/>
          <w:b/>
          <w:bCs/>
          <w:kern w:val="24"/>
          <w:sz w:val="22"/>
          <w:szCs w:val="22"/>
        </w:rPr>
      </w:pPr>
      <w:r w:rsidRPr="00E30891">
        <w:rPr>
          <w:rFonts w:asciiTheme="minorHAnsi" w:eastAsia="Calibri" w:hAnsiTheme="minorHAnsi"/>
          <w:b/>
          <w:sz w:val="22"/>
          <w:szCs w:val="22"/>
        </w:rPr>
        <w:t>T</w:t>
      </w:r>
      <w:r w:rsidR="00F63EB4" w:rsidRPr="00E30891">
        <w:rPr>
          <w:rFonts w:asciiTheme="minorHAnsi" w:eastAsia="Calibri" w:hAnsiTheme="minorHAnsi"/>
          <w:b/>
          <w:sz w:val="22"/>
          <w:szCs w:val="22"/>
        </w:rPr>
        <w:t xml:space="preserve">he </w:t>
      </w:r>
      <w:r w:rsidRPr="00E30891">
        <w:rPr>
          <w:rFonts w:asciiTheme="minorHAnsi" w:eastAsia="Times New Roman" w:hAnsiTheme="minorHAnsi" w:cs="Arial"/>
          <w:b/>
          <w:bCs/>
          <w:kern w:val="24"/>
          <w:sz w:val="22"/>
          <w:szCs w:val="22"/>
        </w:rPr>
        <w:t>“</w:t>
      </w:r>
      <w:r w:rsidR="00F63EB4" w:rsidRPr="00E30891">
        <w:rPr>
          <w:rFonts w:asciiTheme="minorHAnsi" w:eastAsia="Times New Roman" w:hAnsiTheme="minorHAnsi" w:cs="Arial"/>
          <w:b/>
          <w:bCs/>
          <w:kern w:val="24"/>
          <w:sz w:val="22"/>
          <w:szCs w:val="22"/>
        </w:rPr>
        <w:t xml:space="preserve">DIRECTED GROWTH PLAN” noted in the PGP Cycle matrix </w:t>
      </w:r>
      <w:r w:rsidRPr="00E30891">
        <w:rPr>
          <w:rFonts w:asciiTheme="minorHAnsi" w:eastAsia="Times New Roman" w:hAnsiTheme="minorHAnsi" w:cs="Arial"/>
          <w:b/>
          <w:bCs/>
          <w:kern w:val="24"/>
          <w:sz w:val="22"/>
          <w:szCs w:val="22"/>
        </w:rPr>
        <w:t xml:space="preserve">above </w:t>
      </w:r>
      <w:r w:rsidR="00F63EB4" w:rsidRPr="00E30891">
        <w:rPr>
          <w:rFonts w:asciiTheme="minorHAnsi" w:eastAsia="Times New Roman" w:hAnsiTheme="minorHAnsi" w:cs="Arial"/>
          <w:b/>
          <w:bCs/>
          <w:kern w:val="24"/>
          <w:sz w:val="22"/>
          <w:szCs w:val="22"/>
        </w:rPr>
        <w:t xml:space="preserve">for ineffective </w:t>
      </w:r>
      <w:r w:rsidRPr="00E30891">
        <w:rPr>
          <w:rFonts w:asciiTheme="minorHAnsi" w:eastAsia="Times New Roman" w:hAnsiTheme="minorHAnsi" w:cs="Arial"/>
          <w:b/>
          <w:bCs/>
          <w:kern w:val="24"/>
          <w:sz w:val="22"/>
          <w:szCs w:val="22"/>
        </w:rPr>
        <w:t>su</w:t>
      </w:r>
      <w:r w:rsidR="00F63EB4" w:rsidRPr="00E30891">
        <w:rPr>
          <w:rFonts w:asciiTheme="minorHAnsi" w:eastAsia="Times New Roman" w:hAnsiTheme="minorHAnsi" w:cs="Arial"/>
          <w:b/>
          <w:bCs/>
          <w:kern w:val="24"/>
          <w:sz w:val="22"/>
          <w:szCs w:val="22"/>
        </w:rPr>
        <w:t xml:space="preserve">mmative rating </w:t>
      </w:r>
      <w:r w:rsidR="00F63EB4" w:rsidRPr="00E30891">
        <w:rPr>
          <w:rFonts w:asciiTheme="minorHAnsi" w:eastAsia="Times New Roman" w:hAnsiTheme="minorHAnsi" w:cs="Arial"/>
          <w:b/>
          <w:bCs/>
          <w:i/>
          <w:kern w:val="24"/>
          <w:sz w:val="22"/>
          <w:szCs w:val="22"/>
        </w:rPr>
        <w:t>is</w:t>
      </w:r>
      <w:r w:rsidR="00F63EB4" w:rsidRPr="00E30891">
        <w:rPr>
          <w:rFonts w:asciiTheme="minorHAnsi" w:eastAsia="Times New Roman" w:hAnsiTheme="minorHAnsi" w:cs="Arial"/>
          <w:b/>
          <w:bCs/>
          <w:kern w:val="24"/>
          <w:sz w:val="22"/>
          <w:szCs w:val="22"/>
        </w:rPr>
        <w:t xml:space="preserve"> a Corrective Action Plan. However, a corrective action plan may be initiated at any time when an immediate change is re</w:t>
      </w:r>
      <w:r w:rsidRPr="00E30891">
        <w:rPr>
          <w:rFonts w:asciiTheme="minorHAnsi" w:eastAsia="Times New Roman" w:hAnsiTheme="minorHAnsi" w:cs="Arial"/>
          <w:b/>
          <w:bCs/>
          <w:kern w:val="24"/>
          <w:sz w:val="22"/>
          <w:szCs w:val="22"/>
        </w:rPr>
        <w:t>quired in practice or behavior.</w:t>
      </w:r>
    </w:p>
    <w:p w14:paraId="14E13297" w14:textId="77777777" w:rsidR="00F63EB4" w:rsidRPr="00E30891" w:rsidRDefault="00F63EB4" w:rsidP="00F63EB4">
      <w:pPr>
        <w:pStyle w:val="NormalWeb"/>
        <w:spacing w:after="0" w:line="240" w:lineRule="auto"/>
        <w:jc w:val="both"/>
        <w:textAlignment w:val="baseline"/>
        <w:rPr>
          <w:rFonts w:asciiTheme="minorHAnsi" w:hAnsiTheme="minorHAnsi"/>
          <w:sz w:val="22"/>
          <w:szCs w:val="22"/>
        </w:rPr>
      </w:pPr>
    </w:p>
    <w:p w14:paraId="1E5E95B6" w14:textId="7BE3E9EA" w:rsidR="00F63EB4" w:rsidRPr="00E30891" w:rsidRDefault="00F63EB4" w:rsidP="00F63EB4">
      <w:pPr>
        <w:spacing w:line="240" w:lineRule="auto"/>
        <w:jc w:val="both"/>
        <w:rPr>
          <w:rFonts w:eastAsia="Calibri"/>
          <w:b/>
        </w:rPr>
      </w:pPr>
      <w:r w:rsidRPr="00E30891">
        <w:rPr>
          <w:rFonts w:eastAsia="Calibri"/>
          <w:b/>
        </w:rPr>
        <w:t>As the Corrective Action Plan is a targeted professional growth plan, the CAP will be entered on the Professional Growth Plan form (</w:t>
      </w:r>
      <w:r w:rsidR="008D1B43" w:rsidRPr="009853F4">
        <w:rPr>
          <w:rFonts w:eastAsia="Calibri"/>
          <w:b/>
        </w:rPr>
        <w:t xml:space="preserve">Appendix </w:t>
      </w:r>
      <w:r w:rsidR="00910B62" w:rsidRPr="009853F4">
        <w:rPr>
          <w:rFonts w:eastAsia="Calibri"/>
          <w:b/>
        </w:rPr>
        <w:t>L</w:t>
      </w:r>
      <w:r w:rsidRPr="009853F4">
        <w:rPr>
          <w:rFonts w:eastAsia="Calibri"/>
          <w:b/>
        </w:rPr>
        <w:t>) and</w:t>
      </w:r>
      <w:r w:rsidRPr="00E30891">
        <w:rPr>
          <w:rFonts w:eastAsia="Calibri"/>
          <w:b/>
        </w:rPr>
        <w:t xml:space="preserve"> be clearly designated as a CAP within the text of the document.</w:t>
      </w:r>
    </w:p>
    <w:p w14:paraId="1DDA26BB" w14:textId="4129B81F" w:rsidR="00E07011" w:rsidRPr="00174CCF" w:rsidRDefault="00E07011" w:rsidP="00E30891">
      <w:pPr>
        <w:rPr>
          <w:strike/>
          <w:noProof/>
          <w:color w:val="FF0000"/>
        </w:rPr>
      </w:pPr>
      <w:bookmarkStart w:id="59" w:name="PrinSampPGESCycle"/>
      <w:bookmarkStart w:id="60" w:name="_MailEndCompose"/>
      <w:bookmarkEnd w:id="59"/>
    </w:p>
    <w:p w14:paraId="74E7C084" w14:textId="77777777" w:rsidR="00E30891" w:rsidRDefault="00E30891" w:rsidP="00E30891">
      <w:pPr>
        <w:rPr>
          <w:b/>
          <w:i/>
          <w:sz w:val="40"/>
          <w:szCs w:val="40"/>
          <w:u w:val="single"/>
        </w:rPr>
      </w:pPr>
    </w:p>
    <w:p w14:paraId="7981F163" w14:textId="77777777" w:rsidR="00E30891" w:rsidRDefault="00E30891" w:rsidP="00E30891">
      <w:pPr>
        <w:rPr>
          <w:b/>
          <w:i/>
          <w:sz w:val="40"/>
          <w:szCs w:val="40"/>
          <w:u w:val="single"/>
        </w:rPr>
      </w:pPr>
    </w:p>
    <w:p w14:paraId="35E75389" w14:textId="7D198D2C" w:rsidR="00E30891" w:rsidRDefault="00E30891" w:rsidP="00E30891">
      <w:pPr>
        <w:rPr>
          <w:b/>
          <w:i/>
          <w:sz w:val="40"/>
          <w:szCs w:val="40"/>
          <w:u w:val="single"/>
        </w:rPr>
      </w:pPr>
    </w:p>
    <w:p w14:paraId="5849C86B" w14:textId="219A9F64" w:rsidR="009853F4" w:rsidRDefault="009853F4" w:rsidP="00E30891">
      <w:pPr>
        <w:rPr>
          <w:b/>
          <w:i/>
          <w:sz w:val="40"/>
          <w:szCs w:val="40"/>
          <w:u w:val="single"/>
        </w:rPr>
      </w:pPr>
    </w:p>
    <w:p w14:paraId="43E19618" w14:textId="4047FD98" w:rsidR="009853F4" w:rsidRDefault="009853F4" w:rsidP="00E30891">
      <w:pPr>
        <w:rPr>
          <w:b/>
          <w:i/>
          <w:sz w:val="40"/>
          <w:szCs w:val="40"/>
          <w:u w:val="single"/>
        </w:rPr>
      </w:pPr>
    </w:p>
    <w:p w14:paraId="24D8991F" w14:textId="2476F921" w:rsidR="009853F4" w:rsidRDefault="009853F4" w:rsidP="00E30891">
      <w:pPr>
        <w:rPr>
          <w:b/>
          <w:i/>
          <w:sz w:val="40"/>
          <w:szCs w:val="40"/>
          <w:u w:val="single"/>
        </w:rPr>
      </w:pPr>
    </w:p>
    <w:p w14:paraId="034029AE" w14:textId="4F8B9EA6" w:rsidR="009853F4" w:rsidRDefault="009853F4" w:rsidP="00E30891">
      <w:pPr>
        <w:rPr>
          <w:b/>
          <w:i/>
          <w:sz w:val="40"/>
          <w:szCs w:val="40"/>
          <w:u w:val="single"/>
        </w:rPr>
      </w:pPr>
    </w:p>
    <w:p w14:paraId="3A52271D" w14:textId="7CB36816" w:rsidR="009853F4" w:rsidRDefault="009853F4" w:rsidP="00E30891">
      <w:pPr>
        <w:rPr>
          <w:b/>
          <w:i/>
          <w:sz w:val="40"/>
          <w:szCs w:val="40"/>
          <w:u w:val="single"/>
        </w:rPr>
      </w:pPr>
    </w:p>
    <w:p w14:paraId="09AD0B0F" w14:textId="4E8DE3B0" w:rsidR="009853F4" w:rsidRDefault="009853F4" w:rsidP="00E30891">
      <w:pPr>
        <w:rPr>
          <w:b/>
          <w:i/>
          <w:sz w:val="40"/>
          <w:szCs w:val="40"/>
          <w:u w:val="single"/>
        </w:rPr>
      </w:pPr>
    </w:p>
    <w:p w14:paraId="3464BB58" w14:textId="1773E1BC" w:rsidR="009853F4" w:rsidRDefault="009853F4" w:rsidP="00E30891">
      <w:pPr>
        <w:rPr>
          <w:b/>
          <w:i/>
          <w:sz w:val="40"/>
          <w:szCs w:val="40"/>
          <w:u w:val="single"/>
        </w:rPr>
      </w:pPr>
    </w:p>
    <w:p w14:paraId="53A796B4" w14:textId="5F4D5413" w:rsidR="009853F4" w:rsidRDefault="009853F4" w:rsidP="00E30891">
      <w:pPr>
        <w:rPr>
          <w:b/>
          <w:i/>
          <w:sz w:val="40"/>
          <w:szCs w:val="40"/>
          <w:u w:val="single"/>
        </w:rPr>
      </w:pPr>
    </w:p>
    <w:p w14:paraId="349F5131" w14:textId="5EFA9B0B" w:rsidR="009853F4" w:rsidRDefault="009853F4" w:rsidP="00E30891">
      <w:pPr>
        <w:rPr>
          <w:b/>
          <w:i/>
          <w:sz w:val="40"/>
          <w:szCs w:val="40"/>
          <w:u w:val="single"/>
        </w:rPr>
      </w:pPr>
    </w:p>
    <w:p w14:paraId="4F1AD175" w14:textId="77777777" w:rsidR="009853F4" w:rsidRDefault="009853F4" w:rsidP="00E30891">
      <w:pPr>
        <w:rPr>
          <w:b/>
          <w:i/>
          <w:sz w:val="40"/>
          <w:szCs w:val="40"/>
          <w:u w:val="single"/>
        </w:rPr>
      </w:pPr>
    </w:p>
    <w:p w14:paraId="73B3AF38" w14:textId="77777777" w:rsidR="00E30891" w:rsidRDefault="00E30891" w:rsidP="00E30891">
      <w:pPr>
        <w:rPr>
          <w:b/>
          <w:i/>
          <w:sz w:val="40"/>
          <w:szCs w:val="40"/>
          <w:u w:val="single"/>
        </w:rPr>
      </w:pPr>
    </w:p>
    <w:p w14:paraId="63ED71BB" w14:textId="77777777" w:rsidR="00E30891" w:rsidRDefault="00E30891" w:rsidP="00E30891">
      <w:pPr>
        <w:rPr>
          <w:b/>
          <w:i/>
          <w:sz w:val="40"/>
          <w:szCs w:val="40"/>
          <w:u w:val="single"/>
        </w:rPr>
      </w:pPr>
    </w:p>
    <w:p w14:paraId="34574636" w14:textId="77777777" w:rsidR="00E30891" w:rsidRDefault="00E30891" w:rsidP="00E30891">
      <w:pPr>
        <w:rPr>
          <w:b/>
          <w:i/>
          <w:sz w:val="40"/>
          <w:szCs w:val="40"/>
          <w:u w:val="single"/>
        </w:rPr>
      </w:pPr>
    </w:p>
    <w:p w14:paraId="26F60D2B" w14:textId="21FE5032" w:rsidR="00221745" w:rsidRPr="00E30891" w:rsidRDefault="00221745" w:rsidP="00E30891">
      <w:pPr>
        <w:jc w:val="center"/>
        <w:rPr>
          <w:b/>
          <w:sz w:val="40"/>
          <w:szCs w:val="40"/>
        </w:rPr>
      </w:pPr>
      <w:bookmarkStart w:id="61" w:name="Appeals"/>
      <w:bookmarkEnd w:id="61"/>
      <w:r w:rsidRPr="00E30891">
        <w:rPr>
          <w:b/>
          <w:sz w:val="40"/>
          <w:szCs w:val="40"/>
        </w:rPr>
        <w:t>A</w:t>
      </w:r>
      <w:r w:rsidR="00E30891" w:rsidRPr="00E30891">
        <w:rPr>
          <w:b/>
          <w:sz w:val="40"/>
          <w:szCs w:val="40"/>
        </w:rPr>
        <w:t>ppeals</w:t>
      </w:r>
    </w:p>
    <w:p w14:paraId="6A6856DE" w14:textId="77777777" w:rsidR="00E30891" w:rsidRDefault="00E30891" w:rsidP="00C44F37">
      <w:pPr>
        <w:spacing w:after="0" w:line="240" w:lineRule="auto"/>
        <w:rPr>
          <w:b/>
        </w:rPr>
      </w:pPr>
    </w:p>
    <w:p w14:paraId="4071BB31" w14:textId="77777777" w:rsidR="00E30891" w:rsidRDefault="00E30891" w:rsidP="00C44F37">
      <w:pPr>
        <w:spacing w:after="0" w:line="240" w:lineRule="auto"/>
        <w:rPr>
          <w:b/>
        </w:rPr>
      </w:pPr>
    </w:p>
    <w:p w14:paraId="415369EE" w14:textId="77777777" w:rsidR="00E30891" w:rsidRDefault="00E30891" w:rsidP="00C44F37">
      <w:pPr>
        <w:spacing w:after="0" w:line="240" w:lineRule="auto"/>
        <w:rPr>
          <w:b/>
        </w:rPr>
      </w:pPr>
    </w:p>
    <w:p w14:paraId="4FD04A33" w14:textId="77777777" w:rsidR="00E30891" w:rsidRDefault="00E30891" w:rsidP="00C44F37">
      <w:pPr>
        <w:spacing w:after="0" w:line="240" w:lineRule="auto"/>
        <w:rPr>
          <w:b/>
        </w:rPr>
      </w:pPr>
    </w:p>
    <w:p w14:paraId="611D86FE" w14:textId="77777777" w:rsidR="00E30891" w:rsidRDefault="00E30891" w:rsidP="00C44F37">
      <w:pPr>
        <w:spacing w:after="0" w:line="240" w:lineRule="auto"/>
        <w:rPr>
          <w:b/>
        </w:rPr>
      </w:pPr>
    </w:p>
    <w:p w14:paraId="5A5E5D59" w14:textId="77777777" w:rsidR="00E30891" w:rsidRDefault="00E30891" w:rsidP="00C44F37">
      <w:pPr>
        <w:spacing w:after="0" w:line="240" w:lineRule="auto"/>
        <w:rPr>
          <w:b/>
        </w:rPr>
      </w:pPr>
    </w:p>
    <w:p w14:paraId="1AC4B985" w14:textId="77777777" w:rsidR="00E30891" w:rsidRDefault="00E30891" w:rsidP="00C44F37">
      <w:pPr>
        <w:spacing w:after="0" w:line="240" w:lineRule="auto"/>
        <w:rPr>
          <w:b/>
        </w:rPr>
      </w:pPr>
    </w:p>
    <w:p w14:paraId="59241A15" w14:textId="77777777" w:rsidR="00E30891" w:rsidRDefault="00E30891" w:rsidP="00C44F37">
      <w:pPr>
        <w:spacing w:after="0" w:line="240" w:lineRule="auto"/>
        <w:rPr>
          <w:b/>
        </w:rPr>
      </w:pPr>
    </w:p>
    <w:p w14:paraId="7E975275" w14:textId="77777777" w:rsidR="00E30891" w:rsidRDefault="00E30891" w:rsidP="00C44F37">
      <w:pPr>
        <w:spacing w:after="0" w:line="240" w:lineRule="auto"/>
        <w:rPr>
          <w:b/>
        </w:rPr>
      </w:pPr>
    </w:p>
    <w:p w14:paraId="3B8FAA12" w14:textId="77777777" w:rsidR="00E30891" w:rsidRDefault="00E30891" w:rsidP="00C44F37">
      <w:pPr>
        <w:spacing w:after="0" w:line="240" w:lineRule="auto"/>
        <w:rPr>
          <w:b/>
        </w:rPr>
      </w:pPr>
    </w:p>
    <w:p w14:paraId="198918DF" w14:textId="77777777" w:rsidR="00E30891" w:rsidRDefault="00E30891" w:rsidP="00C44F37">
      <w:pPr>
        <w:spacing w:after="0" w:line="240" w:lineRule="auto"/>
        <w:rPr>
          <w:b/>
        </w:rPr>
      </w:pPr>
    </w:p>
    <w:p w14:paraId="06006C0E" w14:textId="77777777" w:rsidR="00E30891" w:rsidRDefault="00E30891" w:rsidP="00C44F37">
      <w:pPr>
        <w:spacing w:after="0" w:line="240" w:lineRule="auto"/>
        <w:rPr>
          <w:b/>
        </w:rPr>
      </w:pPr>
    </w:p>
    <w:p w14:paraId="21618796" w14:textId="77777777" w:rsidR="00E30891" w:rsidRDefault="00E30891" w:rsidP="00C44F37">
      <w:pPr>
        <w:spacing w:after="0" w:line="240" w:lineRule="auto"/>
        <w:rPr>
          <w:b/>
        </w:rPr>
      </w:pPr>
    </w:p>
    <w:p w14:paraId="6934A3EF" w14:textId="77777777" w:rsidR="00E30891" w:rsidRDefault="00E30891" w:rsidP="00C44F37">
      <w:pPr>
        <w:spacing w:after="0" w:line="240" w:lineRule="auto"/>
        <w:rPr>
          <w:b/>
        </w:rPr>
      </w:pPr>
    </w:p>
    <w:p w14:paraId="139D32B6" w14:textId="77777777" w:rsidR="00E30891" w:rsidRDefault="00E30891" w:rsidP="00C44F37">
      <w:pPr>
        <w:spacing w:after="0" w:line="240" w:lineRule="auto"/>
        <w:rPr>
          <w:b/>
        </w:rPr>
      </w:pPr>
    </w:p>
    <w:p w14:paraId="6B566E2D" w14:textId="77777777" w:rsidR="00E30891" w:rsidRDefault="00E30891" w:rsidP="00C44F37">
      <w:pPr>
        <w:spacing w:after="0" w:line="240" w:lineRule="auto"/>
        <w:rPr>
          <w:b/>
        </w:rPr>
      </w:pPr>
    </w:p>
    <w:p w14:paraId="75994EFE" w14:textId="77777777" w:rsidR="00E30891" w:rsidRDefault="00E30891" w:rsidP="00C44F37">
      <w:pPr>
        <w:spacing w:after="0" w:line="240" w:lineRule="auto"/>
        <w:rPr>
          <w:b/>
        </w:rPr>
      </w:pPr>
    </w:p>
    <w:p w14:paraId="16A5EE01" w14:textId="77777777" w:rsidR="00E30891" w:rsidRDefault="00E30891" w:rsidP="00C44F37">
      <w:pPr>
        <w:spacing w:after="0" w:line="240" w:lineRule="auto"/>
        <w:rPr>
          <w:b/>
        </w:rPr>
      </w:pPr>
    </w:p>
    <w:p w14:paraId="528B88EA" w14:textId="77777777" w:rsidR="00E30891" w:rsidRDefault="00E30891" w:rsidP="00C44F37">
      <w:pPr>
        <w:spacing w:after="0" w:line="240" w:lineRule="auto"/>
        <w:rPr>
          <w:b/>
        </w:rPr>
      </w:pPr>
    </w:p>
    <w:p w14:paraId="3890F77D" w14:textId="77777777" w:rsidR="00E30891" w:rsidRDefault="00E30891" w:rsidP="00C44F37">
      <w:pPr>
        <w:spacing w:after="0" w:line="240" w:lineRule="auto"/>
        <w:rPr>
          <w:b/>
        </w:rPr>
      </w:pPr>
    </w:p>
    <w:p w14:paraId="2DF6F417" w14:textId="77777777" w:rsidR="00E30891" w:rsidRDefault="00E30891" w:rsidP="00C44F37">
      <w:pPr>
        <w:spacing w:after="0" w:line="240" w:lineRule="auto"/>
        <w:rPr>
          <w:b/>
        </w:rPr>
      </w:pPr>
    </w:p>
    <w:p w14:paraId="5F6B920B" w14:textId="77777777" w:rsidR="00E30891" w:rsidRDefault="00E30891" w:rsidP="00C44F37">
      <w:pPr>
        <w:spacing w:after="0" w:line="240" w:lineRule="auto"/>
        <w:rPr>
          <w:b/>
        </w:rPr>
      </w:pPr>
    </w:p>
    <w:p w14:paraId="467637C1" w14:textId="77777777" w:rsidR="00E30891" w:rsidRDefault="00E30891" w:rsidP="00C44F37">
      <w:pPr>
        <w:spacing w:after="0" w:line="240" w:lineRule="auto"/>
        <w:rPr>
          <w:b/>
        </w:rPr>
      </w:pPr>
    </w:p>
    <w:p w14:paraId="61A37AD5" w14:textId="77777777" w:rsidR="006B593A" w:rsidRDefault="006B593A">
      <w:pPr>
        <w:rPr>
          <w:b/>
        </w:rPr>
      </w:pPr>
      <w:r>
        <w:rPr>
          <w:b/>
        </w:rPr>
        <w:br w:type="page"/>
      </w:r>
    </w:p>
    <w:p w14:paraId="4863FEFE" w14:textId="1E7AA1F2" w:rsidR="00221745" w:rsidRPr="00E30891" w:rsidRDefault="00221745" w:rsidP="00C44F37">
      <w:pPr>
        <w:spacing w:after="0" w:line="240" w:lineRule="auto"/>
        <w:rPr>
          <w:b/>
        </w:rPr>
      </w:pPr>
      <w:r w:rsidRPr="00E30891">
        <w:rPr>
          <w:b/>
        </w:rPr>
        <w:lastRenderedPageBreak/>
        <w:t xml:space="preserve">According to 156.557 Section </w:t>
      </w:r>
      <w:r w:rsidR="00390B14" w:rsidRPr="00E30891">
        <w:rPr>
          <w:b/>
        </w:rPr>
        <w:t xml:space="preserve">8 and </w:t>
      </w:r>
      <w:r w:rsidRPr="00E30891">
        <w:rPr>
          <w:b/>
        </w:rPr>
        <w:t xml:space="preserve">9, </w:t>
      </w:r>
    </w:p>
    <w:p w14:paraId="6D4F8863" w14:textId="43D8B65F" w:rsidR="00CC1436" w:rsidRPr="00E30891" w:rsidRDefault="00CC1436" w:rsidP="00C44F37">
      <w:pPr>
        <w:spacing w:after="0" w:line="240" w:lineRule="auto"/>
        <w:rPr>
          <w:b/>
        </w:rPr>
      </w:pPr>
      <w:r w:rsidRPr="00E30891">
        <w:rPr>
          <w:b/>
        </w:rPr>
        <w:t>(8)</w:t>
      </w:r>
      <w:r w:rsidRPr="00E30891">
        <w:rPr>
          <w:b/>
        </w:rPr>
        <w:tab/>
        <w:t xml:space="preserve">The Kentucky Board of Education shall establish an appeals procedure for certified school personnel who believe that the local school district failed to properly implement the evaluation system. The appeals procedure shall not involve requests from individual certified school personnel members for review of the judgmental conclusions of their personnel evaluations. </w:t>
      </w:r>
    </w:p>
    <w:p w14:paraId="6BD92417" w14:textId="77777777" w:rsidR="00CC1436" w:rsidRPr="00E30891" w:rsidRDefault="00CC1436" w:rsidP="00C44F37">
      <w:pPr>
        <w:spacing w:after="0" w:line="240" w:lineRule="auto"/>
        <w:rPr>
          <w:b/>
        </w:rPr>
      </w:pPr>
    </w:p>
    <w:p w14:paraId="3B460F35" w14:textId="54C63319" w:rsidR="00390B14" w:rsidRPr="00E30891" w:rsidRDefault="00CC1436" w:rsidP="00C44F37">
      <w:pPr>
        <w:spacing w:after="0" w:line="240" w:lineRule="auto"/>
        <w:rPr>
          <w:b/>
        </w:rPr>
      </w:pPr>
      <w:r w:rsidRPr="00E30891">
        <w:rPr>
          <w:b/>
        </w:rPr>
        <w:t>(9)</w:t>
      </w:r>
      <w:r w:rsidRPr="00E30891">
        <w:rPr>
          <w:b/>
        </w:rPr>
        <w:tab/>
        <w:t xml:space="preserve">The local board of education shall establish an evaluation appeals panel for certified school personnel that shall consist of two (2) members elected by the certified employees of the local district and one (1) member appointed by the board of education who is a certified employee of the local board of education. Certified school personnel who think they were not fairly evaluated may submit an appeal to the panel for a timely review of their evaluation. </w:t>
      </w:r>
    </w:p>
    <w:p w14:paraId="7AEF151D" w14:textId="5D917536" w:rsidR="00221745" w:rsidRPr="00E30891" w:rsidRDefault="00221745" w:rsidP="00E30891">
      <w:pPr>
        <w:spacing w:after="0"/>
        <w:rPr>
          <w:strike/>
        </w:rPr>
      </w:pPr>
      <w:r w:rsidRPr="00E30891">
        <w:rPr>
          <w:b/>
        </w:rPr>
        <w:t> </w:t>
      </w:r>
    </w:p>
    <w:p w14:paraId="4109FAC9" w14:textId="77777777" w:rsidR="00221745" w:rsidRPr="00E30891" w:rsidRDefault="00221745" w:rsidP="001C2AA7">
      <w:pPr>
        <w:spacing w:after="0" w:line="240" w:lineRule="auto"/>
        <w:ind w:left="-540"/>
        <w:rPr>
          <w:rFonts w:ascii="Times New Roman" w:hAnsi="Times New Roman"/>
          <w:b/>
        </w:rPr>
      </w:pPr>
    </w:p>
    <w:p w14:paraId="36E6D799" w14:textId="77777777" w:rsidR="00E07011" w:rsidRPr="00E30891" w:rsidRDefault="00E07011" w:rsidP="00E07011">
      <w:pPr>
        <w:pStyle w:val="Title"/>
        <w:rPr>
          <w:rFonts w:asciiTheme="minorHAnsi" w:hAnsiTheme="minorHAnsi"/>
          <w:b/>
          <w:bCs/>
          <w:sz w:val="24"/>
          <w:szCs w:val="22"/>
        </w:rPr>
      </w:pPr>
      <w:r w:rsidRPr="00E30891">
        <w:rPr>
          <w:rFonts w:asciiTheme="minorHAnsi" w:hAnsiTheme="minorHAnsi"/>
          <w:b/>
          <w:bCs/>
          <w:sz w:val="24"/>
          <w:szCs w:val="22"/>
        </w:rPr>
        <w:t>CERTIFIED EMPLOYEE EVALUATION APPEAL</w:t>
      </w:r>
    </w:p>
    <w:p w14:paraId="50E9D59C" w14:textId="77777777" w:rsidR="00E07011" w:rsidRPr="00E30891" w:rsidRDefault="00E07011" w:rsidP="00E07011">
      <w:pPr>
        <w:pStyle w:val="sideheading"/>
        <w:spacing w:after="0"/>
        <w:jc w:val="left"/>
        <w:rPr>
          <w:rFonts w:asciiTheme="minorHAnsi" w:hAnsiTheme="minorHAnsi"/>
          <w:sz w:val="22"/>
          <w:szCs w:val="22"/>
        </w:rPr>
      </w:pPr>
      <w:r w:rsidRPr="00E30891">
        <w:rPr>
          <w:rFonts w:asciiTheme="minorHAnsi" w:hAnsiTheme="minorHAnsi"/>
          <w:sz w:val="22"/>
          <w:szCs w:val="22"/>
        </w:rPr>
        <w:t>Purpose</w:t>
      </w:r>
    </w:p>
    <w:p w14:paraId="35B49106" w14:textId="0BAC410A" w:rsidR="00E07011" w:rsidRPr="00E30891" w:rsidRDefault="00E07011" w:rsidP="00E07011">
      <w:pPr>
        <w:pStyle w:val="policytext"/>
        <w:spacing w:after="0"/>
        <w:jc w:val="left"/>
        <w:rPr>
          <w:rFonts w:asciiTheme="minorHAnsi" w:hAnsiTheme="minorHAnsi"/>
          <w:b/>
          <w:sz w:val="22"/>
          <w:szCs w:val="22"/>
        </w:rPr>
      </w:pPr>
      <w:r w:rsidRPr="00E30891">
        <w:rPr>
          <w:rFonts w:asciiTheme="minorHAnsi" w:hAnsiTheme="minorHAnsi"/>
          <w:b/>
          <w:sz w:val="22"/>
          <w:szCs w:val="22"/>
        </w:rPr>
        <w:t xml:space="preserve">An Appeals Panel shall be established in accordance with </w:t>
      </w:r>
      <w:r w:rsidR="00053BCE">
        <w:rPr>
          <w:rFonts w:asciiTheme="minorHAnsi" w:hAnsiTheme="minorHAnsi"/>
          <w:b/>
          <w:sz w:val="22"/>
          <w:szCs w:val="22"/>
        </w:rPr>
        <w:t xml:space="preserve">KRS 156.557 and </w:t>
      </w:r>
      <w:r w:rsidR="00777719" w:rsidRPr="00053BCE">
        <w:rPr>
          <w:rFonts w:asciiTheme="minorHAnsi" w:hAnsiTheme="minorHAnsi"/>
          <w:b/>
          <w:sz w:val="22"/>
          <w:szCs w:val="22"/>
        </w:rPr>
        <w:t>704 KAR 3:370</w:t>
      </w:r>
      <w:r w:rsidRPr="00053BCE">
        <w:rPr>
          <w:rFonts w:asciiTheme="minorHAnsi" w:hAnsiTheme="minorHAnsi"/>
          <w:b/>
          <w:sz w:val="22"/>
          <w:szCs w:val="22"/>
        </w:rPr>
        <w:t>.</w:t>
      </w:r>
      <w:r w:rsidRPr="00E30891">
        <w:rPr>
          <w:rFonts w:asciiTheme="minorHAnsi" w:hAnsiTheme="minorHAnsi"/>
          <w:b/>
          <w:sz w:val="22"/>
          <w:szCs w:val="22"/>
        </w:rPr>
        <w:t xml:space="preserve"> </w:t>
      </w:r>
      <w:r w:rsidRPr="00E30891">
        <w:rPr>
          <w:rStyle w:val="ksbanormal"/>
          <w:rFonts w:asciiTheme="minorHAnsi" w:hAnsiTheme="minorHAnsi"/>
          <w:b/>
          <w:sz w:val="22"/>
          <w:szCs w:val="22"/>
        </w:rPr>
        <w:t>Based on issues identified in an employee’s appeal documentation, the Panel shall determine whether the employee has demonstrated that a procedural violation has occurred under</w:t>
      </w:r>
      <w:r w:rsidRPr="00E30891">
        <w:rPr>
          <w:rFonts w:asciiTheme="minorHAnsi" w:hAnsiTheme="minorHAnsi"/>
          <w:b/>
          <w:sz w:val="22"/>
          <w:szCs w:val="22"/>
        </w:rPr>
        <w:t xml:space="preserve"> the District’s evaluation plan and whether the summative evaluation is </w:t>
      </w:r>
      <w:r w:rsidRPr="00E30891">
        <w:rPr>
          <w:rStyle w:val="ksbanormal"/>
          <w:rFonts w:asciiTheme="minorHAnsi" w:hAnsiTheme="minorHAnsi"/>
          <w:b/>
          <w:sz w:val="22"/>
          <w:szCs w:val="22"/>
        </w:rPr>
        <w:t>supported by the evidence</w:t>
      </w:r>
      <w:r w:rsidRPr="00E30891">
        <w:rPr>
          <w:rFonts w:asciiTheme="minorHAnsi" w:hAnsiTheme="minorHAnsi"/>
          <w:b/>
          <w:sz w:val="22"/>
          <w:szCs w:val="22"/>
        </w:rPr>
        <w:t>.</w:t>
      </w:r>
    </w:p>
    <w:p w14:paraId="6B2C545D" w14:textId="77777777" w:rsidR="00E07011" w:rsidRPr="00E30891" w:rsidRDefault="00E07011" w:rsidP="00E07011">
      <w:pPr>
        <w:pStyle w:val="policytext"/>
        <w:spacing w:after="0"/>
        <w:jc w:val="left"/>
        <w:rPr>
          <w:rFonts w:asciiTheme="minorHAnsi" w:hAnsiTheme="minorHAnsi"/>
          <w:b/>
          <w:sz w:val="22"/>
          <w:szCs w:val="22"/>
        </w:rPr>
      </w:pPr>
    </w:p>
    <w:p w14:paraId="1EAD750A" w14:textId="77777777" w:rsidR="00E07011" w:rsidRPr="00E30891" w:rsidRDefault="00E07011" w:rsidP="00E07011">
      <w:pPr>
        <w:pStyle w:val="policytext"/>
        <w:spacing w:after="0"/>
        <w:jc w:val="left"/>
        <w:rPr>
          <w:rFonts w:asciiTheme="minorHAnsi" w:hAnsiTheme="minorHAnsi"/>
          <w:b/>
          <w:sz w:val="22"/>
          <w:szCs w:val="22"/>
        </w:rPr>
      </w:pPr>
      <w:r w:rsidRPr="00E30891">
        <w:rPr>
          <w:rFonts w:asciiTheme="minorHAnsi" w:hAnsiTheme="minorHAnsi"/>
          <w:b/>
          <w:sz w:val="22"/>
          <w:szCs w:val="22"/>
        </w:rPr>
        <w:t>The burden of proof that an employee was not fairly and/or correctly evaluated on the summative evaluation rests with the employee who appeals to the Panel.</w:t>
      </w:r>
    </w:p>
    <w:p w14:paraId="7F6FC0D8" w14:textId="77777777" w:rsidR="00E07011" w:rsidRPr="00E30891" w:rsidRDefault="00E07011" w:rsidP="00E07011">
      <w:pPr>
        <w:spacing w:after="0" w:line="240" w:lineRule="auto"/>
        <w:rPr>
          <w:b/>
        </w:rPr>
      </w:pPr>
    </w:p>
    <w:p w14:paraId="7D4611DB" w14:textId="77777777" w:rsidR="00E07011" w:rsidRPr="00E30891" w:rsidRDefault="00E07011" w:rsidP="00E07011">
      <w:pPr>
        <w:spacing w:after="0" w:line="240" w:lineRule="auto"/>
        <w:rPr>
          <w:b/>
        </w:rPr>
      </w:pPr>
      <w:r w:rsidRPr="00E30891">
        <w:rPr>
          <w:b/>
        </w:rPr>
        <w:t>MEMBERSHIP</w:t>
      </w:r>
    </w:p>
    <w:p w14:paraId="0427F446" w14:textId="77777777" w:rsidR="00E07011" w:rsidRPr="00E30891" w:rsidRDefault="00E07011" w:rsidP="00571670">
      <w:pPr>
        <w:numPr>
          <w:ilvl w:val="2"/>
          <w:numId w:val="56"/>
        </w:numPr>
        <w:tabs>
          <w:tab w:val="clear" w:pos="1080"/>
        </w:tabs>
        <w:spacing w:after="0" w:line="240" w:lineRule="auto"/>
        <w:ind w:left="360"/>
        <w:rPr>
          <w:b/>
        </w:rPr>
      </w:pPr>
      <w:r w:rsidRPr="00E30891">
        <w:rPr>
          <w:b/>
        </w:rPr>
        <w:t>The certified employees shall elect two members and two alternates to serve on the panel by September 30 of odd years.</w:t>
      </w:r>
    </w:p>
    <w:p w14:paraId="0BD2E2B2"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Each School and the central office shall nominate two certified employees willing to serve as a panel member.</w:t>
      </w:r>
    </w:p>
    <w:p w14:paraId="344F8228" w14:textId="3992E521" w:rsidR="00E07011" w:rsidRPr="00E30891" w:rsidRDefault="00E07011" w:rsidP="00571670">
      <w:pPr>
        <w:numPr>
          <w:ilvl w:val="7"/>
          <w:numId w:val="56"/>
        </w:numPr>
        <w:tabs>
          <w:tab w:val="clear" w:pos="2880"/>
        </w:tabs>
        <w:spacing w:after="0" w:line="240" w:lineRule="auto"/>
        <w:ind w:left="990" w:hanging="270"/>
        <w:rPr>
          <w:b/>
        </w:rPr>
      </w:pPr>
      <w:r w:rsidRPr="00E30891">
        <w:rPr>
          <w:b/>
        </w:rPr>
        <w:t>Ballots listing the candidates shall be prepared and distributed to all certified staff members b</w:t>
      </w:r>
      <w:r w:rsidR="00AA5041">
        <w:rPr>
          <w:b/>
        </w:rPr>
        <w:t>y the</w:t>
      </w:r>
      <w:r w:rsidR="00777719">
        <w:rPr>
          <w:b/>
        </w:rPr>
        <w:t xml:space="preserve"> </w:t>
      </w:r>
      <w:r w:rsidR="00777719" w:rsidRPr="00AA5041">
        <w:rPr>
          <w:b/>
        </w:rPr>
        <w:t>District Certified Evaluation Coordinator</w:t>
      </w:r>
      <w:r w:rsidR="00777719">
        <w:rPr>
          <w:b/>
        </w:rPr>
        <w:t>.</w:t>
      </w:r>
    </w:p>
    <w:p w14:paraId="69411AE9"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Ballots shall be collected by the secretary at each school and sent to the secretary to the Superintendent.</w:t>
      </w:r>
    </w:p>
    <w:p w14:paraId="01B24972"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The secretary to the Superintendent shall total the votes. Tally sheets shall be kept on file at the Central Office for two years.</w:t>
      </w:r>
    </w:p>
    <w:p w14:paraId="2FB84400"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The candidates with the two largest vote totals shall be named members of the appeal panel.</w:t>
      </w:r>
    </w:p>
    <w:p w14:paraId="4B158693"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The candidates receiving the third and fourth largest number of votes shall be named first and second alternate members, respectively.</w:t>
      </w:r>
    </w:p>
    <w:p w14:paraId="13D88654"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Any ties shall be broken with the flip of a coin.</w:t>
      </w:r>
    </w:p>
    <w:p w14:paraId="74A5FE95" w14:textId="77777777" w:rsidR="00E07011" w:rsidRPr="00E30891" w:rsidRDefault="00E07011" w:rsidP="00571670">
      <w:pPr>
        <w:numPr>
          <w:ilvl w:val="7"/>
          <w:numId w:val="56"/>
        </w:numPr>
        <w:tabs>
          <w:tab w:val="clear" w:pos="2880"/>
        </w:tabs>
        <w:spacing w:after="0" w:line="240" w:lineRule="auto"/>
        <w:ind w:left="990" w:hanging="270"/>
        <w:rPr>
          <w:b/>
        </w:rPr>
      </w:pPr>
      <w:r w:rsidRPr="00E30891">
        <w:rPr>
          <w:b/>
        </w:rPr>
        <w:t>If vacated, a panel member’s position will be filled by the designated alternate.</w:t>
      </w:r>
    </w:p>
    <w:p w14:paraId="1F249191" w14:textId="77777777" w:rsidR="00E07011" w:rsidRPr="00E30891" w:rsidRDefault="00E07011" w:rsidP="00E07011">
      <w:pPr>
        <w:spacing w:after="0" w:line="240" w:lineRule="auto"/>
        <w:ind w:left="360" w:hanging="360"/>
        <w:rPr>
          <w:b/>
        </w:rPr>
      </w:pPr>
      <w:r w:rsidRPr="00E30891">
        <w:rPr>
          <w:b/>
        </w:rPr>
        <w:t>2.   The Board of Education shall appoint one certified employee and one alternate to serve on the panel by September 30 of odd years.</w:t>
      </w:r>
    </w:p>
    <w:p w14:paraId="58F12FD5" w14:textId="77777777" w:rsidR="00E07011" w:rsidRPr="00E30891" w:rsidRDefault="00E07011" w:rsidP="00E07011">
      <w:pPr>
        <w:tabs>
          <w:tab w:val="num" w:pos="360"/>
        </w:tabs>
        <w:spacing w:after="0" w:line="240" w:lineRule="auto"/>
        <w:ind w:left="360" w:hanging="360"/>
        <w:rPr>
          <w:b/>
        </w:rPr>
      </w:pPr>
      <w:r w:rsidRPr="00E30891">
        <w:rPr>
          <w:b/>
        </w:rPr>
        <w:t>3.   Terms shall be for two years to run from January 1 of the first year to December 31 of the second year.</w:t>
      </w:r>
    </w:p>
    <w:p w14:paraId="37C4D526" w14:textId="77777777" w:rsidR="00E07011" w:rsidRPr="00E30891" w:rsidRDefault="00E07011" w:rsidP="00E07011">
      <w:pPr>
        <w:tabs>
          <w:tab w:val="num" w:pos="360"/>
        </w:tabs>
        <w:spacing w:after="0" w:line="240" w:lineRule="auto"/>
        <w:ind w:left="360" w:hanging="360"/>
        <w:rPr>
          <w:b/>
        </w:rPr>
      </w:pPr>
      <w:r w:rsidRPr="00E30891">
        <w:rPr>
          <w:b/>
        </w:rPr>
        <w:t>4.  A chairperson shall be elected by the three-member appeal panel.</w:t>
      </w:r>
    </w:p>
    <w:p w14:paraId="1531D352" w14:textId="77777777" w:rsidR="00E07011" w:rsidRPr="00E30891" w:rsidRDefault="00E07011" w:rsidP="00E07011">
      <w:pPr>
        <w:tabs>
          <w:tab w:val="num" w:pos="360"/>
        </w:tabs>
        <w:spacing w:after="0" w:line="240" w:lineRule="auto"/>
        <w:ind w:left="360" w:hanging="360"/>
        <w:rPr>
          <w:b/>
        </w:rPr>
      </w:pPr>
      <w:r w:rsidRPr="00E30891">
        <w:rPr>
          <w:b/>
        </w:rPr>
        <w:t>5.  Members may be reelected or reappointed.</w:t>
      </w:r>
    </w:p>
    <w:p w14:paraId="3384B354" w14:textId="77777777" w:rsidR="00E07011" w:rsidRPr="00E30891" w:rsidRDefault="00E07011" w:rsidP="00E07011">
      <w:pPr>
        <w:spacing w:after="0" w:line="240" w:lineRule="auto"/>
        <w:rPr>
          <w:b/>
        </w:rPr>
      </w:pPr>
    </w:p>
    <w:p w14:paraId="3F2A3AFF" w14:textId="77777777" w:rsidR="00E30891" w:rsidRDefault="00E30891" w:rsidP="00E07011">
      <w:pPr>
        <w:spacing w:after="0" w:line="240" w:lineRule="auto"/>
        <w:rPr>
          <w:b/>
        </w:rPr>
      </w:pPr>
    </w:p>
    <w:p w14:paraId="04E05C62" w14:textId="5E1DFAC5" w:rsidR="00E07011" w:rsidRPr="00E30891" w:rsidRDefault="00E07011" w:rsidP="00E07011">
      <w:pPr>
        <w:spacing w:after="0" w:line="240" w:lineRule="auto"/>
        <w:rPr>
          <w:b/>
          <w:strike/>
        </w:rPr>
      </w:pPr>
      <w:r w:rsidRPr="00E30891">
        <w:rPr>
          <w:b/>
        </w:rPr>
        <w:lastRenderedPageBreak/>
        <w:t xml:space="preserve">APPEALS </w:t>
      </w:r>
    </w:p>
    <w:p w14:paraId="2E44DE4A" w14:textId="77777777" w:rsidR="00E07011" w:rsidRPr="00E30891" w:rsidRDefault="00E07011" w:rsidP="00E07011">
      <w:p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Pursuant to Board Policy 03.18, any certified employee who believes that s/he was not fairly evaluated on the summative evaluation may appeal to the Evaluation Appeals Panel in accordance with the following procedures:</w:t>
      </w:r>
    </w:p>
    <w:p w14:paraId="231089B0" w14:textId="4FDF6B12"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Submit the Evaluation Appeal Form </w:t>
      </w:r>
      <w:r w:rsidR="00CB5EF4" w:rsidRPr="00E30891">
        <w:rPr>
          <w:rFonts w:eastAsia="Times New Roman" w:cs="Times New Roman"/>
          <w:b/>
          <w:i/>
        </w:rPr>
        <w:t>(</w:t>
      </w:r>
      <w:r w:rsidR="00CB5EF4" w:rsidRPr="009853F4">
        <w:rPr>
          <w:rFonts w:eastAsia="Times New Roman" w:cs="Times New Roman"/>
          <w:b/>
          <w:i/>
        </w:rPr>
        <w:t>Appendix</w:t>
      </w:r>
      <w:r w:rsidR="00910B62" w:rsidRPr="009853F4">
        <w:rPr>
          <w:rFonts w:eastAsia="Times New Roman" w:cs="Times New Roman"/>
          <w:b/>
          <w:i/>
        </w:rPr>
        <w:t xml:space="preserve"> S</w:t>
      </w:r>
      <w:r w:rsidRPr="009853F4">
        <w:rPr>
          <w:rFonts w:eastAsia="Times New Roman" w:cs="Times New Roman"/>
          <w:b/>
          <w:i/>
        </w:rPr>
        <w:t>)</w:t>
      </w:r>
      <w:r w:rsidRPr="00CE4E9B">
        <w:rPr>
          <w:rFonts w:eastAsia="Times New Roman" w:cs="Times New Roman"/>
          <w:b/>
        </w:rPr>
        <w:t xml:space="preserve"> </w:t>
      </w:r>
      <w:r w:rsidRPr="00E30891">
        <w:rPr>
          <w:rFonts w:eastAsia="Times New Roman" w:cs="Times New Roman"/>
          <w:b/>
        </w:rPr>
        <w:t>within five (5) working days of the summative evaluation.</w:t>
      </w:r>
    </w:p>
    <w:p w14:paraId="4C7EDF62"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Both the </w:t>
      </w:r>
      <w:proofErr w:type="spellStart"/>
      <w:r w:rsidRPr="00E30891">
        <w:rPr>
          <w:rFonts w:eastAsia="Times New Roman" w:cs="Times New Roman"/>
          <w:b/>
        </w:rPr>
        <w:t>evaluatee</w:t>
      </w:r>
      <w:proofErr w:type="spellEnd"/>
      <w:r w:rsidRPr="00E30891">
        <w:rPr>
          <w:rFonts w:eastAsia="Times New Roman" w:cs="Times New Roman"/>
          <w:b/>
        </w:rPr>
        <w:t xml:space="preserve"> and evaluator shall submit three (3) copies of any appropriate documentation to be reviewed by members of the Appeals Panel in the presence of all three (3) members. The parties will exchange copies of documentation by or before the day it is submitted to the Panel. The members of the Appeals Panel will be the persons to review the documentation. All documentation will be located in a secure place in the Central Office except during Appeals Panel meetings. Confidentiality will be maintained. Copies of the documentation as submitted to the Panel shall not be carried away from the established meeting by either </w:t>
      </w:r>
      <w:proofErr w:type="gramStart"/>
      <w:r w:rsidRPr="00E30891">
        <w:rPr>
          <w:rFonts w:eastAsia="Times New Roman" w:cs="Times New Roman"/>
          <w:b/>
        </w:rPr>
        <w:t>parties</w:t>
      </w:r>
      <w:proofErr w:type="gramEnd"/>
      <w:r w:rsidRPr="00E30891">
        <w:rPr>
          <w:rFonts w:eastAsia="Times New Roman" w:cs="Times New Roman"/>
          <w:b/>
        </w:rPr>
        <w:t xml:space="preserve"> involved or the Panel members.</w:t>
      </w:r>
    </w:p>
    <w:p w14:paraId="3A4C8027"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Panel will meet, review all documents, discuss, and prepare questions to be asked of each party by the Chairperson. Additional questions may be posed by Panel members during the hearing.</w:t>
      </w:r>
    </w:p>
    <w:p w14:paraId="23DD31EF"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Panel will set the time and place for the hearing, and the Chairperson will provide written notification to the appealing employee and his/her evaluator of the date, time, and place to appear before the Panel to answer questions.</w:t>
      </w:r>
    </w:p>
    <w:p w14:paraId="77D16886"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Legal counsel and/or chosen representative may be present during the hearing to represent either or both parties.</w:t>
      </w:r>
    </w:p>
    <w:p w14:paraId="37A3E08E"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hearing will be audiotaped. A copy will be provided to both parties if requested in writing. The original will be maintained by the District.</w:t>
      </w:r>
    </w:p>
    <w:p w14:paraId="24EA7570"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Only Panel members, the </w:t>
      </w:r>
      <w:proofErr w:type="spellStart"/>
      <w:r w:rsidRPr="00E30891">
        <w:rPr>
          <w:rFonts w:eastAsia="Times New Roman" w:cs="Times New Roman"/>
          <w:b/>
        </w:rPr>
        <w:t>evaluatee</w:t>
      </w:r>
      <w:proofErr w:type="spellEnd"/>
      <w:r w:rsidRPr="00E30891">
        <w:rPr>
          <w:rFonts w:eastAsia="Times New Roman" w:cs="Times New Roman"/>
          <w:b/>
        </w:rPr>
        <w:t xml:space="preserve"> and evaluator, legal counsel, witnesses, and the employee’s chosen representative will be present at the hearing.</w:t>
      </w:r>
    </w:p>
    <w:p w14:paraId="51A818F6" w14:textId="77777777" w:rsidR="00E07011" w:rsidRPr="00E30891" w:rsidRDefault="00E07011" w:rsidP="00571670">
      <w:pPr>
        <w:numPr>
          <w:ilvl w:val="0"/>
          <w:numId w:val="53"/>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Witnesses may be presented, but will be called one at a time and will not be allowed to observe the proceedings.</w:t>
      </w:r>
    </w:p>
    <w:p w14:paraId="38D275F3" w14:textId="77777777" w:rsidR="00E07011" w:rsidRPr="00E30891" w:rsidRDefault="00E07011" w:rsidP="00E07011">
      <w:pPr>
        <w:overflowPunct w:val="0"/>
        <w:autoSpaceDE w:val="0"/>
        <w:autoSpaceDN w:val="0"/>
        <w:adjustRightInd w:val="0"/>
        <w:spacing w:after="0" w:line="240" w:lineRule="auto"/>
        <w:ind w:left="360" w:hanging="360"/>
        <w:textAlignment w:val="baseline"/>
        <w:rPr>
          <w:rFonts w:eastAsia="Times New Roman" w:cs="Times New Roman"/>
          <w:b/>
          <w:smallCaps/>
        </w:rPr>
      </w:pPr>
    </w:p>
    <w:p w14:paraId="7D03CA48" w14:textId="77777777" w:rsidR="00E07011" w:rsidRPr="00E30891" w:rsidRDefault="00E07011" w:rsidP="00E07011">
      <w:pPr>
        <w:overflowPunct w:val="0"/>
        <w:autoSpaceDE w:val="0"/>
        <w:autoSpaceDN w:val="0"/>
        <w:adjustRightInd w:val="0"/>
        <w:spacing w:after="0" w:line="240" w:lineRule="auto"/>
        <w:ind w:left="360" w:hanging="360"/>
        <w:textAlignment w:val="baseline"/>
        <w:rPr>
          <w:rFonts w:eastAsia="Times New Roman" w:cs="Times New Roman"/>
          <w:b/>
          <w:smallCaps/>
        </w:rPr>
      </w:pPr>
      <w:r w:rsidRPr="00E30891">
        <w:rPr>
          <w:rFonts w:eastAsia="Times New Roman" w:cs="Times New Roman"/>
          <w:b/>
          <w:smallCaps/>
        </w:rPr>
        <w:t>Hearings</w:t>
      </w:r>
    </w:p>
    <w:p w14:paraId="157438A6" w14:textId="77777777" w:rsidR="00E07011" w:rsidRPr="00E30891" w:rsidRDefault="00E07011" w:rsidP="00E07011">
      <w:p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following procedures will be implemented during the hearings:</w:t>
      </w:r>
    </w:p>
    <w:p w14:paraId="26AE01F6"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Chairperson of the Appeals Panel will convene the hearing, review procedures, and clarify the Panel’s responsibilities.</w:t>
      </w:r>
    </w:p>
    <w:p w14:paraId="7C8E030B"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Each party will be allowed to make a statement of claim. The </w:t>
      </w:r>
      <w:proofErr w:type="spellStart"/>
      <w:r w:rsidRPr="00E30891">
        <w:rPr>
          <w:rFonts w:eastAsia="Times New Roman" w:cs="Times New Roman"/>
          <w:b/>
        </w:rPr>
        <w:t>evaluatee</w:t>
      </w:r>
      <w:proofErr w:type="spellEnd"/>
      <w:r w:rsidRPr="00E30891">
        <w:rPr>
          <w:rFonts w:eastAsia="Times New Roman" w:cs="Times New Roman"/>
          <w:b/>
        </w:rPr>
        <w:t xml:space="preserve"> will begin.</w:t>
      </w:r>
    </w:p>
    <w:p w14:paraId="6F17C48A"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The </w:t>
      </w:r>
      <w:proofErr w:type="spellStart"/>
      <w:r w:rsidRPr="00E30891">
        <w:rPr>
          <w:rFonts w:eastAsia="Times New Roman" w:cs="Times New Roman"/>
          <w:b/>
        </w:rPr>
        <w:t>evaluatee</w:t>
      </w:r>
      <w:proofErr w:type="spellEnd"/>
      <w:r w:rsidRPr="00E30891">
        <w:rPr>
          <w:rFonts w:eastAsia="Times New Roman" w:cs="Times New Roman"/>
          <w:b/>
        </w:rPr>
        <w:t xml:space="preserve"> may present relevant evidence in support of the appeal.</w:t>
      </w:r>
    </w:p>
    <w:p w14:paraId="7DDBD299"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evaluator may present evidence in support of the summative evaluation.</w:t>
      </w:r>
    </w:p>
    <w:p w14:paraId="752B2A25"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The Panel may question the </w:t>
      </w:r>
      <w:proofErr w:type="spellStart"/>
      <w:r w:rsidRPr="00E30891">
        <w:rPr>
          <w:rFonts w:eastAsia="Times New Roman" w:cs="Times New Roman"/>
          <w:b/>
        </w:rPr>
        <w:t>evaluatee</w:t>
      </w:r>
      <w:proofErr w:type="spellEnd"/>
      <w:r w:rsidRPr="00E30891">
        <w:rPr>
          <w:rFonts w:eastAsia="Times New Roman" w:cs="Times New Roman"/>
          <w:b/>
        </w:rPr>
        <w:t xml:space="preserve"> and evaluator.</w:t>
      </w:r>
    </w:p>
    <w:p w14:paraId="13FCC34E"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Chairperson may disallow materials and/or information to be presented or used in the hearing when s/he determines that such materials and/or information is not relevant to the appeal or when the materials were not exchanged between the parties as provided in this procedure.</w:t>
      </w:r>
    </w:p>
    <w:p w14:paraId="62DD5689"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 xml:space="preserve">Each party (evaluator and </w:t>
      </w:r>
      <w:proofErr w:type="spellStart"/>
      <w:r w:rsidRPr="00E30891">
        <w:rPr>
          <w:rFonts w:eastAsia="Times New Roman" w:cs="Times New Roman"/>
          <w:b/>
        </w:rPr>
        <w:t>evaluatee</w:t>
      </w:r>
      <w:proofErr w:type="spellEnd"/>
      <w:r w:rsidRPr="00E30891">
        <w:rPr>
          <w:rFonts w:eastAsia="Times New Roman" w:cs="Times New Roman"/>
          <w:b/>
        </w:rPr>
        <w:t>) will be asked to make closing remarks.</w:t>
      </w:r>
    </w:p>
    <w:p w14:paraId="604D9F62"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chairperson of the Panel will make closing remarks.</w:t>
      </w:r>
    </w:p>
    <w:p w14:paraId="1CE855BC" w14:textId="77777777" w:rsidR="00E07011" w:rsidRPr="00E30891" w:rsidRDefault="00E07011" w:rsidP="00571670">
      <w:pPr>
        <w:numPr>
          <w:ilvl w:val="0"/>
          <w:numId w:val="54"/>
        </w:numPr>
        <w:overflowPunct w:val="0"/>
        <w:autoSpaceDE w:val="0"/>
        <w:autoSpaceDN w:val="0"/>
        <w:adjustRightInd w:val="0"/>
        <w:spacing w:after="0" w:line="240" w:lineRule="auto"/>
        <w:textAlignment w:val="baseline"/>
        <w:rPr>
          <w:rFonts w:eastAsia="Times New Roman" w:cs="Times New Roman"/>
          <w:b/>
        </w:rPr>
      </w:pPr>
      <w:r w:rsidRPr="00E30891">
        <w:rPr>
          <w:rFonts w:eastAsia="Times New Roman" w:cs="Times New Roman"/>
          <w:b/>
        </w:rPr>
        <w:t>The decision of the Panel, after sufficiently reviewing all evidence, may include, but not be limited to, the following:</w:t>
      </w:r>
    </w:p>
    <w:p w14:paraId="182DCCB0" w14:textId="77777777" w:rsidR="00E07011" w:rsidRPr="00E30891" w:rsidRDefault="00E07011" w:rsidP="00571670">
      <w:pPr>
        <w:numPr>
          <w:ilvl w:val="0"/>
          <w:numId w:val="55"/>
        </w:numPr>
        <w:overflowPunct w:val="0"/>
        <w:autoSpaceDE w:val="0"/>
        <w:autoSpaceDN w:val="0"/>
        <w:adjustRightInd w:val="0"/>
        <w:spacing w:after="0" w:line="240" w:lineRule="auto"/>
        <w:ind w:left="1440" w:hanging="450"/>
        <w:textAlignment w:val="baseline"/>
        <w:rPr>
          <w:rFonts w:eastAsia="Times New Roman" w:cs="Times New Roman"/>
          <w:b/>
        </w:rPr>
      </w:pPr>
      <w:r w:rsidRPr="00E30891">
        <w:rPr>
          <w:rFonts w:eastAsia="Times New Roman" w:cs="Times New Roman"/>
          <w:b/>
        </w:rPr>
        <w:t>Upholding all parts of the original evaluation.</w:t>
      </w:r>
    </w:p>
    <w:p w14:paraId="3012490A" w14:textId="77777777" w:rsidR="00E07011" w:rsidRPr="00E30891" w:rsidRDefault="00E07011" w:rsidP="00571670">
      <w:pPr>
        <w:numPr>
          <w:ilvl w:val="0"/>
          <w:numId w:val="55"/>
        </w:numPr>
        <w:overflowPunct w:val="0"/>
        <w:autoSpaceDE w:val="0"/>
        <w:autoSpaceDN w:val="0"/>
        <w:adjustRightInd w:val="0"/>
        <w:spacing w:after="0" w:line="240" w:lineRule="auto"/>
        <w:ind w:left="1440" w:hanging="450"/>
        <w:textAlignment w:val="baseline"/>
        <w:rPr>
          <w:rFonts w:eastAsia="Times New Roman" w:cs="Times New Roman"/>
          <w:b/>
        </w:rPr>
      </w:pPr>
      <w:r w:rsidRPr="00E30891">
        <w:rPr>
          <w:rFonts w:eastAsia="Times New Roman" w:cs="Times New Roman"/>
          <w:b/>
        </w:rPr>
        <w:t>Voiding the original evaluation or parts of it.</w:t>
      </w:r>
    </w:p>
    <w:p w14:paraId="4888DAF3" w14:textId="77777777" w:rsidR="00E07011" w:rsidRPr="00E30891" w:rsidRDefault="00E07011" w:rsidP="00571670">
      <w:pPr>
        <w:numPr>
          <w:ilvl w:val="0"/>
          <w:numId w:val="55"/>
        </w:numPr>
        <w:overflowPunct w:val="0"/>
        <w:autoSpaceDE w:val="0"/>
        <w:autoSpaceDN w:val="0"/>
        <w:adjustRightInd w:val="0"/>
        <w:spacing w:after="0" w:line="240" w:lineRule="auto"/>
        <w:ind w:left="1440" w:hanging="450"/>
        <w:textAlignment w:val="baseline"/>
        <w:rPr>
          <w:rFonts w:eastAsia="Times New Roman" w:cs="Times New Roman"/>
          <w:b/>
        </w:rPr>
      </w:pPr>
      <w:r w:rsidRPr="00E30891">
        <w:rPr>
          <w:rFonts w:eastAsia="Times New Roman" w:cs="Times New Roman"/>
          <w:b/>
        </w:rPr>
        <w:lastRenderedPageBreak/>
        <w:t>Ordering a new evaluation by a second certified employee who shall be a trained evaluator.</w:t>
      </w:r>
    </w:p>
    <w:p w14:paraId="45447FB5" w14:textId="77777777" w:rsidR="00E07011" w:rsidRPr="00E30891" w:rsidRDefault="00E07011" w:rsidP="00571670">
      <w:pPr>
        <w:numPr>
          <w:ilvl w:val="0"/>
          <w:numId w:val="54"/>
        </w:numPr>
        <w:overflowPunct w:val="0"/>
        <w:autoSpaceDE w:val="0"/>
        <w:autoSpaceDN w:val="0"/>
        <w:adjustRightInd w:val="0"/>
        <w:spacing w:after="0" w:line="240" w:lineRule="auto"/>
        <w:ind w:hanging="486"/>
        <w:textAlignment w:val="baseline"/>
        <w:rPr>
          <w:rFonts w:eastAsia="Times New Roman" w:cs="Times New Roman"/>
          <w:b/>
        </w:rPr>
      </w:pPr>
      <w:r w:rsidRPr="00E30891">
        <w:rPr>
          <w:rFonts w:eastAsia="Times New Roman" w:cs="Times New Roman"/>
          <w:b/>
        </w:rPr>
        <w:t xml:space="preserve">The chairperson of the Panel shall present the Panel’s decision to the </w:t>
      </w:r>
      <w:proofErr w:type="spellStart"/>
      <w:r w:rsidRPr="00E30891">
        <w:rPr>
          <w:rFonts w:eastAsia="Times New Roman" w:cs="Times New Roman"/>
          <w:b/>
        </w:rPr>
        <w:t>evaluatee</w:t>
      </w:r>
      <w:proofErr w:type="spellEnd"/>
      <w:r w:rsidRPr="00E30891">
        <w:rPr>
          <w:rFonts w:eastAsia="Times New Roman" w:cs="Times New Roman"/>
          <w:b/>
        </w:rPr>
        <w:t>, evaluator, and the Superintendent within fifteen (15) working days from the date the appeal is filed.</w:t>
      </w:r>
    </w:p>
    <w:p w14:paraId="6FE41E04" w14:textId="77777777" w:rsidR="00E07011" w:rsidRPr="00E30891" w:rsidRDefault="00E07011" w:rsidP="00571670">
      <w:pPr>
        <w:numPr>
          <w:ilvl w:val="0"/>
          <w:numId w:val="54"/>
        </w:numPr>
        <w:overflowPunct w:val="0"/>
        <w:autoSpaceDE w:val="0"/>
        <w:autoSpaceDN w:val="0"/>
        <w:adjustRightInd w:val="0"/>
        <w:spacing w:after="0" w:line="240" w:lineRule="auto"/>
        <w:ind w:hanging="486"/>
        <w:textAlignment w:val="baseline"/>
        <w:rPr>
          <w:rFonts w:eastAsia="Times New Roman" w:cs="Times New Roman"/>
          <w:b/>
        </w:rPr>
      </w:pPr>
      <w:r w:rsidRPr="00E30891">
        <w:rPr>
          <w:rFonts w:eastAsia="Times New Roman" w:cs="Times New Roman"/>
          <w:b/>
        </w:rPr>
        <w:t>The Superintendent may take appropriate action consistent with the Panel’s decision.</w:t>
      </w:r>
    </w:p>
    <w:p w14:paraId="1D606270" w14:textId="77777777" w:rsidR="00E07011" w:rsidRPr="00E30891" w:rsidRDefault="00E07011" w:rsidP="00571670">
      <w:pPr>
        <w:numPr>
          <w:ilvl w:val="0"/>
          <w:numId w:val="54"/>
        </w:numPr>
        <w:overflowPunct w:val="0"/>
        <w:autoSpaceDE w:val="0"/>
        <w:autoSpaceDN w:val="0"/>
        <w:adjustRightInd w:val="0"/>
        <w:spacing w:after="0" w:line="240" w:lineRule="auto"/>
        <w:ind w:hanging="486"/>
        <w:textAlignment w:val="baseline"/>
        <w:rPr>
          <w:rFonts w:eastAsia="Times New Roman" w:cs="Times New Roman"/>
          <w:b/>
        </w:rPr>
      </w:pPr>
      <w:r w:rsidRPr="00E30891">
        <w:rPr>
          <w:rFonts w:eastAsia="Times New Roman" w:cs="Times New Roman"/>
          <w:b/>
        </w:rPr>
        <w:t>The Panel’s decision and the original summative evaluation form shall be placed in the employee’s evaluation file. In the case of a new evaluation, both evaluations shall be included in the employee’s personnel file.</w:t>
      </w:r>
    </w:p>
    <w:p w14:paraId="15AD1438" w14:textId="77777777" w:rsidR="00E07011" w:rsidRPr="00E30891" w:rsidRDefault="00E07011" w:rsidP="00571670">
      <w:pPr>
        <w:numPr>
          <w:ilvl w:val="0"/>
          <w:numId w:val="54"/>
        </w:numPr>
        <w:overflowPunct w:val="0"/>
        <w:autoSpaceDE w:val="0"/>
        <w:autoSpaceDN w:val="0"/>
        <w:adjustRightInd w:val="0"/>
        <w:spacing w:after="0" w:line="240" w:lineRule="auto"/>
        <w:ind w:hanging="486"/>
        <w:textAlignment w:val="baseline"/>
        <w:rPr>
          <w:rFonts w:eastAsia="Times New Roman" w:cs="Times New Roman"/>
          <w:b/>
        </w:rPr>
      </w:pPr>
      <w:r w:rsidRPr="00E30891">
        <w:rPr>
          <w:rFonts w:eastAsia="Times New Roman" w:cs="Times New Roman"/>
          <w:b/>
        </w:rPr>
        <w:t>The Panel’s decision may be appealed to the Kentucky Board of Education based on grounds and procedures contained in statute and regulation.</w:t>
      </w:r>
    </w:p>
    <w:p w14:paraId="62BD5526" w14:textId="47858F2F" w:rsidR="00E07011" w:rsidRDefault="00E07011" w:rsidP="005D5BAE">
      <w:pPr>
        <w:rPr>
          <w:rFonts w:eastAsia="Times New Roman" w:cs="Times New Roman"/>
          <w:b/>
          <w:color w:val="FF0000"/>
        </w:rPr>
      </w:pPr>
      <w:r w:rsidRPr="0028325D">
        <w:rPr>
          <w:rFonts w:eastAsia="Times New Roman" w:cs="Times New Roman"/>
          <w:b/>
          <w:color w:val="FF0000"/>
        </w:rPr>
        <w:br w:type="page"/>
      </w:r>
    </w:p>
    <w:p w14:paraId="6B098651" w14:textId="21E16A64" w:rsidR="00E07011" w:rsidRDefault="00E07011" w:rsidP="00E07011">
      <w:pPr>
        <w:jc w:val="center"/>
        <w:rPr>
          <w:rFonts w:eastAsia="Calibri"/>
          <w:b/>
          <w:sz w:val="48"/>
          <w:szCs w:val="48"/>
          <w:u w:val="single"/>
        </w:rPr>
      </w:pPr>
      <w:bookmarkStart w:id="62" w:name="Appendices"/>
      <w:bookmarkEnd w:id="62"/>
      <w:r>
        <w:rPr>
          <w:rFonts w:eastAsia="Calibri"/>
          <w:b/>
          <w:sz w:val="48"/>
          <w:szCs w:val="48"/>
          <w:u w:val="single"/>
        </w:rPr>
        <w:lastRenderedPageBreak/>
        <w:t>APPENDICES</w:t>
      </w:r>
    </w:p>
    <w:p w14:paraId="5FBB42D0" w14:textId="790A9ADD" w:rsidR="005D5BAE" w:rsidRPr="005D5BAE" w:rsidRDefault="005D5BAE" w:rsidP="005D5BAE">
      <w:pPr>
        <w:rPr>
          <w:rFonts w:eastAsia="Calibri"/>
          <w:b/>
          <w:sz w:val="32"/>
          <w:szCs w:val="48"/>
          <w:u w:val="single"/>
        </w:rPr>
      </w:pPr>
      <w:r w:rsidRPr="005D5BAE">
        <w:rPr>
          <w:rFonts w:eastAsia="Calibri"/>
          <w:b/>
          <w:sz w:val="32"/>
          <w:szCs w:val="48"/>
          <w:u w:val="single"/>
        </w:rPr>
        <w:t>Teachers &amp; Other Professionals</w:t>
      </w:r>
    </w:p>
    <w:tbl>
      <w:tblPr>
        <w:tblStyle w:val="TableGrid1"/>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075"/>
        <w:gridCol w:w="7555"/>
      </w:tblGrid>
      <w:tr w:rsidR="00E30891" w:rsidRPr="00BE2B5F" w14:paraId="6BC6ADF7" w14:textId="77777777" w:rsidTr="00BE2B5F">
        <w:trPr>
          <w:jc w:val="center"/>
        </w:trPr>
        <w:tc>
          <w:tcPr>
            <w:tcW w:w="2075" w:type="dxa"/>
            <w:tcMar>
              <w:left w:w="115" w:type="dxa"/>
              <w:right w:w="0" w:type="dxa"/>
            </w:tcMar>
          </w:tcPr>
          <w:p w14:paraId="6772CE54" w14:textId="77777777" w:rsidR="00A66C4E" w:rsidRPr="00987EEB" w:rsidRDefault="00A66C4E" w:rsidP="00A66C4E">
            <w:pPr>
              <w:ind w:right="-180"/>
              <w:contextualSpacing/>
              <w:rPr>
                <w:sz w:val="30"/>
                <w:szCs w:val="30"/>
              </w:rPr>
            </w:pPr>
            <w:r w:rsidRPr="00987EEB">
              <w:rPr>
                <w:b/>
                <w:sz w:val="30"/>
                <w:szCs w:val="30"/>
              </w:rPr>
              <w:t>APPENDIX A:</w:t>
            </w:r>
            <w:r w:rsidRPr="00987EEB">
              <w:rPr>
                <w:sz w:val="30"/>
                <w:szCs w:val="30"/>
              </w:rPr>
              <w:t xml:space="preserve">      </w:t>
            </w:r>
          </w:p>
        </w:tc>
        <w:tc>
          <w:tcPr>
            <w:tcW w:w="7555" w:type="dxa"/>
          </w:tcPr>
          <w:p w14:paraId="3A6264ED" w14:textId="54BED199" w:rsidR="00A66C4E" w:rsidRPr="00BE2B5F" w:rsidRDefault="00A66C4E" w:rsidP="00E07011">
            <w:pPr>
              <w:ind w:right="-180"/>
              <w:contextualSpacing/>
              <w:rPr>
                <w:b/>
                <w:sz w:val="30"/>
                <w:szCs w:val="30"/>
              </w:rPr>
            </w:pPr>
            <w:r w:rsidRPr="00BE2B5F">
              <w:rPr>
                <w:sz w:val="30"/>
                <w:szCs w:val="30"/>
              </w:rPr>
              <w:t xml:space="preserve">Modified CEP Timeline for </w:t>
            </w:r>
            <w:r w:rsidR="005D5BAE" w:rsidRPr="00BE2B5F">
              <w:rPr>
                <w:sz w:val="30"/>
                <w:szCs w:val="30"/>
              </w:rPr>
              <w:t>Teachers and Other Professionals</w:t>
            </w:r>
          </w:p>
        </w:tc>
      </w:tr>
      <w:tr w:rsidR="00A66C4E" w:rsidRPr="00BE2B5F" w14:paraId="66187A69" w14:textId="77777777" w:rsidTr="00BE2B5F">
        <w:trPr>
          <w:jc w:val="center"/>
        </w:trPr>
        <w:tc>
          <w:tcPr>
            <w:tcW w:w="2075" w:type="dxa"/>
            <w:tcMar>
              <w:left w:w="115" w:type="dxa"/>
              <w:right w:w="0" w:type="dxa"/>
            </w:tcMar>
          </w:tcPr>
          <w:p w14:paraId="400CBCB7" w14:textId="77777777" w:rsidR="00A66C4E" w:rsidRPr="00987EEB" w:rsidRDefault="00A66C4E" w:rsidP="00A66C4E">
            <w:pPr>
              <w:ind w:right="-180"/>
              <w:contextualSpacing/>
              <w:rPr>
                <w:sz w:val="30"/>
                <w:szCs w:val="30"/>
              </w:rPr>
            </w:pPr>
            <w:r w:rsidRPr="00987EEB">
              <w:rPr>
                <w:b/>
                <w:sz w:val="30"/>
                <w:szCs w:val="30"/>
              </w:rPr>
              <w:t>APPENDIX B:</w:t>
            </w:r>
            <w:r w:rsidRPr="00987EEB">
              <w:rPr>
                <w:sz w:val="30"/>
                <w:szCs w:val="30"/>
              </w:rPr>
              <w:t xml:space="preserve">       </w:t>
            </w:r>
          </w:p>
        </w:tc>
        <w:tc>
          <w:tcPr>
            <w:tcW w:w="7555" w:type="dxa"/>
          </w:tcPr>
          <w:p w14:paraId="43B0862E" w14:textId="77777777" w:rsidR="00A66C4E" w:rsidRPr="00BE2B5F" w:rsidRDefault="00A66C4E" w:rsidP="00766653">
            <w:pPr>
              <w:ind w:right="-180"/>
              <w:contextualSpacing/>
              <w:rPr>
                <w:b/>
                <w:sz w:val="30"/>
                <w:szCs w:val="30"/>
              </w:rPr>
            </w:pPr>
            <w:r w:rsidRPr="00BE2B5F">
              <w:rPr>
                <w:sz w:val="30"/>
                <w:szCs w:val="30"/>
              </w:rPr>
              <w:t>Self-Reflection Forms</w:t>
            </w:r>
          </w:p>
        </w:tc>
      </w:tr>
      <w:tr w:rsidR="00A66C4E" w:rsidRPr="00BE2B5F" w14:paraId="5FD277DD" w14:textId="77777777" w:rsidTr="00BE2B5F">
        <w:trPr>
          <w:jc w:val="center"/>
        </w:trPr>
        <w:tc>
          <w:tcPr>
            <w:tcW w:w="2075" w:type="dxa"/>
            <w:tcMar>
              <w:left w:w="115" w:type="dxa"/>
              <w:right w:w="0" w:type="dxa"/>
            </w:tcMar>
          </w:tcPr>
          <w:p w14:paraId="541CF6F8" w14:textId="77777777" w:rsidR="00A66C4E" w:rsidRPr="00987EEB" w:rsidRDefault="00A66C4E" w:rsidP="00A66C4E">
            <w:pPr>
              <w:ind w:left="-1105" w:right="-180" w:firstLine="1105"/>
              <w:contextualSpacing/>
              <w:rPr>
                <w:sz w:val="30"/>
                <w:szCs w:val="30"/>
              </w:rPr>
            </w:pPr>
            <w:r w:rsidRPr="00987EEB">
              <w:rPr>
                <w:b/>
                <w:sz w:val="30"/>
                <w:szCs w:val="30"/>
              </w:rPr>
              <w:t>APPENDIX C:</w:t>
            </w:r>
            <w:r w:rsidRPr="00987EEB">
              <w:rPr>
                <w:sz w:val="30"/>
                <w:szCs w:val="30"/>
              </w:rPr>
              <w:t xml:space="preserve">       </w:t>
            </w:r>
          </w:p>
        </w:tc>
        <w:tc>
          <w:tcPr>
            <w:tcW w:w="7555" w:type="dxa"/>
          </w:tcPr>
          <w:p w14:paraId="763B665A" w14:textId="77777777" w:rsidR="00A66C4E" w:rsidRPr="00BE2B5F" w:rsidRDefault="00A66C4E" w:rsidP="00766653">
            <w:pPr>
              <w:ind w:left="-1105" w:right="-180" w:firstLine="1105"/>
              <w:contextualSpacing/>
              <w:rPr>
                <w:b/>
                <w:sz w:val="30"/>
                <w:szCs w:val="30"/>
              </w:rPr>
            </w:pPr>
            <w:r w:rsidRPr="00BE2B5F">
              <w:rPr>
                <w:sz w:val="30"/>
                <w:szCs w:val="30"/>
              </w:rPr>
              <w:t>Professional Growth Plan</w:t>
            </w:r>
          </w:p>
        </w:tc>
      </w:tr>
      <w:tr w:rsidR="00A66C4E" w:rsidRPr="00BE2B5F" w14:paraId="1DEE787C" w14:textId="77777777" w:rsidTr="00BE2B5F">
        <w:trPr>
          <w:trHeight w:val="405"/>
          <w:jc w:val="center"/>
        </w:trPr>
        <w:tc>
          <w:tcPr>
            <w:tcW w:w="2075" w:type="dxa"/>
            <w:tcMar>
              <w:left w:w="115" w:type="dxa"/>
              <w:right w:w="0" w:type="dxa"/>
            </w:tcMar>
          </w:tcPr>
          <w:p w14:paraId="284D4C27" w14:textId="77777777" w:rsidR="00A66C4E" w:rsidRPr="00987EEB" w:rsidRDefault="00A66C4E" w:rsidP="00A66C4E">
            <w:pPr>
              <w:ind w:right="-180"/>
              <w:contextualSpacing/>
              <w:rPr>
                <w:sz w:val="30"/>
                <w:szCs w:val="30"/>
              </w:rPr>
            </w:pPr>
            <w:r w:rsidRPr="00987EEB">
              <w:rPr>
                <w:b/>
                <w:sz w:val="30"/>
                <w:szCs w:val="30"/>
              </w:rPr>
              <w:t>APPENDIX D:</w:t>
            </w:r>
            <w:r w:rsidRPr="00987EEB">
              <w:rPr>
                <w:sz w:val="30"/>
                <w:szCs w:val="30"/>
              </w:rPr>
              <w:t xml:space="preserve">       </w:t>
            </w:r>
          </w:p>
        </w:tc>
        <w:tc>
          <w:tcPr>
            <w:tcW w:w="7555" w:type="dxa"/>
          </w:tcPr>
          <w:p w14:paraId="386F391A" w14:textId="77777777" w:rsidR="00A66C4E" w:rsidRPr="00BE2B5F" w:rsidRDefault="00A66C4E" w:rsidP="009843B0">
            <w:pPr>
              <w:ind w:right="-180"/>
              <w:contextualSpacing/>
              <w:rPr>
                <w:b/>
                <w:sz w:val="30"/>
                <w:szCs w:val="30"/>
              </w:rPr>
            </w:pPr>
            <w:r w:rsidRPr="00BE2B5F">
              <w:rPr>
                <w:sz w:val="30"/>
                <w:szCs w:val="30"/>
              </w:rPr>
              <w:t>Pre-Conference Form</w:t>
            </w:r>
          </w:p>
        </w:tc>
      </w:tr>
      <w:tr w:rsidR="00A66C4E" w:rsidRPr="00BE2B5F" w14:paraId="338B1462" w14:textId="77777777" w:rsidTr="00BE2B5F">
        <w:trPr>
          <w:jc w:val="center"/>
        </w:trPr>
        <w:tc>
          <w:tcPr>
            <w:tcW w:w="2075" w:type="dxa"/>
            <w:tcMar>
              <w:left w:w="115" w:type="dxa"/>
              <w:right w:w="0" w:type="dxa"/>
            </w:tcMar>
          </w:tcPr>
          <w:p w14:paraId="6090DEF3" w14:textId="77777777" w:rsidR="00A66C4E" w:rsidRPr="00987EEB" w:rsidRDefault="00A66C4E" w:rsidP="00A66C4E">
            <w:pPr>
              <w:ind w:right="-180"/>
              <w:contextualSpacing/>
              <w:rPr>
                <w:b/>
                <w:sz w:val="30"/>
                <w:szCs w:val="30"/>
              </w:rPr>
            </w:pPr>
            <w:r w:rsidRPr="00987EEB">
              <w:rPr>
                <w:b/>
                <w:sz w:val="30"/>
                <w:szCs w:val="30"/>
              </w:rPr>
              <w:t>APPENDIX E:</w:t>
            </w:r>
            <w:r w:rsidRPr="00987EEB">
              <w:rPr>
                <w:sz w:val="30"/>
                <w:szCs w:val="30"/>
              </w:rPr>
              <w:t xml:space="preserve">       </w:t>
            </w:r>
          </w:p>
        </w:tc>
        <w:tc>
          <w:tcPr>
            <w:tcW w:w="7555" w:type="dxa"/>
          </w:tcPr>
          <w:p w14:paraId="30C5E912" w14:textId="77777777" w:rsidR="00A66C4E" w:rsidRPr="00BE2B5F" w:rsidRDefault="00A66C4E" w:rsidP="009843B0">
            <w:pPr>
              <w:ind w:right="-180"/>
              <w:contextualSpacing/>
              <w:rPr>
                <w:b/>
                <w:sz w:val="30"/>
                <w:szCs w:val="30"/>
              </w:rPr>
            </w:pPr>
            <w:r w:rsidRPr="00BE2B5F">
              <w:rPr>
                <w:sz w:val="30"/>
                <w:szCs w:val="30"/>
              </w:rPr>
              <w:t>Supervisor Observation &amp; Summative Forms</w:t>
            </w:r>
          </w:p>
        </w:tc>
      </w:tr>
      <w:tr w:rsidR="00777719" w:rsidRPr="00BE2B5F" w14:paraId="5A47BAAD" w14:textId="77777777" w:rsidTr="00BE2B5F">
        <w:trPr>
          <w:jc w:val="center"/>
        </w:trPr>
        <w:tc>
          <w:tcPr>
            <w:tcW w:w="2075" w:type="dxa"/>
            <w:tcMar>
              <w:left w:w="115" w:type="dxa"/>
              <w:right w:w="0" w:type="dxa"/>
            </w:tcMar>
          </w:tcPr>
          <w:p w14:paraId="09094131" w14:textId="77777777" w:rsidR="00777719" w:rsidRPr="00BE2B5F" w:rsidRDefault="00777719" w:rsidP="00A66C4E">
            <w:pPr>
              <w:rPr>
                <w:b/>
                <w:sz w:val="30"/>
                <w:szCs w:val="30"/>
              </w:rPr>
            </w:pPr>
          </w:p>
        </w:tc>
        <w:tc>
          <w:tcPr>
            <w:tcW w:w="7555" w:type="dxa"/>
          </w:tcPr>
          <w:p w14:paraId="4316BC6F" w14:textId="77777777" w:rsidR="00777719" w:rsidRPr="00BE2B5F" w:rsidRDefault="00777719" w:rsidP="00CB5EF4">
            <w:pPr>
              <w:rPr>
                <w:sz w:val="30"/>
                <w:szCs w:val="30"/>
              </w:rPr>
            </w:pPr>
          </w:p>
        </w:tc>
      </w:tr>
    </w:tbl>
    <w:p w14:paraId="157B9B3C" w14:textId="77777777" w:rsidR="00D52787" w:rsidRDefault="00D52787">
      <w:pPr>
        <w:rPr>
          <w:rFonts w:eastAsia="Calibri"/>
          <w:b/>
          <w:sz w:val="32"/>
          <w:szCs w:val="48"/>
          <w:u w:val="single"/>
        </w:rPr>
      </w:pPr>
    </w:p>
    <w:p w14:paraId="37080763" w14:textId="3A4F7656" w:rsidR="005D5BAE" w:rsidRPr="005D5BAE" w:rsidRDefault="005D5BAE">
      <w:pPr>
        <w:rPr>
          <w:rFonts w:eastAsia="Calibri"/>
          <w:b/>
          <w:sz w:val="32"/>
          <w:szCs w:val="48"/>
          <w:u w:val="single"/>
        </w:rPr>
      </w:pPr>
      <w:r>
        <w:rPr>
          <w:rFonts w:eastAsia="Calibri"/>
          <w:b/>
          <w:sz w:val="32"/>
          <w:szCs w:val="48"/>
          <w:u w:val="single"/>
        </w:rPr>
        <w:t>Principals &amp; District Certified Staff</w:t>
      </w:r>
    </w:p>
    <w:tbl>
      <w:tblPr>
        <w:tblStyle w:val="TableGrid1"/>
        <w:tblW w:w="92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160"/>
        <w:gridCol w:w="7115"/>
      </w:tblGrid>
      <w:tr w:rsidR="00E30891" w:rsidRPr="00BE2B5F" w14:paraId="348EAE52" w14:textId="77777777" w:rsidTr="004F0F83">
        <w:trPr>
          <w:jc w:val="center"/>
        </w:trPr>
        <w:tc>
          <w:tcPr>
            <w:tcW w:w="2160" w:type="dxa"/>
            <w:tcMar>
              <w:left w:w="115" w:type="dxa"/>
              <w:right w:w="0" w:type="dxa"/>
            </w:tcMar>
          </w:tcPr>
          <w:p w14:paraId="66F0F3AB" w14:textId="3C2CB753" w:rsidR="005D5BAE" w:rsidRPr="009853F4" w:rsidRDefault="005D5BAE" w:rsidP="00A66C4E">
            <w:pPr>
              <w:rPr>
                <w:b/>
                <w:sz w:val="30"/>
                <w:szCs w:val="30"/>
              </w:rPr>
            </w:pPr>
            <w:r w:rsidRPr="009853F4">
              <w:rPr>
                <w:b/>
                <w:sz w:val="30"/>
                <w:szCs w:val="30"/>
              </w:rPr>
              <w:t xml:space="preserve">APPENDIX </w:t>
            </w:r>
            <w:r w:rsidR="00987EEB" w:rsidRPr="009853F4">
              <w:rPr>
                <w:b/>
                <w:sz w:val="30"/>
                <w:szCs w:val="30"/>
              </w:rPr>
              <w:t>F</w:t>
            </w:r>
            <w:r w:rsidRPr="009853F4">
              <w:rPr>
                <w:b/>
                <w:sz w:val="30"/>
                <w:szCs w:val="30"/>
              </w:rPr>
              <w:t>:</w:t>
            </w:r>
          </w:p>
        </w:tc>
        <w:tc>
          <w:tcPr>
            <w:tcW w:w="7115" w:type="dxa"/>
          </w:tcPr>
          <w:p w14:paraId="44C0D3EB" w14:textId="764650BF" w:rsidR="005D5BAE" w:rsidRPr="009853F4" w:rsidRDefault="00B328D8" w:rsidP="00CB5EF4">
            <w:pPr>
              <w:rPr>
                <w:sz w:val="30"/>
                <w:szCs w:val="30"/>
              </w:rPr>
            </w:pPr>
            <w:r w:rsidRPr="009853F4">
              <w:rPr>
                <w:sz w:val="30"/>
                <w:szCs w:val="30"/>
              </w:rPr>
              <w:t>Group 1 District Certified Staff Standards Guide</w:t>
            </w:r>
          </w:p>
        </w:tc>
      </w:tr>
      <w:tr w:rsidR="00E30891" w:rsidRPr="00BE2B5F" w14:paraId="5F839F4F" w14:textId="77777777" w:rsidTr="004F0F83">
        <w:trPr>
          <w:jc w:val="center"/>
        </w:trPr>
        <w:tc>
          <w:tcPr>
            <w:tcW w:w="2160" w:type="dxa"/>
            <w:tcMar>
              <w:left w:w="115" w:type="dxa"/>
              <w:right w:w="0" w:type="dxa"/>
            </w:tcMar>
          </w:tcPr>
          <w:p w14:paraId="4D918E63" w14:textId="7E83608C" w:rsidR="005D5BAE" w:rsidRPr="009853F4" w:rsidRDefault="005D5BAE" w:rsidP="00A66C4E">
            <w:pPr>
              <w:rPr>
                <w:b/>
                <w:sz w:val="30"/>
                <w:szCs w:val="30"/>
              </w:rPr>
            </w:pPr>
            <w:r w:rsidRPr="009853F4">
              <w:rPr>
                <w:b/>
                <w:sz w:val="30"/>
                <w:szCs w:val="30"/>
              </w:rPr>
              <w:t xml:space="preserve">APPENDIX </w:t>
            </w:r>
            <w:r w:rsidR="00987EEB" w:rsidRPr="009853F4">
              <w:rPr>
                <w:b/>
                <w:sz w:val="30"/>
                <w:szCs w:val="30"/>
              </w:rPr>
              <w:t>G</w:t>
            </w:r>
            <w:r w:rsidRPr="009853F4">
              <w:rPr>
                <w:b/>
                <w:sz w:val="30"/>
                <w:szCs w:val="30"/>
              </w:rPr>
              <w:t>:</w:t>
            </w:r>
          </w:p>
        </w:tc>
        <w:tc>
          <w:tcPr>
            <w:tcW w:w="7115" w:type="dxa"/>
          </w:tcPr>
          <w:p w14:paraId="64104713" w14:textId="3DDA5E0B" w:rsidR="005D5BAE" w:rsidRPr="009853F4" w:rsidRDefault="00B328D8" w:rsidP="00CB5EF4">
            <w:pPr>
              <w:rPr>
                <w:sz w:val="30"/>
                <w:szCs w:val="30"/>
              </w:rPr>
            </w:pPr>
            <w:r w:rsidRPr="009853F4">
              <w:rPr>
                <w:sz w:val="30"/>
                <w:szCs w:val="30"/>
              </w:rPr>
              <w:t>Group 2 District Certified Staff Standards Guide</w:t>
            </w:r>
          </w:p>
        </w:tc>
      </w:tr>
      <w:tr w:rsidR="00E30891" w:rsidRPr="00BE2B5F" w14:paraId="1187B566" w14:textId="77777777" w:rsidTr="004F0F83">
        <w:trPr>
          <w:jc w:val="center"/>
        </w:trPr>
        <w:tc>
          <w:tcPr>
            <w:tcW w:w="2160" w:type="dxa"/>
            <w:tcMar>
              <w:left w:w="115" w:type="dxa"/>
              <w:right w:w="0" w:type="dxa"/>
            </w:tcMar>
          </w:tcPr>
          <w:p w14:paraId="3EB4C703" w14:textId="7384D402" w:rsidR="00A66C4E" w:rsidRPr="009853F4" w:rsidRDefault="00A66C4E" w:rsidP="00A66C4E">
            <w:pPr>
              <w:rPr>
                <w:sz w:val="30"/>
                <w:szCs w:val="30"/>
              </w:rPr>
            </w:pPr>
            <w:r w:rsidRPr="009853F4">
              <w:rPr>
                <w:b/>
                <w:sz w:val="30"/>
                <w:szCs w:val="30"/>
              </w:rPr>
              <w:t xml:space="preserve">APPENDIX </w:t>
            </w:r>
            <w:r w:rsidR="00987EEB" w:rsidRPr="009853F4">
              <w:rPr>
                <w:b/>
                <w:sz w:val="30"/>
                <w:szCs w:val="30"/>
              </w:rPr>
              <w:t>H</w:t>
            </w:r>
            <w:r w:rsidRPr="009853F4">
              <w:rPr>
                <w:b/>
                <w:sz w:val="30"/>
                <w:szCs w:val="30"/>
              </w:rPr>
              <w:t>:</w:t>
            </w:r>
            <w:r w:rsidRPr="009853F4">
              <w:rPr>
                <w:sz w:val="30"/>
                <w:szCs w:val="30"/>
              </w:rPr>
              <w:t xml:space="preserve">        </w:t>
            </w:r>
          </w:p>
        </w:tc>
        <w:tc>
          <w:tcPr>
            <w:tcW w:w="7115" w:type="dxa"/>
          </w:tcPr>
          <w:p w14:paraId="38438665" w14:textId="2FC560F6" w:rsidR="00A66C4E" w:rsidRPr="009853F4" w:rsidRDefault="00A66C4E" w:rsidP="00CB5EF4">
            <w:pPr>
              <w:rPr>
                <w:b/>
                <w:sz w:val="30"/>
                <w:szCs w:val="30"/>
              </w:rPr>
            </w:pPr>
            <w:r w:rsidRPr="009853F4">
              <w:rPr>
                <w:sz w:val="30"/>
                <w:szCs w:val="30"/>
              </w:rPr>
              <w:t xml:space="preserve">Modified CEP Timeline for </w:t>
            </w:r>
            <w:r w:rsidR="005D5BAE" w:rsidRPr="009853F4">
              <w:rPr>
                <w:sz w:val="30"/>
                <w:szCs w:val="30"/>
              </w:rPr>
              <w:t>Principals</w:t>
            </w:r>
          </w:p>
        </w:tc>
      </w:tr>
      <w:tr w:rsidR="00E30891" w:rsidRPr="00BE2B5F" w14:paraId="107A7D9B" w14:textId="77777777" w:rsidTr="004F0F83">
        <w:trPr>
          <w:jc w:val="center"/>
        </w:trPr>
        <w:tc>
          <w:tcPr>
            <w:tcW w:w="2160" w:type="dxa"/>
            <w:tcMar>
              <w:left w:w="115" w:type="dxa"/>
              <w:right w:w="0" w:type="dxa"/>
            </w:tcMar>
          </w:tcPr>
          <w:p w14:paraId="4E68962E" w14:textId="1787FFB3" w:rsidR="005D5BAE" w:rsidRPr="009853F4" w:rsidRDefault="005D5BAE" w:rsidP="00A66C4E">
            <w:pPr>
              <w:rPr>
                <w:b/>
                <w:sz w:val="30"/>
                <w:szCs w:val="30"/>
              </w:rPr>
            </w:pPr>
            <w:r w:rsidRPr="009853F4">
              <w:rPr>
                <w:b/>
                <w:sz w:val="30"/>
                <w:szCs w:val="30"/>
              </w:rPr>
              <w:t xml:space="preserve">APPENDIX </w:t>
            </w:r>
            <w:r w:rsidR="00987EEB" w:rsidRPr="009853F4">
              <w:rPr>
                <w:b/>
                <w:sz w:val="30"/>
                <w:szCs w:val="30"/>
              </w:rPr>
              <w:t>I</w:t>
            </w:r>
            <w:r w:rsidRPr="009853F4">
              <w:rPr>
                <w:b/>
                <w:sz w:val="30"/>
                <w:szCs w:val="30"/>
              </w:rPr>
              <w:t>:</w:t>
            </w:r>
          </w:p>
        </w:tc>
        <w:tc>
          <w:tcPr>
            <w:tcW w:w="7115" w:type="dxa"/>
          </w:tcPr>
          <w:p w14:paraId="1D563D4D" w14:textId="5961943D" w:rsidR="005D5BAE" w:rsidRPr="009853F4" w:rsidRDefault="005D5BAE" w:rsidP="00CB5EF4">
            <w:pPr>
              <w:rPr>
                <w:sz w:val="30"/>
                <w:szCs w:val="30"/>
              </w:rPr>
            </w:pPr>
            <w:r w:rsidRPr="009853F4">
              <w:rPr>
                <w:sz w:val="30"/>
                <w:szCs w:val="30"/>
              </w:rPr>
              <w:t>Modified CEP Timeline for District Certified Staff</w:t>
            </w:r>
          </w:p>
        </w:tc>
      </w:tr>
      <w:tr w:rsidR="00E30891" w:rsidRPr="00BE2B5F" w14:paraId="775F3DA8" w14:textId="77777777" w:rsidTr="004F0F83">
        <w:trPr>
          <w:jc w:val="center"/>
        </w:trPr>
        <w:tc>
          <w:tcPr>
            <w:tcW w:w="2160" w:type="dxa"/>
            <w:tcMar>
              <w:left w:w="115" w:type="dxa"/>
              <w:right w:w="0" w:type="dxa"/>
            </w:tcMar>
          </w:tcPr>
          <w:p w14:paraId="1E46C254" w14:textId="5452D7DD" w:rsidR="00A66C4E" w:rsidRPr="009853F4" w:rsidRDefault="00A66C4E" w:rsidP="00A66C4E">
            <w:pPr>
              <w:rPr>
                <w:sz w:val="30"/>
                <w:szCs w:val="30"/>
              </w:rPr>
            </w:pPr>
            <w:r w:rsidRPr="009853F4">
              <w:rPr>
                <w:b/>
                <w:sz w:val="30"/>
                <w:szCs w:val="30"/>
              </w:rPr>
              <w:t xml:space="preserve">APPENDIX </w:t>
            </w:r>
            <w:r w:rsidR="00987EEB" w:rsidRPr="009853F4">
              <w:rPr>
                <w:b/>
                <w:sz w:val="30"/>
                <w:szCs w:val="30"/>
              </w:rPr>
              <w:t>J</w:t>
            </w:r>
            <w:r w:rsidRPr="009853F4">
              <w:rPr>
                <w:b/>
                <w:sz w:val="30"/>
                <w:szCs w:val="30"/>
              </w:rPr>
              <w:t>:</w:t>
            </w:r>
            <w:r w:rsidRPr="009853F4">
              <w:rPr>
                <w:sz w:val="30"/>
                <w:szCs w:val="30"/>
              </w:rPr>
              <w:t xml:space="preserve">       </w:t>
            </w:r>
          </w:p>
        </w:tc>
        <w:tc>
          <w:tcPr>
            <w:tcW w:w="7115" w:type="dxa"/>
          </w:tcPr>
          <w:p w14:paraId="1B99D3CE" w14:textId="38F935AE" w:rsidR="00A66C4E" w:rsidRPr="009853F4" w:rsidRDefault="00B328D8" w:rsidP="00E07011">
            <w:pPr>
              <w:rPr>
                <w:b/>
                <w:sz w:val="30"/>
                <w:szCs w:val="30"/>
              </w:rPr>
            </w:pPr>
            <w:r w:rsidRPr="009853F4">
              <w:rPr>
                <w:sz w:val="30"/>
                <w:szCs w:val="30"/>
              </w:rPr>
              <w:t>Principals &amp; Group 1 District Certified Staff</w:t>
            </w:r>
            <w:r w:rsidR="00777719" w:rsidRPr="009853F4">
              <w:rPr>
                <w:sz w:val="30"/>
                <w:szCs w:val="30"/>
              </w:rPr>
              <w:t xml:space="preserve"> Self-Reflection</w:t>
            </w:r>
          </w:p>
        </w:tc>
      </w:tr>
      <w:tr w:rsidR="00E30891" w:rsidRPr="00BE2B5F" w14:paraId="77DB704F" w14:textId="77777777" w:rsidTr="004F0F83">
        <w:trPr>
          <w:jc w:val="center"/>
        </w:trPr>
        <w:tc>
          <w:tcPr>
            <w:tcW w:w="2160" w:type="dxa"/>
            <w:tcMar>
              <w:left w:w="115" w:type="dxa"/>
              <w:right w:w="0" w:type="dxa"/>
            </w:tcMar>
          </w:tcPr>
          <w:p w14:paraId="7BB0DBCA" w14:textId="7BCB449B" w:rsidR="00B328D8" w:rsidRPr="009853F4" w:rsidRDefault="00B328D8" w:rsidP="00A66C4E">
            <w:pPr>
              <w:rPr>
                <w:b/>
                <w:sz w:val="30"/>
                <w:szCs w:val="30"/>
              </w:rPr>
            </w:pPr>
            <w:r w:rsidRPr="009853F4">
              <w:rPr>
                <w:b/>
                <w:sz w:val="30"/>
                <w:szCs w:val="30"/>
              </w:rPr>
              <w:t xml:space="preserve">APPENDIX </w:t>
            </w:r>
            <w:r w:rsidR="00987EEB" w:rsidRPr="009853F4">
              <w:rPr>
                <w:b/>
                <w:sz w:val="30"/>
                <w:szCs w:val="30"/>
              </w:rPr>
              <w:t>K</w:t>
            </w:r>
            <w:r w:rsidRPr="009853F4">
              <w:rPr>
                <w:b/>
                <w:sz w:val="30"/>
                <w:szCs w:val="30"/>
              </w:rPr>
              <w:t>:</w:t>
            </w:r>
          </w:p>
        </w:tc>
        <w:tc>
          <w:tcPr>
            <w:tcW w:w="7115" w:type="dxa"/>
          </w:tcPr>
          <w:p w14:paraId="4AECC201" w14:textId="26EC7032" w:rsidR="00B328D8" w:rsidRPr="009853F4" w:rsidRDefault="00B328D8" w:rsidP="00E07011">
            <w:pPr>
              <w:rPr>
                <w:sz w:val="30"/>
                <w:szCs w:val="30"/>
              </w:rPr>
            </w:pPr>
            <w:r w:rsidRPr="009853F4">
              <w:rPr>
                <w:sz w:val="30"/>
                <w:szCs w:val="30"/>
              </w:rPr>
              <w:t>Group 2 District Certified Staff</w:t>
            </w:r>
            <w:r w:rsidR="00777719" w:rsidRPr="009853F4">
              <w:rPr>
                <w:sz w:val="30"/>
                <w:szCs w:val="30"/>
              </w:rPr>
              <w:t xml:space="preserve"> Self-Reflection</w:t>
            </w:r>
          </w:p>
        </w:tc>
      </w:tr>
      <w:tr w:rsidR="006D7AF5" w:rsidRPr="00BE2B5F" w14:paraId="44CBBC01" w14:textId="77777777" w:rsidTr="004F0F83">
        <w:trPr>
          <w:jc w:val="center"/>
        </w:trPr>
        <w:tc>
          <w:tcPr>
            <w:tcW w:w="2160" w:type="dxa"/>
            <w:tcMar>
              <w:left w:w="115" w:type="dxa"/>
              <w:right w:w="0" w:type="dxa"/>
            </w:tcMar>
          </w:tcPr>
          <w:p w14:paraId="0BCC5AFC" w14:textId="55B5204D" w:rsidR="006D7AF5" w:rsidRPr="009853F4" w:rsidRDefault="006D7AF5" w:rsidP="00A66C4E">
            <w:pPr>
              <w:rPr>
                <w:b/>
                <w:sz w:val="30"/>
                <w:szCs w:val="30"/>
              </w:rPr>
            </w:pPr>
            <w:r w:rsidRPr="009853F4">
              <w:rPr>
                <w:b/>
                <w:sz w:val="30"/>
                <w:szCs w:val="30"/>
              </w:rPr>
              <w:t xml:space="preserve">APPENDIX </w:t>
            </w:r>
            <w:r w:rsidR="00987EEB" w:rsidRPr="009853F4">
              <w:rPr>
                <w:b/>
                <w:sz w:val="30"/>
                <w:szCs w:val="30"/>
              </w:rPr>
              <w:t>L</w:t>
            </w:r>
            <w:r w:rsidRPr="009853F4">
              <w:rPr>
                <w:b/>
                <w:sz w:val="30"/>
                <w:szCs w:val="30"/>
              </w:rPr>
              <w:t>:</w:t>
            </w:r>
          </w:p>
        </w:tc>
        <w:tc>
          <w:tcPr>
            <w:tcW w:w="7115" w:type="dxa"/>
          </w:tcPr>
          <w:p w14:paraId="39CB3C0E" w14:textId="094F800E" w:rsidR="006D7AF5" w:rsidRPr="009853F4" w:rsidRDefault="006D7AF5" w:rsidP="00E07011">
            <w:pPr>
              <w:rPr>
                <w:sz w:val="30"/>
                <w:szCs w:val="30"/>
              </w:rPr>
            </w:pPr>
            <w:r w:rsidRPr="009853F4">
              <w:rPr>
                <w:sz w:val="30"/>
                <w:szCs w:val="30"/>
              </w:rPr>
              <w:t>School Psychologist Self-Reflection</w:t>
            </w:r>
          </w:p>
        </w:tc>
      </w:tr>
      <w:tr w:rsidR="00E30891" w:rsidRPr="00BE2B5F" w14:paraId="4C0A05EC" w14:textId="77777777" w:rsidTr="004F0F83">
        <w:trPr>
          <w:jc w:val="center"/>
        </w:trPr>
        <w:tc>
          <w:tcPr>
            <w:tcW w:w="2160" w:type="dxa"/>
            <w:tcMar>
              <w:left w:w="115" w:type="dxa"/>
              <w:right w:w="0" w:type="dxa"/>
            </w:tcMar>
          </w:tcPr>
          <w:p w14:paraId="1BCD3C3C" w14:textId="77A99C0C" w:rsidR="00A66C4E" w:rsidRPr="009853F4" w:rsidRDefault="00A66C4E" w:rsidP="00A66C4E">
            <w:pPr>
              <w:rPr>
                <w:b/>
                <w:sz w:val="30"/>
                <w:szCs w:val="30"/>
              </w:rPr>
            </w:pPr>
            <w:r w:rsidRPr="009853F4">
              <w:rPr>
                <w:b/>
                <w:sz w:val="30"/>
                <w:szCs w:val="30"/>
              </w:rPr>
              <w:t xml:space="preserve">APPENDIX </w:t>
            </w:r>
            <w:r w:rsidR="00987EEB" w:rsidRPr="009853F4">
              <w:rPr>
                <w:b/>
                <w:sz w:val="30"/>
                <w:szCs w:val="30"/>
              </w:rPr>
              <w:t>M</w:t>
            </w:r>
            <w:r w:rsidRPr="009853F4">
              <w:rPr>
                <w:b/>
                <w:sz w:val="30"/>
                <w:szCs w:val="30"/>
              </w:rPr>
              <w:t>:</w:t>
            </w:r>
            <w:r w:rsidRPr="009853F4">
              <w:rPr>
                <w:sz w:val="30"/>
                <w:szCs w:val="30"/>
              </w:rPr>
              <w:t xml:space="preserve">        </w:t>
            </w:r>
          </w:p>
        </w:tc>
        <w:tc>
          <w:tcPr>
            <w:tcW w:w="7115" w:type="dxa"/>
          </w:tcPr>
          <w:p w14:paraId="2B8C9A59" w14:textId="489F9165" w:rsidR="00A66C4E" w:rsidRPr="009853F4" w:rsidRDefault="00A66C4E" w:rsidP="00E30891">
            <w:pPr>
              <w:rPr>
                <w:b/>
                <w:sz w:val="30"/>
                <w:szCs w:val="30"/>
              </w:rPr>
            </w:pPr>
            <w:r w:rsidRPr="009853F4">
              <w:rPr>
                <w:sz w:val="30"/>
                <w:szCs w:val="30"/>
              </w:rPr>
              <w:t>Professional Growth</w:t>
            </w:r>
            <w:r w:rsidR="00B328D8" w:rsidRPr="009853F4">
              <w:rPr>
                <w:sz w:val="30"/>
                <w:szCs w:val="30"/>
              </w:rPr>
              <w:t xml:space="preserve"> Goal &amp; Plan for Principals &amp; District Certified Staff</w:t>
            </w:r>
          </w:p>
        </w:tc>
      </w:tr>
      <w:tr w:rsidR="00E30891" w:rsidRPr="00BE2B5F" w14:paraId="1BF42A05" w14:textId="77777777" w:rsidTr="004F0F83">
        <w:trPr>
          <w:jc w:val="center"/>
        </w:trPr>
        <w:tc>
          <w:tcPr>
            <w:tcW w:w="2160" w:type="dxa"/>
            <w:tcMar>
              <w:left w:w="115" w:type="dxa"/>
              <w:right w:w="0" w:type="dxa"/>
            </w:tcMar>
          </w:tcPr>
          <w:p w14:paraId="3792146A" w14:textId="318F6495" w:rsidR="00A66C4E" w:rsidRPr="009853F4" w:rsidRDefault="00A66C4E" w:rsidP="00A66C4E">
            <w:pPr>
              <w:rPr>
                <w:sz w:val="30"/>
                <w:szCs w:val="30"/>
              </w:rPr>
            </w:pPr>
            <w:r w:rsidRPr="009853F4">
              <w:rPr>
                <w:b/>
                <w:sz w:val="30"/>
                <w:szCs w:val="30"/>
              </w:rPr>
              <w:t xml:space="preserve">APPENDIX </w:t>
            </w:r>
            <w:r w:rsidR="00987EEB" w:rsidRPr="009853F4">
              <w:rPr>
                <w:b/>
                <w:sz w:val="30"/>
                <w:szCs w:val="30"/>
              </w:rPr>
              <w:t>N</w:t>
            </w:r>
            <w:r w:rsidRPr="009853F4">
              <w:rPr>
                <w:b/>
                <w:sz w:val="30"/>
                <w:szCs w:val="30"/>
              </w:rPr>
              <w:t>:</w:t>
            </w:r>
            <w:r w:rsidRPr="009853F4">
              <w:rPr>
                <w:sz w:val="30"/>
                <w:szCs w:val="30"/>
              </w:rPr>
              <w:t xml:space="preserve">      </w:t>
            </w:r>
          </w:p>
        </w:tc>
        <w:tc>
          <w:tcPr>
            <w:tcW w:w="7115" w:type="dxa"/>
          </w:tcPr>
          <w:p w14:paraId="7A25ECA3" w14:textId="04EFC728" w:rsidR="00A66C4E" w:rsidRPr="009853F4" w:rsidRDefault="00A66C4E" w:rsidP="00A66C4E">
            <w:pPr>
              <w:rPr>
                <w:b/>
                <w:sz w:val="30"/>
                <w:szCs w:val="30"/>
              </w:rPr>
            </w:pPr>
            <w:r w:rsidRPr="009853F4">
              <w:rPr>
                <w:sz w:val="30"/>
                <w:szCs w:val="30"/>
              </w:rPr>
              <w:t>Working Conditions Goal</w:t>
            </w:r>
          </w:p>
        </w:tc>
      </w:tr>
      <w:tr w:rsidR="00E30891" w:rsidRPr="00BE2B5F" w14:paraId="52278E34" w14:textId="77777777" w:rsidTr="004F0F83">
        <w:trPr>
          <w:jc w:val="center"/>
        </w:trPr>
        <w:tc>
          <w:tcPr>
            <w:tcW w:w="2160" w:type="dxa"/>
            <w:tcMar>
              <w:left w:w="115" w:type="dxa"/>
              <w:right w:w="0" w:type="dxa"/>
            </w:tcMar>
          </w:tcPr>
          <w:p w14:paraId="00FCBE96" w14:textId="0F001C13" w:rsidR="00A66C4E" w:rsidRPr="009853F4" w:rsidRDefault="00A66C4E" w:rsidP="00A66C4E">
            <w:pPr>
              <w:rPr>
                <w:b/>
                <w:sz w:val="30"/>
                <w:szCs w:val="30"/>
              </w:rPr>
            </w:pPr>
            <w:r w:rsidRPr="009853F4">
              <w:rPr>
                <w:b/>
                <w:sz w:val="30"/>
                <w:szCs w:val="30"/>
              </w:rPr>
              <w:t xml:space="preserve">APPENDIX </w:t>
            </w:r>
            <w:r w:rsidR="00987EEB" w:rsidRPr="009853F4">
              <w:rPr>
                <w:b/>
                <w:sz w:val="30"/>
                <w:szCs w:val="30"/>
              </w:rPr>
              <w:t>O</w:t>
            </w:r>
            <w:r w:rsidRPr="009853F4">
              <w:rPr>
                <w:b/>
                <w:sz w:val="30"/>
                <w:szCs w:val="30"/>
              </w:rPr>
              <w:t>:</w:t>
            </w:r>
            <w:r w:rsidRPr="009853F4">
              <w:rPr>
                <w:sz w:val="30"/>
                <w:szCs w:val="30"/>
              </w:rPr>
              <w:t xml:space="preserve">       </w:t>
            </w:r>
          </w:p>
        </w:tc>
        <w:tc>
          <w:tcPr>
            <w:tcW w:w="7115" w:type="dxa"/>
          </w:tcPr>
          <w:p w14:paraId="7B283FE1" w14:textId="7D1BD13D" w:rsidR="00A66C4E" w:rsidRPr="009853F4" w:rsidRDefault="00A66C4E" w:rsidP="00A66C4E">
            <w:pPr>
              <w:rPr>
                <w:b/>
                <w:sz w:val="30"/>
                <w:szCs w:val="30"/>
              </w:rPr>
            </w:pPr>
            <w:r w:rsidRPr="009853F4">
              <w:rPr>
                <w:sz w:val="30"/>
                <w:szCs w:val="30"/>
              </w:rPr>
              <w:t>Student Growth Goal</w:t>
            </w:r>
          </w:p>
        </w:tc>
      </w:tr>
      <w:tr w:rsidR="00E30891" w:rsidRPr="00BE2B5F" w14:paraId="769764E3" w14:textId="77777777" w:rsidTr="004F0F83">
        <w:trPr>
          <w:jc w:val="center"/>
        </w:trPr>
        <w:tc>
          <w:tcPr>
            <w:tcW w:w="2160" w:type="dxa"/>
            <w:tcMar>
              <w:left w:w="115" w:type="dxa"/>
              <w:right w:w="0" w:type="dxa"/>
            </w:tcMar>
          </w:tcPr>
          <w:p w14:paraId="528742D2" w14:textId="0019FE18" w:rsidR="00A66C4E" w:rsidRPr="009853F4" w:rsidRDefault="00A66C4E" w:rsidP="00A66C4E">
            <w:pPr>
              <w:ind w:right="-180"/>
              <w:contextualSpacing/>
              <w:rPr>
                <w:b/>
                <w:sz w:val="30"/>
                <w:szCs w:val="30"/>
              </w:rPr>
            </w:pPr>
            <w:r w:rsidRPr="009853F4">
              <w:rPr>
                <w:b/>
                <w:sz w:val="30"/>
                <w:szCs w:val="30"/>
              </w:rPr>
              <w:t xml:space="preserve">APPENDIX </w:t>
            </w:r>
            <w:r w:rsidR="00987EEB" w:rsidRPr="009853F4">
              <w:rPr>
                <w:b/>
                <w:sz w:val="30"/>
                <w:szCs w:val="30"/>
              </w:rPr>
              <w:t>P</w:t>
            </w:r>
            <w:r w:rsidRPr="009853F4">
              <w:rPr>
                <w:b/>
                <w:sz w:val="30"/>
                <w:szCs w:val="30"/>
              </w:rPr>
              <w:t>:</w:t>
            </w:r>
            <w:r w:rsidRPr="009853F4">
              <w:rPr>
                <w:sz w:val="30"/>
                <w:szCs w:val="30"/>
              </w:rPr>
              <w:t xml:space="preserve">       </w:t>
            </w:r>
          </w:p>
        </w:tc>
        <w:tc>
          <w:tcPr>
            <w:tcW w:w="7115" w:type="dxa"/>
          </w:tcPr>
          <w:p w14:paraId="2A1B5BA4" w14:textId="6F1EC827" w:rsidR="00A66C4E" w:rsidRPr="009853F4" w:rsidRDefault="00A66C4E" w:rsidP="00A66C4E">
            <w:pPr>
              <w:ind w:right="-180"/>
              <w:contextualSpacing/>
              <w:rPr>
                <w:b/>
                <w:sz w:val="30"/>
                <w:szCs w:val="30"/>
              </w:rPr>
            </w:pPr>
            <w:r w:rsidRPr="009853F4">
              <w:rPr>
                <w:sz w:val="30"/>
                <w:szCs w:val="30"/>
              </w:rPr>
              <w:t>Site Visit &amp; Summative Form</w:t>
            </w:r>
            <w:r w:rsidR="00B328D8" w:rsidRPr="009853F4">
              <w:rPr>
                <w:sz w:val="30"/>
                <w:szCs w:val="30"/>
              </w:rPr>
              <w:t xml:space="preserve"> for Principal Standards</w:t>
            </w:r>
          </w:p>
        </w:tc>
      </w:tr>
      <w:tr w:rsidR="00E30891" w:rsidRPr="00BE2B5F" w14:paraId="653B9B5D" w14:textId="77777777" w:rsidTr="004F0F83">
        <w:trPr>
          <w:jc w:val="center"/>
        </w:trPr>
        <w:tc>
          <w:tcPr>
            <w:tcW w:w="2160" w:type="dxa"/>
            <w:tcMar>
              <w:left w:w="115" w:type="dxa"/>
              <w:right w:w="0" w:type="dxa"/>
            </w:tcMar>
          </w:tcPr>
          <w:p w14:paraId="19FB03CE" w14:textId="20730E25" w:rsidR="00B328D8" w:rsidRPr="009853F4" w:rsidRDefault="00B328D8" w:rsidP="00B328D8">
            <w:pPr>
              <w:rPr>
                <w:b/>
                <w:sz w:val="30"/>
                <w:szCs w:val="30"/>
              </w:rPr>
            </w:pPr>
            <w:r w:rsidRPr="009853F4">
              <w:rPr>
                <w:b/>
                <w:sz w:val="30"/>
                <w:szCs w:val="30"/>
              </w:rPr>
              <w:t xml:space="preserve">APPENDIX </w:t>
            </w:r>
            <w:r w:rsidR="00987EEB" w:rsidRPr="009853F4">
              <w:rPr>
                <w:b/>
                <w:sz w:val="30"/>
                <w:szCs w:val="30"/>
              </w:rPr>
              <w:t>Q</w:t>
            </w:r>
            <w:r w:rsidRPr="009853F4">
              <w:rPr>
                <w:b/>
                <w:sz w:val="30"/>
                <w:szCs w:val="30"/>
              </w:rPr>
              <w:t>:</w:t>
            </w:r>
            <w:r w:rsidRPr="009853F4">
              <w:rPr>
                <w:sz w:val="30"/>
                <w:szCs w:val="30"/>
              </w:rPr>
              <w:t xml:space="preserve">       </w:t>
            </w:r>
          </w:p>
        </w:tc>
        <w:tc>
          <w:tcPr>
            <w:tcW w:w="7115" w:type="dxa"/>
          </w:tcPr>
          <w:p w14:paraId="4DCDA4E4" w14:textId="277996D9" w:rsidR="00B328D8" w:rsidRPr="009853F4" w:rsidRDefault="00B328D8" w:rsidP="00B328D8">
            <w:pPr>
              <w:rPr>
                <w:sz w:val="30"/>
                <w:szCs w:val="30"/>
              </w:rPr>
            </w:pPr>
            <w:r w:rsidRPr="009853F4">
              <w:rPr>
                <w:sz w:val="30"/>
                <w:szCs w:val="30"/>
              </w:rPr>
              <w:t>Site Visit &amp; Summative Form for Superintendent Standards</w:t>
            </w:r>
          </w:p>
        </w:tc>
      </w:tr>
      <w:tr w:rsidR="006D7AF5" w:rsidRPr="00BE2B5F" w14:paraId="5ADF387A" w14:textId="77777777" w:rsidTr="004F0F83">
        <w:trPr>
          <w:jc w:val="center"/>
        </w:trPr>
        <w:tc>
          <w:tcPr>
            <w:tcW w:w="2160" w:type="dxa"/>
            <w:tcMar>
              <w:left w:w="115" w:type="dxa"/>
              <w:right w:w="0" w:type="dxa"/>
            </w:tcMar>
          </w:tcPr>
          <w:p w14:paraId="0998D29C" w14:textId="0500652B" w:rsidR="006D7AF5" w:rsidRPr="009853F4" w:rsidRDefault="006D7AF5" w:rsidP="00B328D8">
            <w:pPr>
              <w:rPr>
                <w:b/>
                <w:sz w:val="30"/>
                <w:szCs w:val="30"/>
              </w:rPr>
            </w:pPr>
            <w:r w:rsidRPr="009853F4">
              <w:rPr>
                <w:b/>
                <w:sz w:val="30"/>
                <w:szCs w:val="30"/>
              </w:rPr>
              <w:t xml:space="preserve">APPENDIX </w:t>
            </w:r>
            <w:r w:rsidR="00987EEB" w:rsidRPr="009853F4">
              <w:rPr>
                <w:b/>
                <w:sz w:val="30"/>
                <w:szCs w:val="30"/>
              </w:rPr>
              <w:t>R</w:t>
            </w:r>
            <w:r w:rsidRPr="009853F4">
              <w:rPr>
                <w:b/>
                <w:sz w:val="30"/>
                <w:szCs w:val="30"/>
              </w:rPr>
              <w:t>:</w:t>
            </w:r>
          </w:p>
        </w:tc>
        <w:tc>
          <w:tcPr>
            <w:tcW w:w="7115" w:type="dxa"/>
          </w:tcPr>
          <w:p w14:paraId="46D45575" w14:textId="03D55DE4" w:rsidR="006D7AF5" w:rsidRPr="009853F4" w:rsidRDefault="006D7AF5" w:rsidP="00B328D8">
            <w:pPr>
              <w:rPr>
                <w:sz w:val="30"/>
                <w:szCs w:val="30"/>
              </w:rPr>
            </w:pPr>
            <w:r w:rsidRPr="009853F4">
              <w:rPr>
                <w:sz w:val="30"/>
                <w:szCs w:val="30"/>
              </w:rPr>
              <w:t>Site Visit &amp; Summative Form for School Psychologists</w:t>
            </w:r>
          </w:p>
        </w:tc>
      </w:tr>
    </w:tbl>
    <w:p w14:paraId="19025575" w14:textId="77777777" w:rsidR="00221745" w:rsidRDefault="00221745" w:rsidP="00221745">
      <w:pPr>
        <w:ind w:left="-540"/>
        <w:rPr>
          <w:rFonts w:ascii="Times New Roman" w:hAnsi="Times New Roman"/>
          <w:b/>
        </w:rPr>
      </w:pPr>
    </w:p>
    <w:bookmarkEnd w:id="57"/>
    <w:bookmarkEnd w:id="60"/>
    <w:p w14:paraId="4FC33A3B" w14:textId="189880BB" w:rsidR="009853F4" w:rsidRDefault="009853F4" w:rsidP="009853F4">
      <w:pPr>
        <w:rPr>
          <w:rFonts w:eastAsia="Calibri"/>
          <w:b/>
          <w:sz w:val="32"/>
          <w:szCs w:val="48"/>
          <w:u w:val="single"/>
        </w:rPr>
      </w:pPr>
      <w:r>
        <w:rPr>
          <w:rFonts w:eastAsia="Calibri"/>
          <w:b/>
          <w:sz w:val="32"/>
          <w:szCs w:val="48"/>
          <w:u w:val="single"/>
        </w:rPr>
        <w:t>Appeals</w:t>
      </w:r>
    </w:p>
    <w:tbl>
      <w:tblPr>
        <w:tblStyle w:val="TableGrid1"/>
        <w:tblW w:w="92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160"/>
        <w:gridCol w:w="7115"/>
      </w:tblGrid>
      <w:tr w:rsidR="00D52787" w:rsidRPr="009853F4" w14:paraId="63A7E029" w14:textId="77777777" w:rsidTr="003B309C">
        <w:trPr>
          <w:jc w:val="center"/>
        </w:trPr>
        <w:tc>
          <w:tcPr>
            <w:tcW w:w="2160" w:type="dxa"/>
            <w:tcMar>
              <w:left w:w="115" w:type="dxa"/>
              <w:right w:w="0" w:type="dxa"/>
            </w:tcMar>
          </w:tcPr>
          <w:p w14:paraId="54D96094" w14:textId="77777777" w:rsidR="00D52787" w:rsidRPr="009853F4" w:rsidRDefault="00D52787" w:rsidP="003B309C">
            <w:pPr>
              <w:rPr>
                <w:b/>
                <w:sz w:val="30"/>
                <w:szCs w:val="30"/>
              </w:rPr>
            </w:pPr>
            <w:r w:rsidRPr="009853F4">
              <w:rPr>
                <w:b/>
                <w:sz w:val="30"/>
                <w:szCs w:val="30"/>
              </w:rPr>
              <w:t>APPENDIX S:</w:t>
            </w:r>
            <w:r w:rsidRPr="009853F4">
              <w:rPr>
                <w:sz w:val="30"/>
                <w:szCs w:val="30"/>
              </w:rPr>
              <w:t xml:space="preserve">       </w:t>
            </w:r>
          </w:p>
        </w:tc>
        <w:tc>
          <w:tcPr>
            <w:tcW w:w="7115" w:type="dxa"/>
          </w:tcPr>
          <w:p w14:paraId="325AE249" w14:textId="77777777" w:rsidR="00D52787" w:rsidRPr="009853F4" w:rsidRDefault="00D52787" w:rsidP="003B309C">
            <w:pPr>
              <w:rPr>
                <w:b/>
                <w:sz w:val="30"/>
                <w:szCs w:val="30"/>
              </w:rPr>
            </w:pPr>
            <w:r w:rsidRPr="009853F4">
              <w:rPr>
                <w:sz w:val="30"/>
                <w:szCs w:val="30"/>
              </w:rPr>
              <w:t>Evaluation Appeal Form</w:t>
            </w:r>
          </w:p>
        </w:tc>
      </w:tr>
    </w:tbl>
    <w:p w14:paraId="0995381B" w14:textId="41FF060B" w:rsidR="000C75D4" w:rsidRDefault="000C75D4">
      <w:pPr>
        <w:rPr>
          <w:rFonts w:cs="Times New Roman"/>
        </w:rPr>
      </w:pPr>
    </w:p>
    <w:p w14:paraId="64274E58" w14:textId="19D228DA" w:rsidR="004943A5" w:rsidRPr="00B97605" w:rsidRDefault="000C75D4" w:rsidP="004E0E34">
      <w:pPr>
        <w:spacing w:after="0"/>
        <w:jc w:val="center"/>
        <w:rPr>
          <w:b/>
          <w:u w:val="single"/>
        </w:rPr>
      </w:pPr>
      <w:bookmarkStart w:id="63" w:name="AppendixA"/>
      <w:bookmarkEnd w:id="63"/>
      <w:r w:rsidRPr="00987EEB">
        <w:rPr>
          <w:b/>
          <w:u w:val="single"/>
        </w:rPr>
        <w:lastRenderedPageBreak/>
        <w:t>APPENDIX A</w:t>
      </w:r>
    </w:p>
    <w:p w14:paraId="6824595E" w14:textId="1042FC20" w:rsidR="000C75D4" w:rsidRPr="00E30891" w:rsidRDefault="000C75D4" w:rsidP="004E0E34">
      <w:pPr>
        <w:pStyle w:val="Heading2"/>
        <w:spacing w:before="0"/>
        <w:ind w:left="-90"/>
        <w:jc w:val="center"/>
        <w:rPr>
          <w:rFonts w:asciiTheme="minorHAnsi" w:hAnsiTheme="minorHAnsi"/>
          <w:b/>
          <w:color w:val="auto"/>
          <w:sz w:val="36"/>
          <w:szCs w:val="36"/>
        </w:rPr>
      </w:pPr>
      <w:r>
        <w:rPr>
          <w:rFonts w:asciiTheme="minorHAnsi" w:hAnsiTheme="minorHAnsi"/>
          <w:b/>
          <w:color w:val="auto"/>
          <w:sz w:val="36"/>
          <w:szCs w:val="36"/>
        </w:rPr>
        <w:t xml:space="preserve">Modified CEP timeline for </w:t>
      </w:r>
      <w:r w:rsidR="004E0E34" w:rsidRPr="00E30891">
        <w:rPr>
          <w:rFonts w:asciiTheme="minorHAnsi" w:hAnsiTheme="minorHAnsi"/>
          <w:b/>
          <w:color w:val="auto"/>
          <w:sz w:val="36"/>
          <w:szCs w:val="36"/>
        </w:rPr>
        <w:t>Teachers or Other Professionals</w:t>
      </w:r>
    </w:p>
    <w:p w14:paraId="55854DE7" w14:textId="77777777" w:rsidR="000C75D4" w:rsidRPr="00B92178" w:rsidRDefault="00E900C0" w:rsidP="000C75D4">
      <w:pPr>
        <w:ind w:left="-90"/>
      </w:pPr>
      <w:r>
        <w:rPr>
          <w:sz w:val="44"/>
          <w:szCs w:val="44"/>
        </w:rPr>
        <w:pict w14:anchorId="48BDC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1" o:title="BD14800_"/>
          </v:shape>
        </w:pic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94"/>
        <w:gridCol w:w="4411"/>
        <w:gridCol w:w="990"/>
        <w:gridCol w:w="2805"/>
      </w:tblGrid>
      <w:tr w:rsidR="000C75D4" w:rsidRPr="009801BC" w14:paraId="30E5B918" w14:textId="77777777" w:rsidTr="00E63BBE">
        <w:trPr>
          <w:trHeight w:val="360"/>
          <w:jc w:val="center"/>
        </w:trPr>
        <w:tc>
          <w:tcPr>
            <w:tcW w:w="1694" w:type="dxa"/>
            <w:shd w:val="clear" w:color="auto" w:fill="D9D9D9"/>
            <w:vAlign w:val="center"/>
          </w:tcPr>
          <w:p w14:paraId="760A8030" w14:textId="77777777" w:rsidR="000C75D4" w:rsidRPr="009801BC" w:rsidRDefault="000C75D4" w:rsidP="00E63BBE">
            <w:pPr>
              <w:pStyle w:val="NoSpacing"/>
              <w:rPr>
                <w:rFonts w:cs="Calibri"/>
                <w:b/>
                <w:sz w:val="20"/>
                <w:szCs w:val="20"/>
              </w:rPr>
            </w:pPr>
            <w:r w:rsidRPr="009801BC">
              <w:rPr>
                <w:rFonts w:cs="Calibri"/>
                <w:b/>
                <w:sz w:val="20"/>
                <w:szCs w:val="20"/>
              </w:rPr>
              <w:t>Teacher/Other Professional</w:t>
            </w:r>
          </w:p>
        </w:tc>
        <w:tc>
          <w:tcPr>
            <w:tcW w:w="4411" w:type="dxa"/>
            <w:shd w:val="clear" w:color="auto" w:fill="auto"/>
            <w:vAlign w:val="center"/>
          </w:tcPr>
          <w:p w14:paraId="0BE4B983" w14:textId="77777777" w:rsidR="000C75D4" w:rsidRPr="009801BC" w:rsidRDefault="000C75D4" w:rsidP="00E63BBE">
            <w:pPr>
              <w:pStyle w:val="NoSpacing"/>
              <w:rPr>
                <w:rFonts w:cs="Calibri"/>
                <w:sz w:val="20"/>
                <w:szCs w:val="20"/>
              </w:rPr>
            </w:pPr>
          </w:p>
        </w:tc>
        <w:tc>
          <w:tcPr>
            <w:tcW w:w="990" w:type="dxa"/>
            <w:shd w:val="clear" w:color="auto" w:fill="D9D9D9"/>
            <w:vAlign w:val="center"/>
          </w:tcPr>
          <w:p w14:paraId="60AD84AB" w14:textId="77777777" w:rsidR="000C75D4" w:rsidRPr="009801BC" w:rsidRDefault="000C75D4" w:rsidP="00E63BBE">
            <w:pPr>
              <w:pStyle w:val="NoSpacing"/>
              <w:rPr>
                <w:rFonts w:cs="Calibri"/>
                <w:b/>
                <w:sz w:val="20"/>
                <w:szCs w:val="20"/>
              </w:rPr>
            </w:pPr>
            <w:r w:rsidRPr="009801BC">
              <w:rPr>
                <w:rFonts w:cs="Calibri"/>
                <w:b/>
                <w:sz w:val="20"/>
                <w:szCs w:val="20"/>
              </w:rPr>
              <w:t>School</w:t>
            </w:r>
          </w:p>
        </w:tc>
        <w:tc>
          <w:tcPr>
            <w:tcW w:w="2805" w:type="dxa"/>
            <w:shd w:val="clear" w:color="auto" w:fill="auto"/>
            <w:vAlign w:val="center"/>
          </w:tcPr>
          <w:p w14:paraId="7BC78928" w14:textId="77777777" w:rsidR="000C75D4" w:rsidRPr="009801BC" w:rsidRDefault="000C75D4" w:rsidP="00E63BBE">
            <w:pPr>
              <w:pStyle w:val="NoSpacing"/>
              <w:rPr>
                <w:rFonts w:cs="Calibri"/>
                <w:sz w:val="20"/>
                <w:szCs w:val="20"/>
              </w:rPr>
            </w:pPr>
          </w:p>
        </w:tc>
      </w:tr>
      <w:tr w:rsidR="000C75D4" w:rsidRPr="009801BC" w14:paraId="017FF4B6" w14:textId="77777777" w:rsidTr="00E63BBE">
        <w:trPr>
          <w:trHeight w:val="576"/>
          <w:jc w:val="center"/>
        </w:trPr>
        <w:tc>
          <w:tcPr>
            <w:tcW w:w="1694" w:type="dxa"/>
            <w:shd w:val="clear" w:color="auto" w:fill="D9D9D9"/>
            <w:vAlign w:val="center"/>
          </w:tcPr>
          <w:p w14:paraId="77FAA768" w14:textId="77777777" w:rsidR="000C75D4" w:rsidRPr="009801BC" w:rsidRDefault="000C75D4" w:rsidP="00E63BBE">
            <w:pPr>
              <w:pStyle w:val="NoSpacing"/>
              <w:rPr>
                <w:rFonts w:cs="Calibri"/>
                <w:b/>
                <w:sz w:val="20"/>
                <w:szCs w:val="20"/>
              </w:rPr>
            </w:pPr>
            <w:r w:rsidRPr="009801BC">
              <w:rPr>
                <w:rFonts w:cs="Calibri"/>
                <w:b/>
                <w:sz w:val="20"/>
                <w:szCs w:val="20"/>
              </w:rPr>
              <w:t>Supervisor</w:t>
            </w:r>
          </w:p>
        </w:tc>
        <w:tc>
          <w:tcPr>
            <w:tcW w:w="4411" w:type="dxa"/>
            <w:shd w:val="clear" w:color="auto" w:fill="auto"/>
            <w:vAlign w:val="center"/>
          </w:tcPr>
          <w:p w14:paraId="65F52AE1" w14:textId="77777777" w:rsidR="000C75D4" w:rsidRPr="009801BC" w:rsidRDefault="000C75D4" w:rsidP="00E63BBE">
            <w:pPr>
              <w:pStyle w:val="NoSpacing"/>
              <w:rPr>
                <w:rFonts w:cs="Calibri"/>
                <w:sz w:val="20"/>
                <w:szCs w:val="20"/>
              </w:rPr>
            </w:pPr>
          </w:p>
        </w:tc>
        <w:tc>
          <w:tcPr>
            <w:tcW w:w="990" w:type="dxa"/>
            <w:shd w:val="clear" w:color="auto" w:fill="D9D9D9"/>
            <w:vAlign w:val="center"/>
          </w:tcPr>
          <w:p w14:paraId="097ADB60" w14:textId="77777777" w:rsidR="000C75D4" w:rsidRPr="009801BC" w:rsidRDefault="000C75D4" w:rsidP="00E63BBE">
            <w:pPr>
              <w:pStyle w:val="NoSpacing"/>
              <w:rPr>
                <w:rFonts w:cs="Calibri"/>
                <w:b/>
                <w:sz w:val="20"/>
                <w:szCs w:val="20"/>
              </w:rPr>
            </w:pPr>
            <w:r w:rsidRPr="009801BC">
              <w:rPr>
                <w:rFonts w:cs="Calibri"/>
                <w:b/>
                <w:sz w:val="20"/>
                <w:szCs w:val="20"/>
              </w:rPr>
              <w:t>Cycle</w:t>
            </w:r>
          </w:p>
        </w:tc>
        <w:tc>
          <w:tcPr>
            <w:tcW w:w="2805" w:type="dxa"/>
            <w:shd w:val="clear" w:color="auto" w:fill="auto"/>
            <w:vAlign w:val="center"/>
          </w:tcPr>
          <w:p w14:paraId="493E98FD" w14:textId="77777777" w:rsidR="000C75D4" w:rsidRPr="009801BC" w:rsidRDefault="000C75D4" w:rsidP="00E63BBE">
            <w:pPr>
              <w:pStyle w:val="NoSpacing"/>
              <w:rPr>
                <w:rFonts w:cs="Calibri"/>
                <w:sz w:val="20"/>
                <w:szCs w:val="20"/>
              </w:rPr>
            </w:pPr>
          </w:p>
        </w:tc>
      </w:tr>
    </w:tbl>
    <w:p w14:paraId="24DB9295" w14:textId="77777777" w:rsidR="000C75D4" w:rsidRPr="00CF0458" w:rsidRDefault="000C75D4" w:rsidP="000C75D4">
      <w:pPr>
        <w:pStyle w:val="NoSpacing"/>
        <w:rPr>
          <w:sz w:val="16"/>
          <w:szCs w:val="16"/>
        </w:rPr>
      </w:pPr>
    </w:p>
    <w:p w14:paraId="2395BECB" w14:textId="34F0EEA2" w:rsidR="000C75D4" w:rsidRDefault="000C75D4" w:rsidP="0026582F">
      <w:pPr>
        <w:spacing w:after="0" w:line="240" w:lineRule="auto"/>
        <w:ind w:left="-90"/>
        <w:rPr>
          <w:b/>
          <w:bCs/>
        </w:rPr>
      </w:pPr>
      <w:r>
        <w:rPr>
          <w:b/>
          <w:bCs/>
        </w:rPr>
        <w:t xml:space="preserve">A modified timeline for </w:t>
      </w:r>
      <w:r w:rsidR="009B6695" w:rsidRPr="00E30891">
        <w:rPr>
          <w:b/>
          <w:bCs/>
        </w:rPr>
        <w:t xml:space="preserve">Teachers &amp; Other Professionals </w:t>
      </w:r>
      <w:r w:rsidRPr="00E30891">
        <w:rPr>
          <w:b/>
          <w:bCs/>
        </w:rPr>
        <w:t xml:space="preserve">may be established for staff hired late or on extended leave. A reasonable timeline may be set by the supervisor within </w:t>
      </w:r>
      <w:r w:rsidR="00711A53" w:rsidRPr="00E30891">
        <w:rPr>
          <w:b/>
          <w:bCs/>
        </w:rPr>
        <w:t xml:space="preserve">10 </w:t>
      </w:r>
      <w:r w:rsidRPr="00E30891">
        <w:rPr>
          <w:b/>
          <w:bCs/>
        </w:rPr>
        <w:t xml:space="preserve">working </w:t>
      </w:r>
      <w:r>
        <w:rPr>
          <w:b/>
          <w:bCs/>
        </w:rPr>
        <w:t xml:space="preserve">days of the teacher/other professional’s hire or return to work. The Superintendent or designee will receive and approve this form within an additional 5 working days. </w:t>
      </w:r>
      <w:r w:rsidR="0026582F" w:rsidRPr="00D531A8">
        <w:rPr>
          <w:b/>
          <w:bCs/>
        </w:rPr>
        <w:t xml:space="preserve">For staff hired March 1 or later see guidance on </w:t>
      </w:r>
      <w:r w:rsidR="0026582F" w:rsidRPr="001973B6">
        <w:rPr>
          <w:b/>
          <w:bCs/>
        </w:rPr>
        <w:t>pg. 11.</w:t>
      </w: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850"/>
      </w:tblGrid>
      <w:tr w:rsidR="000C75D4" w14:paraId="23E4F2C5" w14:textId="77777777" w:rsidTr="000C75D4">
        <w:trPr>
          <w:jc w:val="center"/>
        </w:trPr>
        <w:tc>
          <w:tcPr>
            <w:tcW w:w="10710" w:type="dxa"/>
            <w:gridSpan w:val="2"/>
          </w:tcPr>
          <w:p w14:paraId="42C53DE9" w14:textId="77777777" w:rsidR="000C75D4" w:rsidRDefault="000C75D4" w:rsidP="00E63BBE">
            <w:pPr>
              <w:ind w:left="-90"/>
              <w:rPr>
                <w:b/>
                <w:bCs/>
              </w:rPr>
            </w:pPr>
            <w:r>
              <w:rPr>
                <w:b/>
                <w:bCs/>
              </w:rPr>
              <w:t>Mark the reason for needing an adjusted timeframe:</w:t>
            </w:r>
          </w:p>
        </w:tc>
      </w:tr>
      <w:tr w:rsidR="000C75D4" w14:paraId="61C3A05F" w14:textId="77777777" w:rsidTr="000C75D4">
        <w:trPr>
          <w:jc w:val="center"/>
        </w:trPr>
        <w:tc>
          <w:tcPr>
            <w:tcW w:w="4860" w:type="dxa"/>
          </w:tcPr>
          <w:p w14:paraId="21422691" w14:textId="77777777" w:rsidR="000C75D4" w:rsidRPr="00AD1630" w:rsidRDefault="000C75D4" w:rsidP="00571670">
            <w:pPr>
              <w:pStyle w:val="ListParagraph"/>
              <w:numPr>
                <w:ilvl w:val="0"/>
                <w:numId w:val="57"/>
              </w:numPr>
              <w:ind w:left="257" w:hanging="257"/>
              <w:rPr>
                <w:b/>
                <w:bCs/>
              </w:rPr>
            </w:pPr>
            <w:r w:rsidRPr="00AD1630">
              <w:rPr>
                <w:b/>
                <w:bCs/>
              </w:rPr>
              <w:t>Late Hire</w:t>
            </w:r>
          </w:p>
        </w:tc>
        <w:tc>
          <w:tcPr>
            <w:tcW w:w="5850" w:type="dxa"/>
          </w:tcPr>
          <w:p w14:paraId="01CE4898" w14:textId="77777777" w:rsidR="000C75D4" w:rsidRPr="00AD1630" w:rsidRDefault="000C75D4" w:rsidP="00571670">
            <w:pPr>
              <w:pStyle w:val="ListParagraph"/>
              <w:numPr>
                <w:ilvl w:val="0"/>
                <w:numId w:val="57"/>
              </w:numPr>
              <w:ind w:left="257" w:hanging="270"/>
              <w:rPr>
                <w:b/>
                <w:bCs/>
              </w:rPr>
            </w:pPr>
            <w:r w:rsidRPr="00AD1630">
              <w:rPr>
                <w:b/>
                <w:bCs/>
              </w:rPr>
              <w:t>Extended Leave</w:t>
            </w:r>
          </w:p>
        </w:tc>
      </w:tr>
      <w:tr w:rsidR="000C75D4" w14:paraId="24053B17" w14:textId="77777777" w:rsidTr="000C75D4">
        <w:trPr>
          <w:jc w:val="center"/>
        </w:trPr>
        <w:tc>
          <w:tcPr>
            <w:tcW w:w="4860" w:type="dxa"/>
          </w:tcPr>
          <w:p w14:paraId="28EC3C59" w14:textId="77777777" w:rsidR="000C75D4" w:rsidRDefault="000C75D4" w:rsidP="00E63BBE">
            <w:pPr>
              <w:rPr>
                <w:b/>
                <w:bCs/>
              </w:rPr>
            </w:pPr>
            <w:r>
              <w:rPr>
                <w:b/>
                <w:bCs/>
              </w:rPr>
              <w:t>Date of hire: __________; Calendar Days: ______</w:t>
            </w:r>
          </w:p>
        </w:tc>
        <w:tc>
          <w:tcPr>
            <w:tcW w:w="5850" w:type="dxa"/>
          </w:tcPr>
          <w:p w14:paraId="09D3F907" w14:textId="77777777" w:rsidR="000C75D4" w:rsidRDefault="000C75D4" w:rsidP="00E63BBE">
            <w:pPr>
              <w:rPr>
                <w:b/>
                <w:bCs/>
              </w:rPr>
            </w:pPr>
            <w:r>
              <w:rPr>
                <w:b/>
                <w:bCs/>
              </w:rPr>
              <w:t>Dates of leave: ________ to ______</w:t>
            </w:r>
            <w:proofErr w:type="gramStart"/>
            <w:r>
              <w:rPr>
                <w:b/>
                <w:bCs/>
              </w:rPr>
              <w:t>_ ;</w:t>
            </w:r>
            <w:proofErr w:type="gramEnd"/>
            <w:r>
              <w:rPr>
                <w:b/>
                <w:bCs/>
              </w:rPr>
              <w:t xml:space="preserve"> Calendar Days: ______</w:t>
            </w:r>
          </w:p>
        </w:tc>
      </w:tr>
    </w:tbl>
    <w:p w14:paraId="77B8A803" w14:textId="77777777" w:rsidR="000C75D4" w:rsidRPr="00667D0E" w:rsidRDefault="000C75D4" w:rsidP="000C75D4">
      <w:pPr>
        <w:spacing w:after="0" w:line="240" w:lineRule="auto"/>
        <w:rPr>
          <w:b/>
          <w:bCs/>
        </w:rPr>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45"/>
        <w:gridCol w:w="2355"/>
        <w:gridCol w:w="1875"/>
      </w:tblGrid>
      <w:tr w:rsidR="000C75D4" w:rsidRPr="00356CCC" w14:paraId="1C6BCCD8" w14:textId="77777777" w:rsidTr="00E63BBE">
        <w:trPr>
          <w:jc w:val="center"/>
        </w:trPr>
        <w:tc>
          <w:tcPr>
            <w:tcW w:w="5745" w:type="dxa"/>
            <w:shd w:val="clear" w:color="auto" w:fill="D9D9D9"/>
            <w:vAlign w:val="center"/>
          </w:tcPr>
          <w:p w14:paraId="02125FF3" w14:textId="77777777" w:rsidR="000C75D4" w:rsidRPr="00356CCC" w:rsidRDefault="000C75D4" w:rsidP="00E63BBE">
            <w:pPr>
              <w:pStyle w:val="NoSpacing"/>
              <w:jc w:val="center"/>
              <w:rPr>
                <w:b/>
              </w:rPr>
            </w:pPr>
            <w:r>
              <w:rPr>
                <w:b/>
              </w:rPr>
              <w:t>TPGES/OPGES Measure</w:t>
            </w:r>
          </w:p>
        </w:tc>
        <w:tc>
          <w:tcPr>
            <w:tcW w:w="2355" w:type="dxa"/>
            <w:shd w:val="clear" w:color="auto" w:fill="D9D9D9"/>
          </w:tcPr>
          <w:p w14:paraId="15F78D46" w14:textId="77777777" w:rsidR="000C75D4" w:rsidRPr="00356CCC" w:rsidRDefault="000C75D4" w:rsidP="00E63BBE">
            <w:pPr>
              <w:pStyle w:val="NoSpacing"/>
              <w:jc w:val="center"/>
              <w:rPr>
                <w:b/>
              </w:rPr>
            </w:pPr>
            <w:r>
              <w:rPr>
                <w:b/>
              </w:rPr>
              <w:t>Original Timeline</w:t>
            </w:r>
          </w:p>
        </w:tc>
        <w:tc>
          <w:tcPr>
            <w:tcW w:w="1875" w:type="dxa"/>
            <w:shd w:val="clear" w:color="auto" w:fill="D9D9D9"/>
            <w:vAlign w:val="center"/>
          </w:tcPr>
          <w:p w14:paraId="54F37F69" w14:textId="77777777" w:rsidR="000C75D4" w:rsidRPr="00356CCC" w:rsidRDefault="000C75D4" w:rsidP="00E63BBE">
            <w:pPr>
              <w:pStyle w:val="NoSpacing"/>
              <w:jc w:val="center"/>
              <w:rPr>
                <w:b/>
              </w:rPr>
            </w:pPr>
            <w:r>
              <w:rPr>
                <w:b/>
              </w:rPr>
              <w:t>Adjusted Timeline</w:t>
            </w:r>
          </w:p>
        </w:tc>
      </w:tr>
      <w:tr w:rsidR="000C75D4" w14:paraId="45B868F5" w14:textId="77777777" w:rsidTr="00E63BBE">
        <w:trPr>
          <w:trHeight w:val="462"/>
          <w:jc w:val="center"/>
        </w:trPr>
        <w:tc>
          <w:tcPr>
            <w:tcW w:w="5745" w:type="dxa"/>
            <w:shd w:val="clear" w:color="auto" w:fill="auto"/>
            <w:vAlign w:val="center"/>
          </w:tcPr>
          <w:p w14:paraId="6E9E2AF2" w14:textId="77777777" w:rsidR="000C75D4" w:rsidRPr="00DE26CC" w:rsidRDefault="000C75D4" w:rsidP="00E63BBE">
            <w:pPr>
              <w:pStyle w:val="ListParagraph"/>
              <w:spacing w:after="0" w:line="240" w:lineRule="auto"/>
              <w:ind w:left="0"/>
              <w:rPr>
                <w:szCs w:val="18"/>
              </w:rPr>
            </w:pPr>
            <w:r w:rsidRPr="00DE26CC">
              <w:rPr>
                <w:szCs w:val="18"/>
              </w:rPr>
              <w:t>Self-Reflection</w:t>
            </w:r>
            <w:r>
              <w:rPr>
                <w:szCs w:val="18"/>
              </w:rPr>
              <w:t>—</w:t>
            </w:r>
            <w:r w:rsidRPr="00DE26CC">
              <w:rPr>
                <w:szCs w:val="18"/>
              </w:rPr>
              <w:t>all</w:t>
            </w:r>
            <w:r>
              <w:rPr>
                <w:szCs w:val="18"/>
              </w:rPr>
              <w:t xml:space="preserve"> staff</w:t>
            </w:r>
          </w:p>
        </w:tc>
        <w:tc>
          <w:tcPr>
            <w:tcW w:w="2355" w:type="dxa"/>
            <w:vAlign w:val="center"/>
          </w:tcPr>
          <w:p w14:paraId="44E273C2" w14:textId="7AAACBF1" w:rsidR="000C75D4" w:rsidRPr="002A0FEA" w:rsidRDefault="00765B4E" w:rsidP="00E63BBE">
            <w:pPr>
              <w:pStyle w:val="NoSpacing"/>
              <w:jc w:val="center"/>
            </w:pPr>
            <w:r w:rsidRPr="002A0FEA">
              <w:t>End of 1</w:t>
            </w:r>
            <w:r w:rsidRPr="002A0FEA">
              <w:rPr>
                <w:vertAlign w:val="superscript"/>
              </w:rPr>
              <w:t>st</w:t>
            </w:r>
            <w:r w:rsidRPr="002A0FEA">
              <w:t>quarter</w:t>
            </w:r>
          </w:p>
        </w:tc>
        <w:tc>
          <w:tcPr>
            <w:tcW w:w="1875" w:type="dxa"/>
            <w:shd w:val="clear" w:color="auto" w:fill="auto"/>
          </w:tcPr>
          <w:p w14:paraId="3E7FBE68" w14:textId="77777777" w:rsidR="000C75D4" w:rsidRDefault="000C75D4" w:rsidP="00E63BBE">
            <w:pPr>
              <w:pStyle w:val="NoSpacing"/>
            </w:pPr>
          </w:p>
        </w:tc>
      </w:tr>
      <w:tr w:rsidR="00765B4E" w14:paraId="4E712125" w14:textId="77777777" w:rsidTr="00E63BBE">
        <w:trPr>
          <w:trHeight w:val="426"/>
          <w:jc w:val="center"/>
        </w:trPr>
        <w:tc>
          <w:tcPr>
            <w:tcW w:w="5745" w:type="dxa"/>
            <w:shd w:val="clear" w:color="auto" w:fill="auto"/>
            <w:vAlign w:val="center"/>
          </w:tcPr>
          <w:p w14:paraId="4E9F5C4A" w14:textId="77777777" w:rsidR="00765B4E" w:rsidRPr="00DE26CC" w:rsidRDefault="00765B4E" w:rsidP="00765B4E">
            <w:pPr>
              <w:pStyle w:val="ListParagraph"/>
              <w:spacing w:after="0" w:line="240" w:lineRule="auto"/>
              <w:ind w:left="0"/>
              <w:rPr>
                <w:szCs w:val="18"/>
              </w:rPr>
            </w:pPr>
            <w:r w:rsidRPr="00DE26CC">
              <w:rPr>
                <w:szCs w:val="18"/>
              </w:rPr>
              <w:t>Professional Growth Plan</w:t>
            </w:r>
            <w:r>
              <w:rPr>
                <w:szCs w:val="18"/>
              </w:rPr>
              <w:t>—</w:t>
            </w:r>
            <w:r w:rsidRPr="00DE26CC">
              <w:rPr>
                <w:szCs w:val="18"/>
              </w:rPr>
              <w:t>all</w:t>
            </w:r>
            <w:r>
              <w:rPr>
                <w:szCs w:val="18"/>
              </w:rPr>
              <w:t xml:space="preserve"> staff</w:t>
            </w:r>
          </w:p>
        </w:tc>
        <w:tc>
          <w:tcPr>
            <w:tcW w:w="2355" w:type="dxa"/>
            <w:vAlign w:val="center"/>
          </w:tcPr>
          <w:p w14:paraId="52A46231" w14:textId="208A496B" w:rsidR="00765B4E" w:rsidRPr="002A0FEA" w:rsidRDefault="00765B4E" w:rsidP="00765B4E">
            <w:pPr>
              <w:pStyle w:val="NoSpacing"/>
              <w:jc w:val="center"/>
            </w:pPr>
            <w:r w:rsidRPr="002A0FEA">
              <w:t>End of 1</w:t>
            </w:r>
            <w:r w:rsidRPr="002A0FEA">
              <w:rPr>
                <w:vertAlign w:val="superscript"/>
              </w:rPr>
              <w:t>st</w:t>
            </w:r>
            <w:r w:rsidRPr="002A0FEA">
              <w:t>quarter</w:t>
            </w:r>
          </w:p>
        </w:tc>
        <w:tc>
          <w:tcPr>
            <w:tcW w:w="1875" w:type="dxa"/>
            <w:shd w:val="clear" w:color="auto" w:fill="auto"/>
          </w:tcPr>
          <w:p w14:paraId="0757CD71" w14:textId="77777777" w:rsidR="00765B4E" w:rsidRDefault="00765B4E" w:rsidP="00765B4E">
            <w:pPr>
              <w:pStyle w:val="NoSpacing"/>
            </w:pPr>
          </w:p>
        </w:tc>
      </w:tr>
      <w:tr w:rsidR="000C75D4" w14:paraId="54033C59" w14:textId="77777777" w:rsidTr="00D52787">
        <w:trPr>
          <w:trHeight w:val="576"/>
          <w:jc w:val="center"/>
        </w:trPr>
        <w:tc>
          <w:tcPr>
            <w:tcW w:w="5745" w:type="dxa"/>
            <w:shd w:val="clear" w:color="auto" w:fill="auto"/>
          </w:tcPr>
          <w:p w14:paraId="65117203" w14:textId="77777777" w:rsidR="000C75D4" w:rsidRPr="00D52787" w:rsidRDefault="000C75D4" w:rsidP="00E63BBE">
            <w:pPr>
              <w:pStyle w:val="NoSpacing"/>
              <w:rPr>
                <w:szCs w:val="18"/>
              </w:rPr>
            </w:pPr>
            <w:r w:rsidRPr="00D52787">
              <w:rPr>
                <w:szCs w:val="18"/>
              </w:rPr>
              <w:t>Supervisor Observation/Workplace Visit—varies by cycle</w:t>
            </w:r>
          </w:p>
          <w:p w14:paraId="3784BC72" w14:textId="77777777" w:rsidR="000C75D4" w:rsidRPr="00D52787" w:rsidRDefault="000C75D4" w:rsidP="00E63BBE">
            <w:pPr>
              <w:pStyle w:val="NoSpacing"/>
              <w:rPr>
                <w:b/>
                <w:i/>
                <w:szCs w:val="18"/>
              </w:rPr>
            </w:pPr>
            <w:r w:rsidRPr="00D52787">
              <w:rPr>
                <w:b/>
                <w:i/>
                <w:szCs w:val="18"/>
              </w:rPr>
              <w:t>Mark Applicable Cycle:</w:t>
            </w:r>
          </w:p>
          <w:p w14:paraId="7A3E3196" w14:textId="77777777" w:rsidR="000C75D4" w:rsidRPr="00D52787" w:rsidRDefault="000C75D4" w:rsidP="00571670">
            <w:pPr>
              <w:pStyle w:val="NoSpacing"/>
              <w:numPr>
                <w:ilvl w:val="0"/>
                <w:numId w:val="58"/>
              </w:numPr>
              <w:ind w:left="147" w:hanging="147"/>
              <w:rPr>
                <w:szCs w:val="18"/>
              </w:rPr>
            </w:pPr>
            <w:r w:rsidRPr="00D52787">
              <w:rPr>
                <w:szCs w:val="18"/>
              </w:rPr>
              <w:t xml:space="preserve"> 1 Year Cycle Staff (1Yr)</w:t>
            </w:r>
          </w:p>
          <w:p w14:paraId="3F012EF8" w14:textId="2A1C742A" w:rsidR="000C75D4" w:rsidRPr="00D52787" w:rsidRDefault="00514339" w:rsidP="00E63BBE">
            <w:pPr>
              <w:pStyle w:val="NoSpacing"/>
              <w:rPr>
                <w:szCs w:val="18"/>
              </w:rPr>
            </w:pPr>
            <w:r w:rsidRPr="00D52787">
              <w:rPr>
                <w:szCs w:val="18"/>
              </w:rPr>
              <w:t xml:space="preserve">     1 mini observation</w:t>
            </w:r>
          </w:p>
          <w:p w14:paraId="2B73B417" w14:textId="77777777" w:rsidR="000C75D4" w:rsidRPr="00D52787" w:rsidRDefault="000C75D4" w:rsidP="00E63BBE">
            <w:pPr>
              <w:pStyle w:val="NoSpacing"/>
              <w:rPr>
                <w:szCs w:val="18"/>
              </w:rPr>
            </w:pPr>
            <w:r w:rsidRPr="00D52787">
              <w:rPr>
                <w:szCs w:val="18"/>
              </w:rPr>
              <w:t xml:space="preserve">     1 full observation</w:t>
            </w:r>
          </w:p>
          <w:p w14:paraId="10D0A196" w14:textId="00C5A9B2" w:rsidR="000C75D4" w:rsidRDefault="000C75D4" w:rsidP="00571670">
            <w:pPr>
              <w:pStyle w:val="NoSpacing"/>
              <w:numPr>
                <w:ilvl w:val="0"/>
                <w:numId w:val="58"/>
              </w:numPr>
              <w:ind w:left="147" w:hanging="147"/>
              <w:rPr>
                <w:szCs w:val="18"/>
              </w:rPr>
            </w:pPr>
            <w:r w:rsidRPr="00D52787">
              <w:rPr>
                <w:szCs w:val="18"/>
              </w:rPr>
              <w:t xml:space="preserve"> 3 Year Cycle Staff in Year 3 (3YrT3)</w:t>
            </w:r>
          </w:p>
          <w:p w14:paraId="2ED3B90E" w14:textId="5F7ECE69" w:rsidR="000C75D4" w:rsidRPr="00D52787" w:rsidRDefault="00D52787" w:rsidP="00D52787">
            <w:pPr>
              <w:pStyle w:val="NoSpacing"/>
              <w:ind w:left="147"/>
              <w:rPr>
                <w:szCs w:val="18"/>
              </w:rPr>
            </w:pPr>
            <w:r>
              <w:rPr>
                <w:szCs w:val="18"/>
              </w:rPr>
              <w:t xml:space="preserve"> 1 mini observation (if not in 19-20)</w:t>
            </w:r>
          </w:p>
          <w:p w14:paraId="0B6F2575" w14:textId="77777777" w:rsidR="000C75D4" w:rsidRPr="00D52787" w:rsidRDefault="000C75D4" w:rsidP="00E63BBE">
            <w:pPr>
              <w:pStyle w:val="NoSpacing"/>
              <w:rPr>
                <w:szCs w:val="18"/>
              </w:rPr>
            </w:pPr>
            <w:r w:rsidRPr="00D52787">
              <w:rPr>
                <w:szCs w:val="18"/>
              </w:rPr>
              <w:t xml:space="preserve">    1 full observation</w:t>
            </w:r>
          </w:p>
          <w:p w14:paraId="41FCA50A" w14:textId="7F4F7D95" w:rsidR="000C75D4" w:rsidRDefault="000C75D4" w:rsidP="00571670">
            <w:pPr>
              <w:pStyle w:val="NoSpacing"/>
              <w:numPr>
                <w:ilvl w:val="0"/>
                <w:numId w:val="58"/>
              </w:numPr>
              <w:ind w:left="147" w:hanging="147"/>
              <w:rPr>
                <w:szCs w:val="18"/>
              </w:rPr>
            </w:pPr>
            <w:r w:rsidRPr="00D52787">
              <w:rPr>
                <w:szCs w:val="18"/>
              </w:rPr>
              <w:t xml:space="preserve"> 3 Year Cycle Staff in Year</w:t>
            </w:r>
            <w:r w:rsidRPr="00D52787">
              <w:rPr>
                <w:color w:val="FF0000"/>
                <w:szCs w:val="18"/>
              </w:rPr>
              <w:t xml:space="preserve"> </w:t>
            </w:r>
            <w:r w:rsidRPr="00D52787">
              <w:rPr>
                <w:szCs w:val="18"/>
              </w:rPr>
              <w:t>2 (3YrT2)</w:t>
            </w:r>
          </w:p>
          <w:p w14:paraId="2791C49A" w14:textId="34231502" w:rsidR="00D52787" w:rsidRPr="00D52787" w:rsidRDefault="00D52787" w:rsidP="00D52787">
            <w:pPr>
              <w:pStyle w:val="NoSpacing"/>
              <w:ind w:left="147"/>
              <w:rPr>
                <w:szCs w:val="18"/>
              </w:rPr>
            </w:pPr>
            <w:r>
              <w:rPr>
                <w:szCs w:val="18"/>
              </w:rPr>
              <w:t xml:space="preserve"> 1 mini observation (if not in 19-20)</w:t>
            </w:r>
          </w:p>
          <w:p w14:paraId="14543891" w14:textId="2E4861C1" w:rsidR="000C75D4" w:rsidRPr="00D52787" w:rsidRDefault="000D2D48" w:rsidP="00E63BBE">
            <w:pPr>
              <w:pStyle w:val="NoSpacing"/>
              <w:rPr>
                <w:szCs w:val="18"/>
              </w:rPr>
            </w:pPr>
            <w:r w:rsidRPr="00D52787">
              <w:rPr>
                <w:szCs w:val="18"/>
              </w:rPr>
              <w:t xml:space="preserve">    </w:t>
            </w:r>
            <w:r w:rsidR="000C75D4" w:rsidRPr="00D52787">
              <w:rPr>
                <w:szCs w:val="18"/>
              </w:rPr>
              <w:t>1 mini observation</w:t>
            </w:r>
          </w:p>
          <w:p w14:paraId="21FCBE8F" w14:textId="3A9F69A2" w:rsidR="000D2D48" w:rsidRPr="00D52787" w:rsidRDefault="000D2D48" w:rsidP="000D2D48">
            <w:pPr>
              <w:pStyle w:val="NoSpacing"/>
              <w:numPr>
                <w:ilvl w:val="0"/>
                <w:numId w:val="58"/>
              </w:numPr>
              <w:ind w:left="147" w:hanging="147"/>
              <w:rPr>
                <w:szCs w:val="18"/>
              </w:rPr>
            </w:pPr>
            <w:r w:rsidRPr="00D52787">
              <w:rPr>
                <w:szCs w:val="18"/>
              </w:rPr>
              <w:t>3 Year Cycle Staff in Year 1 (3YrT1)</w:t>
            </w:r>
          </w:p>
          <w:p w14:paraId="3079DDB2" w14:textId="445785F0" w:rsidR="000D2D48" w:rsidRPr="00D52787" w:rsidRDefault="000D2D48" w:rsidP="00E63BBE">
            <w:pPr>
              <w:pStyle w:val="NoSpacing"/>
              <w:rPr>
                <w:szCs w:val="18"/>
              </w:rPr>
            </w:pPr>
            <w:r w:rsidRPr="00D52787">
              <w:rPr>
                <w:szCs w:val="18"/>
              </w:rPr>
              <w:t xml:space="preserve">    1 mini observation</w:t>
            </w:r>
          </w:p>
          <w:p w14:paraId="7E0AD489" w14:textId="77777777" w:rsidR="000C75D4" w:rsidRPr="00D52787" w:rsidRDefault="000C75D4" w:rsidP="00E63BBE">
            <w:pPr>
              <w:pStyle w:val="NoSpacing"/>
              <w:rPr>
                <w:i/>
                <w:szCs w:val="18"/>
              </w:rPr>
            </w:pPr>
            <w:r w:rsidRPr="00D52787">
              <w:rPr>
                <w:i/>
                <w:szCs w:val="18"/>
              </w:rPr>
              <w:t>**No obs. before orientation/within last 14 instructional days</w:t>
            </w:r>
          </w:p>
        </w:tc>
        <w:tc>
          <w:tcPr>
            <w:tcW w:w="2355" w:type="dxa"/>
            <w:shd w:val="clear" w:color="auto" w:fill="auto"/>
          </w:tcPr>
          <w:p w14:paraId="00887F03" w14:textId="77777777" w:rsidR="000C75D4" w:rsidRPr="00D52787" w:rsidRDefault="000C75D4" w:rsidP="00E63BBE">
            <w:pPr>
              <w:pStyle w:val="NoSpacing"/>
              <w:jc w:val="center"/>
            </w:pPr>
          </w:p>
          <w:p w14:paraId="0F7D57A8" w14:textId="77777777" w:rsidR="000C75D4" w:rsidRPr="00D52787" w:rsidRDefault="000C75D4" w:rsidP="00E63BBE">
            <w:pPr>
              <w:pStyle w:val="NoSpacing"/>
              <w:jc w:val="center"/>
            </w:pPr>
          </w:p>
          <w:p w14:paraId="616015BD" w14:textId="49AE1305" w:rsidR="000C75D4" w:rsidRPr="00D52787" w:rsidRDefault="000C75D4" w:rsidP="007E0FA2">
            <w:pPr>
              <w:pStyle w:val="NoSpacing"/>
            </w:pPr>
          </w:p>
          <w:p w14:paraId="3E2ECC9A" w14:textId="77777777" w:rsidR="000C75D4" w:rsidRPr="00D52787" w:rsidRDefault="000C75D4" w:rsidP="00E63BBE">
            <w:pPr>
              <w:pStyle w:val="NoSpacing"/>
              <w:jc w:val="center"/>
            </w:pPr>
            <w:r w:rsidRPr="00D52787">
              <w:t>Fall Semester</w:t>
            </w:r>
          </w:p>
          <w:p w14:paraId="246BFABA" w14:textId="77777777" w:rsidR="000C75D4" w:rsidRPr="00D52787" w:rsidRDefault="000C75D4" w:rsidP="00E63BBE">
            <w:pPr>
              <w:pStyle w:val="NoSpacing"/>
              <w:jc w:val="center"/>
            </w:pPr>
            <w:r w:rsidRPr="00D52787">
              <w:t>Spring Semester</w:t>
            </w:r>
          </w:p>
          <w:p w14:paraId="5D7E6FAF" w14:textId="77777777" w:rsidR="000C75D4" w:rsidRPr="00D52787" w:rsidRDefault="000C75D4" w:rsidP="00E63BBE">
            <w:pPr>
              <w:pStyle w:val="NoSpacing"/>
              <w:jc w:val="center"/>
            </w:pPr>
          </w:p>
          <w:p w14:paraId="568F7CAA" w14:textId="77777777" w:rsidR="000C75D4" w:rsidRPr="00D52787" w:rsidRDefault="000C75D4" w:rsidP="00E63BBE">
            <w:pPr>
              <w:pStyle w:val="NoSpacing"/>
              <w:jc w:val="center"/>
            </w:pPr>
            <w:r w:rsidRPr="00D52787">
              <w:t>Fall Semester</w:t>
            </w:r>
          </w:p>
          <w:p w14:paraId="59AE7BC5" w14:textId="052CCD4B" w:rsidR="000C75D4" w:rsidRPr="00D52787" w:rsidRDefault="00F13061" w:rsidP="00E63BBE">
            <w:pPr>
              <w:pStyle w:val="NoSpacing"/>
              <w:jc w:val="center"/>
            </w:pPr>
            <w:r w:rsidRPr="00D52787">
              <w:t>Spring Semester</w:t>
            </w:r>
          </w:p>
          <w:p w14:paraId="15CF11A1" w14:textId="77777777" w:rsidR="000C75D4" w:rsidRPr="00D52787" w:rsidRDefault="000C75D4" w:rsidP="00E63BBE">
            <w:pPr>
              <w:pStyle w:val="NoSpacing"/>
              <w:jc w:val="center"/>
            </w:pPr>
          </w:p>
          <w:p w14:paraId="097FA410" w14:textId="77777777" w:rsidR="00D52787" w:rsidRPr="00D52787" w:rsidRDefault="00D52787" w:rsidP="00D52787">
            <w:pPr>
              <w:pStyle w:val="NoSpacing"/>
              <w:jc w:val="center"/>
            </w:pPr>
            <w:r w:rsidRPr="00D52787">
              <w:t>Fall Semester</w:t>
            </w:r>
          </w:p>
          <w:p w14:paraId="43E417E4" w14:textId="77777777" w:rsidR="000C75D4" w:rsidRPr="00D52787" w:rsidRDefault="000C75D4" w:rsidP="00E63BBE">
            <w:pPr>
              <w:pStyle w:val="NoSpacing"/>
              <w:jc w:val="center"/>
            </w:pPr>
            <w:r w:rsidRPr="00D52787">
              <w:t>Any</w:t>
            </w:r>
          </w:p>
        </w:tc>
        <w:tc>
          <w:tcPr>
            <w:tcW w:w="1875" w:type="dxa"/>
            <w:shd w:val="clear" w:color="auto" w:fill="auto"/>
          </w:tcPr>
          <w:p w14:paraId="20756DD5" w14:textId="77777777" w:rsidR="000C75D4" w:rsidRPr="00D52787" w:rsidRDefault="000C75D4" w:rsidP="00E63BBE">
            <w:pPr>
              <w:pStyle w:val="NoSpacing"/>
            </w:pPr>
          </w:p>
        </w:tc>
      </w:tr>
    </w:tbl>
    <w:p w14:paraId="40595E17" w14:textId="77777777" w:rsidR="000C75D4" w:rsidRPr="009801BC" w:rsidRDefault="000C75D4" w:rsidP="000C75D4">
      <w:pPr>
        <w:rPr>
          <w:b/>
          <w:sz w:val="2"/>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407"/>
      </w:tblGrid>
      <w:tr w:rsidR="000C75D4" w14:paraId="3D2C73E3" w14:textId="77777777" w:rsidTr="000C75D4">
        <w:trPr>
          <w:trHeight w:val="554"/>
          <w:jc w:val="center"/>
        </w:trPr>
        <w:tc>
          <w:tcPr>
            <w:tcW w:w="7493" w:type="dxa"/>
            <w:shd w:val="clear" w:color="auto" w:fill="auto"/>
          </w:tcPr>
          <w:p w14:paraId="3F7B7A96" w14:textId="77777777" w:rsidR="000C75D4" w:rsidRPr="002719EE" w:rsidRDefault="000C75D4" w:rsidP="00E63BBE">
            <w:pPr>
              <w:rPr>
                <w:sz w:val="18"/>
                <w:szCs w:val="18"/>
              </w:rPr>
            </w:pPr>
            <w:r w:rsidRPr="002719EE">
              <w:rPr>
                <w:sz w:val="18"/>
                <w:szCs w:val="18"/>
              </w:rPr>
              <w:t>Teacher Signature:</w:t>
            </w:r>
          </w:p>
        </w:tc>
        <w:tc>
          <w:tcPr>
            <w:tcW w:w="2407" w:type="dxa"/>
            <w:shd w:val="clear" w:color="auto" w:fill="auto"/>
          </w:tcPr>
          <w:p w14:paraId="7F1AAB59" w14:textId="77777777" w:rsidR="000C75D4" w:rsidRPr="002719EE" w:rsidRDefault="000C75D4" w:rsidP="00E63BBE">
            <w:pPr>
              <w:rPr>
                <w:sz w:val="18"/>
                <w:szCs w:val="18"/>
              </w:rPr>
            </w:pPr>
            <w:r w:rsidRPr="002719EE">
              <w:rPr>
                <w:sz w:val="18"/>
                <w:szCs w:val="18"/>
              </w:rPr>
              <w:t>Date:</w:t>
            </w:r>
          </w:p>
        </w:tc>
      </w:tr>
      <w:tr w:rsidR="000C75D4" w14:paraId="358114B5" w14:textId="77777777" w:rsidTr="000C75D4">
        <w:trPr>
          <w:trHeight w:val="554"/>
          <w:jc w:val="center"/>
        </w:trPr>
        <w:tc>
          <w:tcPr>
            <w:tcW w:w="7493" w:type="dxa"/>
            <w:shd w:val="clear" w:color="auto" w:fill="auto"/>
          </w:tcPr>
          <w:p w14:paraId="6D669D5C" w14:textId="77777777" w:rsidR="000C75D4" w:rsidRPr="002719EE" w:rsidRDefault="000C75D4" w:rsidP="00E63BBE">
            <w:pPr>
              <w:rPr>
                <w:sz w:val="18"/>
                <w:szCs w:val="18"/>
              </w:rPr>
            </w:pPr>
            <w:r>
              <w:rPr>
                <w:sz w:val="18"/>
                <w:szCs w:val="18"/>
              </w:rPr>
              <w:t>Superviso</w:t>
            </w:r>
            <w:r w:rsidRPr="002719EE">
              <w:rPr>
                <w:sz w:val="18"/>
                <w:szCs w:val="18"/>
              </w:rPr>
              <w:t>r Signature:</w:t>
            </w:r>
          </w:p>
        </w:tc>
        <w:tc>
          <w:tcPr>
            <w:tcW w:w="2407" w:type="dxa"/>
            <w:shd w:val="clear" w:color="auto" w:fill="auto"/>
          </w:tcPr>
          <w:p w14:paraId="14AFC0B8" w14:textId="77777777" w:rsidR="000C75D4" w:rsidRPr="002719EE" w:rsidRDefault="000C75D4" w:rsidP="00E63BBE">
            <w:pPr>
              <w:rPr>
                <w:sz w:val="18"/>
                <w:szCs w:val="18"/>
              </w:rPr>
            </w:pPr>
            <w:r w:rsidRPr="002719EE">
              <w:rPr>
                <w:sz w:val="18"/>
                <w:szCs w:val="18"/>
              </w:rPr>
              <w:t>Date:</w:t>
            </w:r>
          </w:p>
        </w:tc>
      </w:tr>
      <w:tr w:rsidR="000C75D4" w14:paraId="35749222" w14:textId="77777777" w:rsidTr="000C75D4">
        <w:trPr>
          <w:trHeight w:val="554"/>
          <w:jc w:val="center"/>
        </w:trPr>
        <w:tc>
          <w:tcPr>
            <w:tcW w:w="7493" w:type="dxa"/>
            <w:shd w:val="clear" w:color="auto" w:fill="auto"/>
          </w:tcPr>
          <w:p w14:paraId="340430A2" w14:textId="77777777" w:rsidR="000C75D4" w:rsidRPr="002719EE" w:rsidRDefault="000C75D4" w:rsidP="00E63BBE">
            <w:pPr>
              <w:rPr>
                <w:sz w:val="18"/>
                <w:szCs w:val="18"/>
              </w:rPr>
            </w:pPr>
            <w:r>
              <w:rPr>
                <w:sz w:val="18"/>
                <w:szCs w:val="18"/>
              </w:rPr>
              <w:t>Superintendent/Designee</w:t>
            </w:r>
            <w:r w:rsidRPr="002719EE">
              <w:rPr>
                <w:sz w:val="18"/>
                <w:szCs w:val="18"/>
              </w:rPr>
              <w:t xml:space="preserve"> Signature:</w:t>
            </w:r>
          </w:p>
        </w:tc>
        <w:tc>
          <w:tcPr>
            <w:tcW w:w="2407" w:type="dxa"/>
            <w:shd w:val="clear" w:color="auto" w:fill="auto"/>
          </w:tcPr>
          <w:p w14:paraId="1FCA7844" w14:textId="77777777" w:rsidR="000C75D4" w:rsidRPr="002719EE" w:rsidRDefault="000C75D4" w:rsidP="00E63BBE">
            <w:pPr>
              <w:rPr>
                <w:sz w:val="18"/>
                <w:szCs w:val="18"/>
              </w:rPr>
            </w:pPr>
            <w:r w:rsidRPr="002719EE">
              <w:rPr>
                <w:sz w:val="18"/>
                <w:szCs w:val="18"/>
              </w:rPr>
              <w:t>Date:</w:t>
            </w:r>
          </w:p>
        </w:tc>
      </w:tr>
    </w:tbl>
    <w:p w14:paraId="4FC12B13" w14:textId="77777777" w:rsidR="00864694" w:rsidRDefault="00864694" w:rsidP="00864694">
      <w:pPr>
        <w:spacing w:after="0"/>
        <w:jc w:val="center"/>
        <w:rPr>
          <w:b/>
          <w:u w:val="single"/>
        </w:rPr>
        <w:sectPr w:rsidR="00864694" w:rsidSect="005A02DB">
          <w:type w:val="continuous"/>
          <w:pgSz w:w="12240" w:h="15840"/>
          <w:pgMar w:top="1440" w:right="1440" w:bottom="1440" w:left="1440" w:header="720" w:footer="432" w:gutter="0"/>
          <w:cols w:space="720"/>
          <w:titlePg/>
          <w:docGrid w:linePitch="360"/>
        </w:sectPr>
      </w:pPr>
      <w:bookmarkStart w:id="64" w:name="AppendixB"/>
      <w:bookmarkEnd w:id="64"/>
    </w:p>
    <w:p w14:paraId="648FFBEC" w14:textId="77777777" w:rsidR="00987EEB" w:rsidRDefault="00987EEB">
      <w:pPr>
        <w:rPr>
          <w:b/>
          <w:u w:val="single"/>
        </w:rPr>
      </w:pPr>
      <w:r>
        <w:rPr>
          <w:b/>
          <w:u w:val="single"/>
        </w:rPr>
        <w:br w:type="page"/>
      </w:r>
    </w:p>
    <w:p w14:paraId="10E134F5" w14:textId="345CBB73" w:rsidR="000C75D4" w:rsidRPr="00B97605" w:rsidRDefault="000C75D4" w:rsidP="00864694">
      <w:pPr>
        <w:spacing w:after="0"/>
        <w:jc w:val="center"/>
        <w:rPr>
          <w:b/>
          <w:u w:val="single"/>
        </w:rPr>
      </w:pPr>
      <w:r w:rsidRPr="00987EEB">
        <w:rPr>
          <w:b/>
          <w:u w:val="single"/>
        </w:rPr>
        <w:lastRenderedPageBreak/>
        <w:t>APPENDIX B</w:t>
      </w:r>
    </w:p>
    <w:p w14:paraId="2AB963E9" w14:textId="77777777" w:rsidR="000C75D4" w:rsidRPr="00F9742B" w:rsidRDefault="00567DC8" w:rsidP="00567DC8">
      <w:pPr>
        <w:pStyle w:val="Heading2"/>
        <w:ind w:left="-90"/>
        <w:jc w:val="center"/>
        <w:rPr>
          <w:rFonts w:ascii="Calibri" w:hAnsi="Calibri"/>
          <w:b/>
          <w:color w:val="auto"/>
          <w:sz w:val="32"/>
          <w:szCs w:val="36"/>
        </w:rPr>
      </w:pPr>
      <w:r w:rsidRPr="00F9742B">
        <w:rPr>
          <w:rFonts w:ascii="Calibri" w:hAnsi="Calibri"/>
          <w:b/>
          <w:color w:val="auto"/>
          <w:sz w:val="32"/>
          <w:szCs w:val="36"/>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5204"/>
        <w:gridCol w:w="1908"/>
        <w:gridCol w:w="2592"/>
      </w:tblGrid>
      <w:tr w:rsidR="000C75D4" w:rsidRPr="00F636C5" w14:paraId="7564B01D" w14:textId="77777777" w:rsidTr="00E63BBE">
        <w:trPr>
          <w:trHeight w:val="360"/>
        </w:trPr>
        <w:tc>
          <w:tcPr>
            <w:tcW w:w="1276" w:type="dxa"/>
            <w:shd w:val="clear" w:color="auto" w:fill="D9D9D9"/>
            <w:vAlign w:val="center"/>
          </w:tcPr>
          <w:p w14:paraId="253AB15F" w14:textId="77777777" w:rsidR="000C75D4" w:rsidRPr="00356CCC" w:rsidRDefault="000C75D4" w:rsidP="00E63BBE">
            <w:pPr>
              <w:pStyle w:val="NoSpacing"/>
              <w:rPr>
                <w:rFonts w:cs="Calibri"/>
                <w:b/>
                <w:sz w:val="24"/>
                <w:szCs w:val="24"/>
              </w:rPr>
            </w:pPr>
            <w:r w:rsidRPr="00356CCC">
              <w:rPr>
                <w:rFonts w:cs="Calibri"/>
                <w:b/>
                <w:sz w:val="24"/>
                <w:szCs w:val="24"/>
              </w:rPr>
              <w:t>Teacher</w:t>
            </w:r>
          </w:p>
        </w:tc>
        <w:tc>
          <w:tcPr>
            <w:tcW w:w="5204" w:type="dxa"/>
            <w:shd w:val="clear" w:color="auto" w:fill="auto"/>
            <w:vAlign w:val="center"/>
          </w:tcPr>
          <w:p w14:paraId="57B3472D" w14:textId="77777777" w:rsidR="000C75D4" w:rsidRPr="00356CCC" w:rsidRDefault="000C75D4" w:rsidP="00E63BBE">
            <w:pPr>
              <w:pStyle w:val="NoSpacing"/>
              <w:rPr>
                <w:rFonts w:cs="Calibri"/>
              </w:rPr>
            </w:pPr>
          </w:p>
        </w:tc>
        <w:tc>
          <w:tcPr>
            <w:tcW w:w="1908" w:type="dxa"/>
            <w:shd w:val="clear" w:color="auto" w:fill="D9D9D9"/>
            <w:vAlign w:val="center"/>
          </w:tcPr>
          <w:p w14:paraId="13BE75FF" w14:textId="77777777" w:rsidR="000C75D4" w:rsidRPr="00356CCC" w:rsidRDefault="000C75D4" w:rsidP="00E63BBE">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14:paraId="0CC179A7" w14:textId="77777777" w:rsidR="000C75D4" w:rsidRPr="00356CCC" w:rsidRDefault="000C75D4" w:rsidP="00E63BBE">
            <w:pPr>
              <w:pStyle w:val="NoSpacing"/>
              <w:rPr>
                <w:rFonts w:cs="Calibri"/>
              </w:rPr>
            </w:pPr>
          </w:p>
        </w:tc>
      </w:tr>
      <w:tr w:rsidR="000C75D4" w:rsidRPr="00F636C5" w14:paraId="1CD4FC3F" w14:textId="77777777" w:rsidTr="00E63BBE">
        <w:trPr>
          <w:trHeight w:val="360"/>
        </w:trPr>
        <w:tc>
          <w:tcPr>
            <w:tcW w:w="1276" w:type="dxa"/>
            <w:shd w:val="clear" w:color="auto" w:fill="D9D9D9"/>
            <w:vAlign w:val="center"/>
          </w:tcPr>
          <w:p w14:paraId="32C54E6F" w14:textId="77777777" w:rsidR="000C75D4" w:rsidRPr="00356CCC" w:rsidRDefault="000C75D4" w:rsidP="00E63BBE">
            <w:pPr>
              <w:pStyle w:val="NoSpacing"/>
              <w:rPr>
                <w:rFonts w:cs="Calibri"/>
                <w:b/>
                <w:sz w:val="24"/>
                <w:szCs w:val="24"/>
              </w:rPr>
            </w:pPr>
            <w:r>
              <w:rPr>
                <w:rFonts w:cs="Calibri"/>
                <w:b/>
                <w:sz w:val="24"/>
                <w:szCs w:val="24"/>
              </w:rPr>
              <w:t>Supervisor</w:t>
            </w:r>
          </w:p>
        </w:tc>
        <w:tc>
          <w:tcPr>
            <w:tcW w:w="5204" w:type="dxa"/>
            <w:shd w:val="clear" w:color="auto" w:fill="auto"/>
            <w:vAlign w:val="center"/>
          </w:tcPr>
          <w:p w14:paraId="565EC294" w14:textId="77777777" w:rsidR="000C75D4" w:rsidRPr="00356CCC" w:rsidRDefault="000C75D4" w:rsidP="00E63BBE">
            <w:pPr>
              <w:pStyle w:val="NoSpacing"/>
              <w:rPr>
                <w:rFonts w:cs="Calibri"/>
              </w:rPr>
            </w:pPr>
          </w:p>
        </w:tc>
        <w:tc>
          <w:tcPr>
            <w:tcW w:w="1908" w:type="dxa"/>
            <w:shd w:val="clear" w:color="auto" w:fill="D9D9D9"/>
            <w:vAlign w:val="center"/>
          </w:tcPr>
          <w:p w14:paraId="0C5B81D5" w14:textId="77777777" w:rsidR="000C75D4" w:rsidRPr="00356CCC" w:rsidRDefault="000C75D4" w:rsidP="00E63BBE">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14:paraId="2D908898" w14:textId="77777777" w:rsidR="000C75D4" w:rsidRPr="00356CCC" w:rsidRDefault="000C75D4" w:rsidP="00E63BBE">
            <w:pPr>
              <w:pStyle w:val="NoSpacing"/>
              <w:rPr>
                <w:rFonts w:cs="Calibri"/>
              </w:rPr>
            </w:pPr>
          </w:p>
        </w:tc>
      </w:tr>
    </w:tbl>
    <w:p w14:paraId="31DDCC3D" w14:textId="77777777" w:rsidR="000C75D4" w:rsidRPr="00F9742B" w:rsidRDefault="000C75D4" w:rsidP="000C75D4">
      <w:pPr>
        <w:pStyle w:val="NoSpacing"/>
        <w:rPr>
          <w:sz w:val="8"/>
          <w:szCs w:val="16"/>
        </w:rPr>
      </w:pPr>
    </w:p>
    <w:p w14:paraId="24F1015A" w14:textId="77777777" w:rsidR="000C75D4" w:rsidRDefault="000C75D4" w:rsidP="000C75D4">
      <w:pPr>
        <w:spacing w:after="0"/>
        <w:ind w:left="-90"/>
        <w:rPr>
          <w:b/>
          <w:bCs/>
          <w:sz w:val="28"/>
        </w:rPr>
      </w:pPr>
      <w:r w:rsidRPr="00E63763">
        <w:rPr>
          <w:b/>
          <w:bCs/>
          <w:sz w:val="28"/>
        </w:rPr>
        <w:t xml:space="preserve">Part A: </w:t>
      </w:r>
      <w:r>
        <w:rPr>
          <w:b/>
          <w:bCs/>
          <w:sz w:val="28"/>
        </w:rPr>
        <w:t>Initial Reflection – Establishing Priority Growth Needs</w:t>
      </w:r>
    </w:p>
    <w:p w14:paraId="4CCD8E38" w14:textId="6D22FE2F" w:rsidR="000C75D4" w:rsidRPr="00667D0E" w:rsidRDefault="000C75D4" w:rsidP="000C75D4">
      <w:pPr>
        <w:spacing w:after="0" w:line="240" w:lineRule="auto"/>
        <w:ind w:left="-90"/>
        <w:rPr>
          <w:b/>
          <w:bCs/>
        </w:rPr>
      </w:pPr>
      <w:r>
        <w:rPr>
          <w:b/>
          <w:bCs/>
        </w:rPr>
        <w:t>The self-reflection is for you as the teacher to identify your own strengths and a</w:t>
      </w:r>
      <w:r w:rsidR="00CE4E9B">
        <w:rPr>
          <w:b/>
          <w:bCs/>
        </w:rPr>
        <w:t xml:space="preserve">reas for growth relative to the </w:t>
      </w:r>
      <w:r>
        <w:rPr>
          <w:b/>
          <w:bCs/>
        </w:rPr>
        <w:t xml:space="preserve">Framework for Teaching. If you rate yourself </w:t>
      </w:r>
      <w:proofErr w:type="spellStart"/>
      <w:r>
        <w:rPr>
          <w:b/>
          <w:bCs/>
        </w:rPr>
        <w:t>an</w:t>
      </w:r>
      <w:proofErr w:type="spellEnd"/>
      <w:r>
        <w:rPr>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0C75D4" w:rsidRPr="00356CCC" w14:paraId="403D0AC9" w14:textId="77777777" w:rsidTr="00E63BBE">
        <w:tc>
          <w:tcPr>
            <w:tcW w:w="4680" w:type="dxa"/>
            <w:shd w:val="clear" w:color="auto" w:fill="D9D9D9"/>
            <w:vAlign w:val="center"/>
          </w:tcPr>
          <w:p w14:paraId="04D5E0D9" w14:textId="77777777" w:rsidR="000C75D4" w:rsidRPr="00356CCC" w:rsidRDefault="000C75D4" w:rsidP="00E63BBE">
            <w:pPr>
              <w:pStyle w:val="NoSpacing"/>
              <w:jc w:val="center"/>
              <w:rPr>
                <w:b/>
              </w:rPr>
            </w:pPr>
            <w:r w:rsidRPr="00356CCC">
              <w:rPr>
                <w:b/>
              </w:rPr>
              <w:t>Component:</w:t>
            </w:r>
          </w:p>
        </w:tc>
        <w:tc>
          <w:tcPr>
            <w:tcW w:w="1980" w:type="dxa"/>
            <w:gridSpan w:val="4"/>
            <w:shd w:val="clear" w:color="auto" w:fill="D9D9D9"/>
            <w:vAlign w:val="center"/>
          </w:tcPr>
          <w:p w14:paraId="1C1FAAE4" w14:textId="77777777" w:rsidR="000C75D4" w:rsidRPr="00356CCC" w:rsidRDefault="000C75D4" w:rsidP="00E63BBE">
            <w:pPr>
              <w:pStyle w:val="NoSpacing"/>
              <w:jc w:val="center"/>
              <w:rPr>
                <w:b/>
              </w:rPr>
            </w:pPr>
            <w:r w:rsidRPr="00356CCC">
              <w:rPr>
                <w:b/>
              </w:rPr>
              <w:t>Self-Assessment:</w:t>
            </w:r>
          </w:p>
        </w:tc>
        <w:tc>
          <w:tcPr>
            <w:tcW w:w="4320" w:type="dxa"/>
            <w:shd w:val="clear" w:color="auto" w:fill="D9D9D9"/>
            <w:vAlign w:val="center"/>
          </w:tcPr>
          <w:p w14:paraId="05EBC04D" w14:textId="77777777" w:rsidR="000C75D4" w:rsidRPr="00356CCC" w:rsidRDefault="000C75D4" w:rsidP="00E63BBE">
            <w:pPr>
              <w:pStyle w:val="NoSpacing"/>
              <w:jc w:val="center"/>
              <w:rPr>
                <w:b/>
              </w:rPr>
            </w:pPr>
            <w:r w:rsidRPr="00356CCC">
              <w:rPr>
                <w:b/>
              </w:rPr>
              <w:t>Rationale:</w:t>
            </w:r>
          </w:p>
        </w:tc>
      </w:tr>
      <w:tr w:rsidR="000C75D4" w14:paraId="3F29A02D" w14:textId="77777777" w:rsidTr="00E63BBE">
        <w:trPr>
          <w:trHeight w:val="576"/>
        </w:trPr>
        <w:tc>
          <w:tcPr>
            <w:tcW w:w="4680" w:type="dxa"/>
            <w:shd w:val="clear" w:color="auto" w:fill="auto"/>
            <w:vAlign w:val="center"/>
          </w:tcPr>
          <w:p w14:paraId="00D39F6F" w14:textId="77777777" w:rsidR="000C75D4" w:rsidRPr="00356CCC" w:rsidRDefault="000C75D4" w:rsidP="00E63BBE">
            <w:pPr>
              <w:pStyle w:val="ListParagraph"/>
              <w:spacing w:after="0" w:line="240" w:lineRule="auto"/>
              <w:ind w:left="0"/>
              <w:rPr>
                <w:sz w:val="18"/>
                <w:szCs w:val="18"/>
              </w:rPr>
            </w:pPr>
            <w:r w:rsidRPr="00356CCC">
              <w:rPr>
                <w:sz w:val="18"/>
                <w:szCs w:val="18"/>
              </w:rPr>
              <w:t>1A - Demonstrating Knowledge of Content and Pedagogy</w:t>
            </w:r>
          </w:p>
        </w:tc>
        <w:tc>
          <w:tcPr>
            <w:tcW w:w="495" w:type="dxa"/>
            <w:shd w:val="clear" w:color="auto" w:fill="auto"/>
            <w:vAlign w:val="center"/>
          </w:tcPr>
          <w:p w14:paraId="519813B4" w14:textId="77777777" w:rsidR="000C75D4" w:rsidRDefault="000C75D4" w:rsidP="00E63BBE">
            <w:pPr>
              <w:pStyle w:val="NoSpacing"/>
              <w:jc w:val="center"/>
            </w:pPr>
            <w:r>
              <w:t>I</w:t>
            </w:r>
          </w:p>
        </w:tc>
        <w:tc>
          <w:tcPr>
            <w:tcW w:w="495" w:type="dxa"/>
            <w:shd w:val="clear" w:color="auto" w:fill="auto"/>
            <w:vAlign w:val="center"/>
          </w:tcPr>
          <w:p w14:paraId="5238CAF0" w14:textId="77777777" w:rsidR="000C75D4" w:rsidRDefault="000C75D4" w:rsidP="00E63BBE">
            <w:pPr>
              <w:pStyle w:val="NoSpacing"/>
              <w:jc w:val="center"/>
            </w:pPr>
            <w:r>
              <w:t>D</w:t>
            </w:r>
          </w:p>
        </w:tc>
        <w:tc>
          <w:tcPr>
            <w:tcW w:w="495" w:type="dxa"/>
            <w:shd w:val="clear" w:color="auto" w:fill="auto"/>
            <w:vAlign w:val="center"/>
          </w:tcPr>
          <w:p w14:paraId="67CE49BA" w14:textId="77777777" w:rsidR="000C75D4" w:rsidRDefault="000C75D4" w:rsidP="00E63BBE">
            <w:pPr>
              <w:pStyle w:val="NoSpacing"/>
              <w:jc w:val="center"/>
            </w:pPr>
            <w:r>
              <w:t>A</w:t>
            </w:r>
          </w:p>
        </w:tc>
        <w:tc>
          <w:tcPr>
            <w:tcW w:w="495" w:type="dxa"/>
            <w:shd w:val="clear" w:color="auto" w:fill="auto"/>
            <w:vAlign w:val="center"/>
          </w:tcPr>
          <w:p w14:paraId="6FEF5E07" w14:textId="77777777" w:rsidR="000C75D4" w:rsidRDefault="000C75D4" w:rsidP="00E63BBE">
            <w:pPr>
              <w:pStyle w:val="NoSpacing"/>
              <w:jc w:val="center"/>
            </w:pPr>
            <w:r>
              <w:t>E</w:t>
            </w:r>
          </w:p>
        </w:tc>
        <w:tc>
          <w:tcPr>
            <w:tcW w:w="4320" w:type="dxa"/>
            <w:shd w:val="clear" w:color="auto" w:fill="auto"/>
          </w:tcPr>
          <w:p w14:paraId="4CF71D3E" w14:textId="77777777" w:rsidR="000C75D4" w:rsidRDefault="000C75D4" w:rsidP="00E63BBE">
            <w:pPr>
              <w:pStyle w:val="NoSpacing"/>
            </w:pPr>
          </w:p>
        </w:tc>
      </w:tr>
      <w:tr w:rsidR="000C75D4" w14:paraId="5D99F64F" w14:textId="77777777" w:rsidTr="00E63BBE">
        <w:trPr>
          <w:trHeight w:val="576"/>
        </w:trPr>
        <w:tc>
          <w:tcPr>
            <w:tcW w:w="4680" w:type="dxa"/>
            <w:shd w:val="clear" w:color="auto" w:fill="auto"/>
            <w:vAlign w:val="center"/>
          </w:tcPr>
          <w:p w14:paraId="3AF2B138" w14:textId="77777777" w:rsidR="000C75D4" w:rsidRPr="00356CCC" w:rsidRDefault="000C75D4" w:rsidP="00E63BBE">
            <w:pPr>
              <w:pStyle w:val="ListParagraph"/>
              <w:spacing w:after="0" w:line="240" w:lineRule="auto"/>
              <w:ind w:left="0"/>
              <w:rPr>
                <w:sz w:val="18"/>
                <w:szCs w:val="18"/>
              </w:rPr>
            </w:pPr>
            <w:r w:rsidRPr="00356CCC">
              <w:rPr>
                <w:sz w:val="18"/>
                <w:szCs w:val="18"/>
              </w:rPr>
              <w:t>1B - Demonstrating Knowledge of Students</w:t>
            </w:r>
          </w:p>
        </w:tc>
        <w:tc>
          <w:tcPr>
            <w:tcW w:w="495" w:type="dxa"/>
            <w:shd w:val="clear" w:color="auto" w:fill="auto"/>
            <w:vAlign w:val="center"/>
          </w:tcPr>
          <w:p w14:paraId="0B858724" w14:textId="77777777" w:rsidR="000C75D4" w:rsidRDefault="000C75D4" w:rsidP="00E63BBE">
            <w:pPr>
              <w:pStyle w:val="NoSpacing"/>
              <w:jc w:val="center"/>
            </w:pPr>
            <w:r>
              <w:t>I</w:t>
            </w:r>
          </w:p>
        </w:tc>
        <w:tc>
          <w:tcPr>
            <w:tcW w:w="495" w:type="dxa"/>
            <w:shd w:val="clear" w:color="auto" w:fill="auto"/>
            <w:vAlign w:val="center"/>
          </w:tcPr>
          <w:p w14:paraId="1C9E22BB" w14:textId="77777777" w:rsidR="000C75D4" w:rsidRDefault="000C75D4" w:rsidP="00E63BBE">
            <w:pPr>
              <w:pStyle w:val="NoSpacing"/>
              <w:jc w:val="center"/>
            </w:pPr>
            <w:r>
              <w:t>D</w:t>
            </w:r>
          </w:p>
        </w:tc>
        <w:tc>
          <w:tcPr>
            <w:tcW w:w="495" w:type="dxa"/>
            <w:shd w:val="clear" w:color="auto" w:fill="auto"/>
            <w:vAlign w:val="center"/>
          </w:tcPr>
          <w:p w14:paraId="79A731AD" w14:textId="77777777" w:rsidR="000C75D4" w:rsidRDefault="000C75D4" w:rsidP="00E63BBE">
            <w:pPr>
              <w:pStyle w:val="NoSpacing"/>
              <w:jc w:val="center"/>
            </w:pPr>
            <w:r>
              <w:t>A</w:t>
            </w:r>
          </w:p>
        </w:tc>
        <w:tc>
          <w:tcPr>
            <w:tcW w:w="495" w:type="dxa"/>
            <w:shd w:val="clear" w:color="auto" w:fill="auto"/>
            <w:vAlign w:val="center"/>
          </w:tcPr>
          <w:p w14:paraId="1E29C092" w14:textId="77777777" w:rsidR="000C75D4" w:rsidRDefault="000C75D4" w:rsidP="00E63BBE">
            <w:pPr>
              <w:pStyle w:val="NoSpacing"/>
              <w:jc w:val="center"/>
            </w:pPr>
            <w:r>
              <w:t>E</w:t>
            </w:r>
          </w:p>
        </w:tc>
        <w:tc>
          <w:tcPr>
            <w:tcW w:w="4320" w:type="dxa"/>
            <w:shd w:val="clear" w:color="auto" w:fill="auto"/>
          </w:tcPr>
          <w:p w14:paraId="42CD6B4B" w14:textId="77777777" w:rsidR="000C75D4" w:rsidRDefault="000C75D4" w:rsidP="00E63BBE">
            <w:pPr>
              <w:pStyle w:val="NoSpacing"/>
            </w:pPr>
          </w:p>
        </w:tc>
      </w:tr>
      <w:tr w:rsidR="000C75D4" w14:paraId="7CB40DD9" w14:textId="77777777" w:rsidTr="00E63BBE">
        <w:trPr>
          <w:trHeight w:val="576"/>
        </w:trPr>
        <w:tc>
          <w:tcPr>
            <w:tcW w:w="4680" w:type="dxa"/>
            <w:shd w:val="clear" w:color="auto" w:fill="auto"/>
            <w:vAlign w:val="center"/>
          </w:tcPr>
          <w:p w14:paraId="768B1B46" w14:textId="77777777" w:rsidR="000C75D4" w:rsidRPr="00356CCC" w:rsidRDefault="000C75D4" w:rsidP="00E63BBE">
            <w:pPr>
              <w:pStyle w:val="NoSpacing"/>
              <w:rPr>
                <w:sz w:val="18"/>
                <w:szCs w:val="18"/>
              </w:rPr>
            </w:pPr>
            <w:r w:rsidRPr="00356CCC">
              <w:rPr>
                <w:sz w:val="18"/>
                <w:szCs w:val="18"/>
              </w:rPr>
              <w:t>1C - Selecting Instructional Outcomes</w:t>
            </w:r>
          </w:p>
        </w:tc>
        <w:tc>
          <w:tcPr>
            <w:tcW w:w="495" w:type="dxa"/>
            <w:shd w:val="clear" w:color="auto" w:fill="auto"/>
            <w:vAlign w:val="center"/>
          </w:tcPr>
          <w:p w14:paraId="51A23FD2" w14:textId="77777777" w:rsidR="000C75D4" w:rsidRDefault="000C75D4" w:rsidP="00E63BBE">
            <w:pPr>
              <w:pStyle w:val="NoSpacing"/>
              <w:jc w:val="center"/>
            </w:pPr>
            <w:r>
              <w:t>I</w:t>
            </w:r>
          </w:p>
        </w:tc>
        <w:tc>
          <w:tcPr>
            <w:tcW w:w="495" w:type="dxa"/>
            <w:shd w:val="clear" w:color="auto" w:fill="auto"/>
            <w:vAlign w:val="center"/>
          </w:tcPr>
          <w:p w14:paraId="58772AA3" w14:textId="77777777" w:rsidR="000C75D4" w:rsidRDefault="000C75D4" w:rsidP="00E63BBE">
            <w:pPr>
              <w:pStyle w:val="NoSpacing"/>
              <w:jc w:val="center"/>
            </w:pPr>
            <w:r>
              <w:t>D</w:t>
            </w:r>
          </w:p>
        </w:tc>
        <w:tc>
          <w:tcPr>
            <w:tcW w:w="495" w:type="dxa"/>
            <w:shd w:val="clear" w:color="auto" w:fill="auto"/>
            <w:vAlign w:val="center"/>
          </w:tcPr>
          <w:p w14:paraId="6EAB96C3" w14:textId="77777777" w:rsidR="000C75D4" w:rsidRDefault="000C75D4" w:rsidP="00E63BBE">
            <w:pPr>
              <w:pStyle w:val="NoSpacing"/>
              <w:jc w:val="center"/>
            </w:pPr>
            <w:r>
              <w:t>A</w:t>
            </w:r>
          </w:p>
        </w:tc>
        <w:tc>
          <w:tcPr>
            <w:tcW w:w="495" w:type="dxa"/>
            <w:shd w:val="clear" w:color="auto" w:fill="auto"/>
            <w:vAlign w:val="center"/>
          </w:tcPr>
          <w:p w14:paraId="47C3B817" w14:textId="77777777" w:rsidR="000C75D4" w:rsidRDefault="000C75D4" w:rsidP="00E63BBE">
            <w:pPr>
              <w:pStyle w:val="NoSpacing"/>
              <w:jc w:val="center"/>
            </w:pPr>
            <w:r>
              <w:t>E</w:t>
            </w:r>
          </w:p>
        </w:tc>
        <w:tc>
          <w:tcPr>
            <w:tcW w:w="4320" w:type="dxa"/>
            <w:shd w:val="clear" w:color="auto" w:fill="auto"/>
          </w:tcPr>
          <w:p w14:paraId="3A7A30EF" w14:textId="77777777" w:rsidR="000C75D4" w:rsidRDefault="000C75D4" w:rsidP="00E63BBE">
            <w:pPr>
              <w:pStyle w:val="NoSpacing"/>
            </w:pPr>
          </w:p>
        </w:tc>
      </w:tr>
      <w:tr w:rsidR="000C75D4" w14:paraId="5CDE9FE7" w14:textId="77777777" w:rsidTr="00E63BBE">
        <w:trPr>
          <w:trHeight w:val="576"/>
        </w:trPr>
        <w:tc>
          <w:tcPr>
            <w:tcW w:w="4680" w:type="dxa"/>
            <w:shd w:val="clear" w:color="auto" w:fill="auto"/>
            <w:vAlign w:val="center"/>
          </w:tcPr>
          <w:p w14:paraId="2284338C" w14:textId="77777777" w:rsidR="000C75D4" w:rsidRPr="00356CCC" w:rsidRDefault="000C75D4" w:rsidP="00E63BBE">
            <w:pPr>
              <w:pStyle w:val="NoSpacing"/>
              <w:rPr>
                <w:sz w:val="18"/>
                <w:szCs w:val="18"/>
              </w:rPr>
            </w:pPr>
            <w:r w:rsidRPr="00356CCC">
              <w:rPr>
                <w:sz w:val="18"/>
                <w:szCs w:val="18"/>
              </w:rPr>
              <w:t>1D - Demonstrating Knowledge of Resources</w:t>
            </w:r>
          </w:p>
        </w:tc>
        <w:tc>
          <w:tcPr>
            <w:tcW w:w="495" w:type="dxa"/>
            <w:shd w:val="clear" w:color="auto" w:fill="auto"/>
            <w:vAlign w:val="center"/>
          </w:tcPr>
          <w:p w14:paraId="44BA431F" w14:textId="77777777" w:rsidR="000C75D4" w:rsidRDefault="000C75D4" w:rsidP="00E63BBE">
            <w:pPr>
              <w:pStyle w:val="NoSpacing"/>
              <w:jc w:val="center"/>
            </w:pPr>
            <w:r>
              <w:t>I</w:t>
            </w:r>
          </w:p>
        </w:tc>
        <w:tc>
          <w:tcPr>
            <w:tcW w:w="495" w:type="dxa"/>
            <w:shd w:val="clear" w:color="auto" w:fill="auto"/>
            <w:vAlign w:val="center"/>
          </w:tcPr>
          <w:p w14:paraId="38ADDE1E" w14:textId="77777777" w:rsidR="000C75D4" w:rsidRDefault="000C75D4" w:rsidP="00E63BBE">
            <w:pPr>
              <w:pStyle w:val="NoSpacing"/>
              <w:jc w:val="center"/>
            </w:pPr>
            <w:r>
              <w:t>D</w:t>
            </w:r>
          </w:p>
        </w:tc>
        <w:tc>
          <w:tcPr>
            <w:tcW w:w="495" w:type="dxa"/>
            <w:shd w:val="clear" w:color="auto" w:fill="auto"/>
            <w:vAlign w:val="center"/>
          </w:tcPr>
          <w:p w14:paraId="012F0749" w14:textId="77777777" w:rsidR="000C75D4" w:rsidRDefault="000C75D4" w:rsidP="00E63BBE">
            <w:pPr>
              <w:pStyle w:val="NoSpacing"/>
              <w:jc w:val="center"/>
            </w:pPr>
            <w:r>
              <w:t>A</w:t>
            </w:r>
          </w:p>
        </w:tc>
        <w:tc>
          <w:tcPr>
            <w:tcW w:w="495" w:type="dxa"/>
            <w:shd w:val="clear" w:color="auto" w:fill="auto"/>
            <w:vAlign w:val="center"/>
          </w:tcPr>
          <w:p w14:paraId="04371B98" w14:textId="77777777" w:rsidR="000C75D4" w:rsidRDefault="000C75D4" w:rsidP="00E63BBE">
            <w:pPr>
              <w:pStyle w:val="NoSpacing"/>
              <w:jc w:val="center"/>
            </w:pPr>
            <w:r>
              <w:t>E</w:t>
            </w:r>
          </w:p>
        </w:tc>
        <w:tc>
          <w:tcPr>
            <w:tcW w:w="4320" w:type="dxa"/>
            <w:shd w:val="clear" w:color="auto" w:fill="auto"/>
          </w:tcPr>
          <w:p w14:paraId="512A3FCE" w14:textId="77777777" w:rsidR="000C75D4" w:rsidRDefault="000C75D4" w:rsidP="00E63BBE">
            <w:pPr>
              <w:pStyle w:val="NoSpacing"/>
            </w:pPr>
          </w:p>
        </w:tc>
      </w:tr>
      <w:tr w:rsidR="000C75D4" w14:paraId="13C4D133" w14:textId="77777777" w:rsidTr="00E63BBE">
        <w:trPr>
          <w:trHeight w:val="576"/>
        </w:trPr>
        <w:tc>
          <w:tcPr>
            <w:tcW w:w="4680" w:type="dxa"/>
            <w:shd w:val="clear" w:color="auto" w:fill="auto"/>
            <w:vAlign w:val="center"/>
          </w:tcPr>
          <w:p w14:paraId="63A9483E" w14:textId="77777777" w:rsidR="000C75D4" w:rsidRPr="00356CCC" w:rsidRDefault="000C75D4" w:rsidP="00E63BBE">
            <w:pPr>
              <w:pStyle w:val="NoSpacing"/>
              <w:rPr>
                <w:sz w:val="18"/>
                <w:szCs w:val="18"/>
              </w:rPr>
            </w:pPr>
            <w:r w:rsidRPr="00356CCC">
              <w:rPr>
                <w:sz w:val="18"/>
                <w:szCs w:val="18"/>
              </w:rPr>
              <w:t>1E - Designing Coherent Instruction</w:t>
            </w:r>
          </w:p>
        </w:tc>
        <w:tc>
          <w:tcPr>
            <w:tcW w:w="495" w:type="dxa"/>
            <w:shd w:val="clear" w:color="auto" w:fill="auto"/>
            <w:vAlign w:val="center"/>
          </w:tcPr>
          <w:p w14:paraId="70455EDE" w14:textId="77777777" w:rsidR="000C75D4" w:rsidRDefault="000C75D4" w:rsidP="00E63BBE">
            <w:pPr>
              <w:pStyle w:val="NoSpacing"/>
              <w:jc w:val="center"/>
            </w:pPr>
            <w:r>
              <w:t>I</w:t>
            </w:r>
          </w:p>
        </w:tc>
        <w:tc>
          <w:tcPr>
            <w:tcW w:w="495" w:type="dxa"/>
            <w:shd w:val="clear" w:color="auto" w:fill="auto"/>
            <w:vAlign w:val="center"/>
          </w:tcPr>
          <w:p w14:paraId="30555D84" w14:textId="77777777" w:rsidR="000C75D4" w:rsidRDefault="000C75D4" w:rsidP="00E63BBE">
            <w:pPr>
              <w:pStyle w:val="NoSpacing"/>
              <w:jc w:val="center"/>
            </w:pPr>
            <w:r>
              <w:t>D</w:t>
            </w:r>
          </w:p>
        </w:tc>
        <w:tc>
          <w:tcPr>
            <w:tcW w:w="495" w:type="dxa"/>
            <w:shd w:val="clear" w:color="auto" w:fill="auto"/>
            <w:vAlign w:val="center"/>
          </w:tcPr>
          <w:p w14:paraId="55F155F6" w14:textId="77777777" w:rsidR="000C75D4" w:rsidRDefault="000C75D4" w:rsidP="00E63BBE">
            <w:pPr>
              <w:pStyle w:val="NoSpacing"/>
              <w:jc w:val="center"/>
            </w:pPr>
            <w:r>
              <w:t>A</w:t>
            </w:r>
          </w:p>
        </w:tc>
        <w:tc>
          <w:tcPr>
            <w:tcW w:w="495" w:type="dxa"/>
            <w:shd w:val="clear" w:color="auto" w:fill="auto"/>
            <w:vAlign w:val="center"/>
          </w:tcPr>
          <w:p w14:paraId="267BA35F" w14:textId="77777777" w:rsidR="000C75D4" w:rsidRDefault="000C75D4" w:rsidP="00E63BBE">
            <w:pPr>
              <w:pStyle w:val="NoSpacing"/>
              <w:jc w:val="center"/>
            </w:pPr>
            <w:r>
              <w:t>E</w:t>
            </w:r>
          </w:p>
        </w:tc>
        <w:tc>
          <w:tcPr>
            <w:tcW w:w="4320" w:type="dxa"/>
            <w:shd w:val="clear" w:color="auto" w:fill="auto"/>
          </w:tcPr>
          <w:p w14:paraId="703747A7" w14:textId="77777777" w:rsidR="000C75D4" w:rsidRDefault="000C75D4" w:rsidP="00E63BBE">
            <w:pPr>
              <w:pStyle w:val="NoSpacing"/>
            </w:pPr>
          </w:p>
        </w:tc>
      </w:tr>
      <w:tr w:rsidR="000C75D4" w14:paraId="279190CD" w14:textId="77777777" w:rsidTr="00E63BBE">
        <w:trPr>
          <w:trHeight w:val="576"/>
        </w:trPr>
        <w:tc>
          <w:tcPr>
            <w:tcW w:w="4680" w:type="dxa"/>
            <w:shd w:val="clear" w:color="auto" w:fill="auto"/>
            <w:vAlign w:val="center"/>
          </w:tcPr>
          <w:p w14:paraId="009A4B00" w14:textId="77777777" w:rsidR="000C75D4" w:rsidRPr="00356CCC" w:rsidRDefault="000C75D4" w:rsidP="00E63BBE">
            <w:pPr>
              <w:pStyle w:val="NoSpacing"/>
              <w:rPr>
                <w:sz w:val="18"/>
                <w:szCs w:val="18"/>
              </w:rPr>
            </w:pPr>
            <w:r w:rsidRPr="00356CCC">
              <w:rPr>
                <w:sz w:val="18"/>
                <w:szCs w:val="18"/>
              </w:rPr>
              <w:t>1F - Designing Student Assessment</w:t>
            </w:r>
          </w:p>
        </w:tc>
        <w:tc>
          <w:tcPr>
            <w:tcW w:w="495" w:type="dxa"/>
            <w:shd w:val="clear" w:color="auto" w:fill="auto"/>
            <w:vAlign w:val="center"/>
          </w:tcPr>
          <w:p w14:paraId="3A3BFEB1" w14:textId="77777777" w:rsidR="000C75D4" w:rsidRDefault="000C75D4" w:rsidP="00E63BBE">
            <w:pPr>
              <w:pStyle w:val="NoSpacing"/>
              <w:jc w:val="center"/>
            </w:pPr>
            <w:r>
              <w:t>I</w:t>
            </w:r>
          </w:p>
        </w:tc>
        <w:tc>
          <w:tcPr>
            <w:tcW w:w="495" w:type="dxa"/>
            <w:shd w:val="clear" w:color="auto" w:fill="auto"/>
            <w:vAlign w:val="center"/>
          </w:tcPr>
          <w:p w14:paraId="2AA68EEA" w14:textId="77777777" w:rsidR="000C75D4" w:rsidRDefault="000C75D4" w:rsidP="00E63BBE">
            <w:pPr>
              <w:pStyle w:val="NoSpacing"/>
              <w:jc w:val="center"/>
            </w:pPr>
            <w:r>
              <w:t>D</w:t>
            </w:r>
          </w:p>
        </w:tc>
        <w:tc>
          <w:tcPr>
            <w:tcW w:w="495" w:type="dxa"/>
            <w:shd w:val="clear" w:color="auto" w:fill="auto"/>
            <w:vAlign w:val="center"/>
          </w:tcPr>
          <w:p w14:paraId="52C5784E" w14:textId="77777777" w:rsidR="000C75D4" w:rsidRDefault="000C75D4" w:rsidP="00E63BBE">
            <w:pPr>
              <w:pStyle w:val="NoSpacing"/>
              <w:jc w:val="center"/>
            </w:pPr>
            <w:r>
              <w:t>A</w:t>
            </w:r>
          </w:p>
        </w:tc>
        <w:tc>
          <w:tcPr>
            <w:tcW w:w="495" w:type="dxa"/>
            <w:shd w:val="clear" w:color="auto" w:fill="auto"/>
            <w:vAlign w:val="center"/>
          </w:tcPr>
          <w:p w14:paraId="7CA5253E" w14:textId="77777777" w:rsidR="000C75D4" w:rsidRDefault="000C75D4" w:rsidP="00E63BBE">
            <w:pPr>
              <w:pStyle w:val="NoSpacing"/>
              <w:jc w:val="center"/>
            </w:pPr>
            <w:r>
              <w:t>E</w:t>
            </w:r>
          </w:p>
        </w:tc>
        <w:tc>
          <w:tcPr>
            <w:tcW w:w="4320" w:type="dxa"/>
            <w:shd w:val="clear" w:color="auto" w:fill="auto"/>
          </w:tcPr>
          <w:p w14:paraId="6692C4B7" w14:textId="77777777" w:rsidR="000C75D4" w:rsidRDefault="000C75D4" w:rsidP="00E63BBE">
            <w:pPr>
              <w:pStyle w:val="NoSpacing"/>
            </w:pPr>
          </w:p>
        </w:tc>
      </w:tr>
      <w:tr w:rsidR="000C75D4" w14:paraId="3EFD2910" w14:textId="77777777" w:rsidTr="00E63BBE">
        <w:trPr>
          <w:trHeight w:val="576"/>
        </w:trPr>
        <w:tc>
          <w:tcPr>
            <w:tcW w:w="4680" w:type="dxa"/>
            <w:shd w:val="clear" w:color="auto" w:fill="auto"/>
            <w:vAlign w:val="center"/>
          </w:tcPr>
          <w:p w14:paraId="166CC6AA" w14:textId="77777777" w:rsidR="000C75D4" w:rsidRPr="00356CCC" w:rsidRDefault="000C75D4" w:rsidP="00E63BBE">
            <w:pPr>
              <w:pStyle w:val="NoSpacing"/>
              <w:rPr>
                <w:sz w:val="18"/>
                <w:szCs w:val="18"/>
              </w:rPr>
            </w:pPr>
            <w:r w:rsidRPr="00356CCC">
              <w:rPr>
                <w:sz w:val="18"/>
                <w:szCs w:val="18"/>
              </w:rPr>
              <w:t xml:space="preserve">2A </w:t>
            </w:r>
            <w:proofErr w:type="gramStart"/>
            <w:r w:rsidRPr="00356CCC">
              <w:rPr>
                <w:sz w:val="18"/>
                <w:szCs w:val="18"/>
              </w:rPr>
              <w:t>-  Creating</w:t>
            </w:r>
            <w:proofErr w:type="gramEnd"/>
            <w:r w:rsidRPr="00356CCC">
              <w:rPr>
                <w:sz w:val="18"/>
                <w:szCs w:val="18"/>
              </w:rPr>
              <w:t xml:space="preserve"> an Environment of Respect and Rapport</w:t>
            </w:r>
          </w:p>
        </w:tc>
        <w:tc>
          <w:tcPr>
            <w:tcW w:w="495" w:type="dxa"/>
            <w:shd w:val="clear" w:color="auto" w:fill="auto"/>
            <w:vAlign w:val="center"/>
          </w:tcPr>
          <w:p w14:paraId="660E3874" w14:textId="77777777" w:rsidR="000C75D4" w:rsidRDefault="000C75D4" w:rsidP="00E63BBE">
            <w:pPr>
              <w:pStyle w:val="NoSpacing"/>
              <w:jc w:val="center"/>
            </w:pPr>
            <w:r>
              <w:t>I</w:t>
            </w:r>
          </w:p>
        </w:tc>
        <w:tc>
          <w:tcPr>
            <w:tcW w:w="495" w:type="dxa"/>
            <w:shd w:val="clear" w:color="auto" w:fill="auto"/>
            <w:vAlign w:val="center"/>
          </w:tcPr>
          <w:p w14:paraId="4A98AC08" w14:textId="77777777" w:rsidR="000C75D4" w:rsidRDefault="000C75D4" w:rsidP="00E63BBE">
            <w:pPr>
              <w:pStyle w:val="NoSpacing"/>
              <w:jc w:val="center"/>
            </w:pPr>
            <w:r>
              <w:t>D</w:t>
            </w:r>
          </w:p>
        </w:tc>
        <w:tc>
          <w:tcPr>
            <w:tcW w:w="495" w:type="dxa"/>
            <w:shd w:val="clear" w:color="auto" w:fill="auto"/>
            <w:vAlign w:val="center"/>
          </w:tcPr>
          <w:p w14:paraId="5E0C8C57" w14:textId="77777777" w:rsidR="000C75D4" w:rsidRDefault="000C75D4" w:rsidP="00E63BBE">
            <w:pPr>
              <w:pStyle w:val="NoSpacing"/>
              <w:jc w:val="center"/>
            </w:pPr>
            <w:r>
              <w:t>A</w:t>
            </w:r>
          </w:p>
        </w:tc>
        <w:tc>
          <w:tcPr>
            <w:tcW w:w="495" w:type="dxa"/>
            <w:shd w:val="clear" w:color="auto" w:fill="auto"/>
            <w:vAlign w:val="center"/>
          </w:tcPr>
          <w:p w14:paraId="2270D2DA" w14:textId="77777777" w:rsidR="000C75D4" w:rsidRDefault="000C75D4" w:rsidP="00E63BBE">
            <w:pPr>
              <w:pStyle w:val="NoSpacing"/>
              <w:jc w:val="center"/>
            </w:pPr>
            <w:r>
              <w:t>E</w:t>
            </w:r>
          </w:p>
        </w:tc>
        <w:tc>
          <w:tcPr>
            <w:tcW w:w="4320" w:type="dxa"/>
            <w:shd w:val="clear" w:color="auto" w:fill="auto"/>
          </w:tcPr>
          <w:p w14:paraId="5D55C897" w14:textId="77777777" w:rsidR="000C75D4" w:rsidRDefault="000C75D4" w:rsidP="00E63BBE">
            <w:pPr>
              <w:pStyle w:val="NoSpacing"/>
            </w:pPr>
          </w:p>
        </w:tc>
      </w:tr>
      <w:tr w:rsidR="000C75D4" w14:paraId="69A03E57" w14:textId="77777777" w:rsidTr="00E63BBE">
        <w:trPr>
          <w:trHeight w:val="576"/>
        </w:trPr>
        <w:tc>
          <w:tcPr>
            <w:tcW w:w="4680" w:type="dxa"/>
            <w:shd w:val="clear" w:color="auto" w:fill="auto"/>
            <w:vAlign w:val="center"/>
          </w:tcPr>
          <w:p w14:paraId="111D2D59" w14:textId="77777777" w:rsidR="000C75D4" w:rsidRPr="00356CCC" w:rsidRDefault="000C75D4" w:rsidP="00E63BBE">
            <w:pPr>
              <w:pStyle w:val="NoSpacing"/>
              <w:rPr>
                <w:sz w:val="18"/>
                <w:szCs w:val="18"/>
              </w:rPr>
            </w:pPr>
            <w:r w:rsidRPr="00356CCC">
              <w:rPr>
                <w:sz w:val="18"/>
                <w:szCs w:val="18"/>
              </w:rPr>
              <w:t>2B - Establishing a Culture for Learning</w:t>
            </w:r>
          </w:p>
        </w:tc>
        <w:tc>
          <w:tcPr>
            <w:tcW w:w="495" w:type="dxa"/>
            <w:shd w:val="clear" w:color="auto" w:fill="auto"/>
            <w:vAlign w:val="center"/>
          </w:tcPr>
          <w:p w14:paraId="27615D57" w14:textId="77777777" w:rsidR="000C75D4" w:rsidRDefault="000C75D4" w:rsidP="00E63BBE">
            <w:pPr>
              <w:pStyle w:val="NoSpacing"/>
              <w:jc w:val="center"/>
            </w:pPr>
            <w:r>
              <w:t>I</w:t>
            </w:r>
          </w:p>
        </w:tc>
        <w:tc>
          <w:tcPr>
            <w:tcW w:w="495" w:type="dxa"/>
            <w:shd w:val="clear" w:color="auto" w:fill="auto"/>
            <w:vAlign w:val="center"/>
          </w:tcPr>
          <w:p w14:paraId="5D469A4F" w14:textId="77777777" w:rsidR="000C75D4" w:rsidRDefault="000C75D4" w:rsidP="00E63BBE">
            <w:pPr>
              <w:pStyle w:val="NoSpacing"/>
              <w:jc w:val="center"/>
            </w:pPr>
            <w:r>
              <w:t>D</w:t>
            </w:r>
          </w:p>
        </w:tc>
        <w:tc>
          <w:tcPr>
            <w:tcW w:w="495" w:type="dxa"/>
            <w:shd w:val="clear" w:color="auto" w:fill="auto"/>
            <w:vAlign w:val="center"/>
          </w:tcPr>
          <w:p w14:paraId="789AC261" w14:textId="77777777" w:rsidR="000C75D4" w:rsidRDefault="000C75D4" w:rsidP="00E63BBE">
            <w:pPr>
              <w:pStyle w:val="NoSpacing"/>
              <w:jc w:val="center"/>
            </w:pPr>
            <w:r>
              <w:t>A</w:t>
            </w:r>
          </w:p>
        </w:tc>
        <w:tc>
          <w:tcPr>
            <w:tcW w:w="495" w:type="dxa"/>
            <w:shd w:val="clear" w:color="auto" w:fill="auto"/>
            <w:vAlign w:val="center"/>
          </w:tcPr>
          <w:p w14:paraId="642002D7" w14:textId="77777777" w:rsidR="000C75D4" w:rsidRDefault="000C75D4" w:rsidP="00E63BBE">
            <w:pPr>
              <w:pStyle w:val="NoSpacing"/>
              <w:jc w:val="center"/>
            </w:pPr>
            <w:r>
              <w:t>E</w:t>
            </w:r>
          </w:p>
        </w:tc>
        <w:tc>
          <w:tcPr>
            <w:tcW w:w="4320" w:type="dxa"/>
            <w:shd w:val="clear" w:color="auto" w:fill="auto"/>
          </w:tcPr>
          <w:p w14:paraId="3B19D8D5" w14:textId="77777777" w:rsidR="000C75D4" w:rsidRDefault="000C75D4" w:rsidP="00E63BBE">
            <w:pPr>
              <w:pStyle w:val="NoSpacing"/>
            </w:pPr>
          </w:p>
        </w:tc>
      </w:tr>
      <w:tr w:rsidR="000C75D4" w14:paraId="70E49CD8" w14:textId="77777777" w:rsidTr="00E63BBE">
        <w:trPr>
          <w:trHeight w:val="576"/>
        </w:trPr>
        <w:tc>
          <w:tcPr>
            <w:tcW w:w="4680" w:type="dxa"/>
            <w:shd w:val="clear" w:color="auto" w:fill="auto"/>
            <w:vAlign w:val="center"/>
          </w:tcPr>
          <w:p w14:paraId="43847D13" w14:textId="77777777" w:rsidR="000C75D4" w:rsidRPr="00356CCC" w:rsidRDefault="000C75D4" w:rsidP="00E63BBE">
            <w:pPr>
              <w:pStyle w:val="NoSpacing"/>
              <w:rPr>
                <w:sz w:val="18"/>
                <w:szCs w:val="18"/>
              </w:rPr>
            </w:pPr>
            <w:r w:rsidRPr="00356CCC">
              <w:rPr>
                <w:sz w:val="18"/>
                <w:szCs w:val="18"/>
              </w:rPr>
              <w:t>2C - Managing Classroom Procedures</w:t>
            </w:r>
          </w:p>
        </w:tc>
        <w:tc>
          <w:tcPr>
            <w:tcW w:w="495" w:type="dxa"/>
            <w:shd w:val="clear" w:color="auto" w:fill="auto"/>
            <w:vAlign w:val="center"/>
          </w:tcPr>
          <w:p w14:paraId="4CBF2A34" w14:textId="77777777" w:rsidR="000C75D4" w:rsidRDefault="000C75D4" w:rsidP="00E63BBE">
            <w:pPr>
              <w:pStyle w:val="NoSpacing"/>
              <w:jc w:val="center"/>
            </w:pPr>
            <w:r>
              <w:t>I</w:t>
            </w:r>
          </w:p>
        </w:tc>
        <w:tc>
          <w:tcPr>
            <w:tcW w:w="495" w:type="dxa"/>
            <w:shd w:val="clear" w:color="auto" w:fill="auto"/>
            <w:vAlign w:val="center"/>
          </w:tcPr>
          <w:p w14:paraId="5CC2E0BC" w14:textId="77777777" w:rsidR="000C75D4" w:rsidRDefault="000C75D4" w:rsidP="00E63BBE">
            <w:pPr>
              <w:pStyle w:val="NoSpacing"/>
              <w:jc w:val="center"/>
            </w:pPr>
            <w:r>
              <w:t>D</w:t>
            </w:r>
          </w:p>
        </w:tc>
        <w:tc>
          <w:tcPr>
            <w:tcW w:w="495" w:type="dxa"/>
            <w:shd w:val="clear" w:color="auto" w:fill="auto"/>
            <w:vAlign w:val="center"/>
          </w:tcPr>
          <w:p w14:paraId="3B346FF4" w14:textId="77777777" w:rsidR="000C75D4" w:rsidRDefault="000C75D4" w:rsidP="00E63BBE">
            <w:pPr>
              <w:pStyle w:val="NoSpacing"/>
              <w:jc w:val="center"/>
            </w:pPr>
            <w:r>
              <w:t>A</w:t>
            </w:r>
          </w:p>
        </w:tc>
        <w:tc>
          <w:tcPr>
            <w:tcW w:w="495" w:type="dxa"/>
            <w:shd w:val="clear" w:color="auto" w:fill="auto"/>
            <w:vAlign w:val="center"/>
          </w:tcPr>
          <w:p w14:paraId="65B7AD71" w14:textId="77777777" w:rsidR="000C75D4" w:rsidRDefault="000C75D4" w:rsidP="00E63BBE">
            <w:pPr>
              <w:pStyle w:val="NoSpacing"/>
              <w:jc w:val="center"/>
            </w:pPr>
            <w:r>
              <w:t>E</w:t>
            </w:r>
          </w:p>
        </w:tc>
        <w:tc>
          <w:tcPr>
            <w:tcW w:w="4320" w:type="dxa"/>
            <w:shd w:val="clear" w:color="auto" w:fill="auto"/>
          </w:tcPr>
          <w:p w14:paraId="5285C508" w14:textId="77777777" w:rsidR="000C75D4" w:rsidRDefault="000C75D4" w:rsidP="00E63BBE">
            <w:pPr>
              <w:pStyle w:val="NoSpacing"/>
            </w:pPr>
          </w:p>
        </w:tc>
      </w:tr>
      <w:tr w:rsidR="000C75D4" w14:paraId="6A60763E" w14:textId="77777777" w:rsidTr="00E63BBE">
        <w:trPr>
          <w:trHeight w:val="576"/>
        </w:trPr>
        <w:tc>
          <w:tcPr>
            <w:tcW w:w="4680" w:type="dxa"/>
            <w:shd w:val="clear" w:color="auto" w:fill="auto"/>
            <w:vAlign w:val="center"/>
          </w:tcPr>
          <w:p w14:paraId="0D61FB9D" w14:textId="77777777" w:rsidR="000C75D4" w:rsidRPr="00356CCC" w:rsidRDefault="000C75D4" w:rsidP="00E63BBE">
            <w:pPr>
              <w:pStyle w:val="NoSpacing"/>
              <w:rPr>
                <w:sz w:val="18"/>
                <w:szCs w:val="18"/>
              </w:rPr>
            </w:pPr>
            <w:r w:rsidRPr="00356CCC">
              <w:rPr>
                <w:sz w:val="18"/>
                <w:szCs w:val="18"/>
              </w:rPr>
              <w:t>2D - Managing Student Behavior</w:t>
            </w:r>
          </w:p>
        </w:tc>
        <w:tc>
          <w:tcPr>
            <w:tcW w:w="495" w:type="dxa"/>
            <w:shd w:val="clear" w:color="auto" w:fill="auto"/>
            <w:vAlign w:val="center"/>
          </w:tcPr>
          <w:p w14:paraId="02FE744E" w14:textId="77777777" w:rsidR="000C75D4" w:rsidRDefault="000C75D4" w:rsidP="00E63BBE">
            <w:pPr>
              <w:pStyle w:val="NoSpacing"/>
              <w:jc w:val="center"/>
            </w:pPr>
            <w:r>
              <w:t>I</w:t>
            </w:r>
          </w:p>
        </w:tc>
        <w:tc>
          <w:tcPr>
            <w:tcW w:w="495" w:type="dxa"/>
            <w:shd w:val="clear" w:color="auto" w:fill="auto"/>
            <w:vAlign w:val="center"/>
          </w:tcPr>
          <w:p w14:paraId="76C085A3" w14:textId="77777777" w:rsidR="000C75D4" w:rsidRDefault="000C75D4" w:rsidP="00E63BBE">
            <w:pPr>
              <w:pStyle w:val="NoSpacing"/>
              <w:jc w:val="center"/>
            </w:pPr>
            <w:r>
              <w:t>D</w:t>
            </w:r>
          </w:p>
        </w:tc>
        <w:tc>
          <w:tcPr>
            <w:tcW w:w="495" w:type="dxa"/>
            <w:shd w:val="clear" w:color="auto" w:fill="auto"/>
            <w:vAlign w:val="center"/>
          </w:tcPr>
          <w:p w14:paraId="52D3ABFC" w14:textId="77777777" w:rsidR="000C75D4" w:rsidRDefault="000C75D4" w:rsidP="00E63BBE">
            <w:pPr>
              <w:pStyle w:val="NoSpacing"/>
              <w:jc w:val="center"/>
            </w:pPr>
            <w:r>
              <w:t>A</w:t>
            </w:r>
          </w:p>
        </w:tc>
        <w:tc>
          <w:tcPr>
            <w:tcW w:w="495" w:type="dxa"/>
            <w:shd w:val="clear" w:color="auto" w:fill="auto"/>
            <w:vAlign w:val="center"/>
          </w:tcPr>
          <w:p w14:paraId="1D79D75D" w14:textId="77777777" w:rsidR="000C75D4" w:rsidRDefault="000C75D4" w:rsidP="00E63BBE">
            <w:pPr>
              <w:pStyle w:val="NoSpacing"/>
              <w:jc w:val="center"/>
            </w:pPr>
            <w:r>
              <w:t>E</w:t>
            </w:r>
          </w:p>
        </w:tc>
        <w:tc>
          <w:tcPr>
            <w:tcW w:w="4320" w:type="dxa"/>
            <w:shd w:val="clear" w:color="auto" w:fill="auto"/>
          </w:tcPr>
          <w:p w14:paraId="6647C514" w14:textId="77777777" w:rsidR="000C75D4" w:rsidRDefault="000C75D4" w:rsidP="00E63BBE">
            <w:pPr>
              <w:pStyle w:val="NoSpacing"/>
            </w:pPr>
          </w:p>
        </w:tc>
      </w:tr>
      <w:tr w:rsidR="000C75D4" w14:paraId="3502A43D" w14:textId="77777777" w:rsidTr="00E63BBE">
        <w:trPr>
          <w:trHeight w:val="576"/>
        </w:trPr>
        <w:tc>
          <w:tcPr>
            <w:tcW w:w="4680" w:type="dxa"/>
            <w:shd w:val="clear" w:color="auto" w:fill="auto"/>
            <w:vAlign w:val="center"/>
          </w:tcPr>
          <w:p w14:paraId="11A50A88" w14:textId="77777777" w:rsidR="000C75D4" w:rsidRPr="00356CCC" w:rsidRDefault="000C75D4" w:rsidP="00E63BBE">
            <w:pPr>
              <w:pStyle w:val="NoSpacing"/>
              <w:rPr>
                <w:sz w:val="18"/>
                <w:szCs w:val="18"/>
              </w:rPr>
            </w:pPr>
            <w:r w:rsidRPr="00356CCC">
              <w:rPr>
                <w:sz w:val="18"/>
                <w:szCs w:val="18"/>
              </w:rPr>
              <w:t>2E - Organizing Physical Space</w:t>
            </w:r>
          </w:p>
        </w:tc>
        <w:tc>
          <w:tcPr>
            <w:tcW w:w="495" w:type="dxa"/>
            <w:shd w:val="clear" w:color="auto" w:fill="auto"/>
            <w:vAlign w:val="center"/>
          </w:tcPr>
          <w:p w14:paraId="0391CD5D" w14:textId="77777777" w:rsidR="000C75D4" w:rsidRDefault="000C75D4" w:rsidP="00E63BBE">
            <w:pPr>
              <w:pStyle w:val="NoSpacing"/>
              <w:jc w:val="center"/>
            </w:pPr>
            <w:r>
              <w:t>I</w:t>
            </w:r>
          </w:p>
        </w:tc>
        <w:tc>
          <w:tcPr>
            <w:tcW w:w="495" w:type="dxa"/>
            <w:shd w:val="clear" w:color="auto" w:fill="auto"/>
            <w:vAlign w:val="center"/>
          </w:tcPr>
          <w:p w14:paraId="0B8026FB" w14:textId="77777777" w:rsidR="000C75D4" w:rsidRDefault="000C75D4" w:rsidP="00E63BBE">
            <w:pPr>
              <w:pStyle w:val="NoSpacing"/>
              <w:jc w:val="center"/>
            </w:pPr>
            <w:r>
              <w:t>D</w:t>
            </w:r>
          </w:p>
        </w:tc>
        <w:tc>
          <w:tcPr>
            <w:tcW w:w="495" w:type="dxa"/>
            <w:shd w:val="clear" w:color="auto" w:fill="auto"/>
            <w:vAlign w:val="center"/>
          </w:tcPr>
          <w:p w14:paraId="4E641584" w14:textId="77777777" w:rsidR="000C75D4" w:rsidRDefault="000C75D4" w:rsidP="00E63BBE">
            <w:pPr>
              <w:pStyle w:val="NoSpacing"/>
              <w:jc w:val="center"/>
            </w:pPr>
            <w:r>
              <w:t>A</w:t>
            </w:r>
          </w:p>
        </w:tc>
        <w:tc>
          <w:tcPr>
            <w:tcW w:w="495" w:type="dxa"/>
            <w:shd w:val="clear" w:color="auto" w:fill="auto"/>
            <w:vAlign w:val="center"/>
          </w:tcPr>
          <w:p w14:paraId="709A5AD7" w14:textId="77777777" w:rsidR="000C75D4" w:rsidRDefault="000C75D4" w:rsidP="00E63BBE">
            <w:pPr>
              <w:pStyle w:val="NoSpacing"/>
              <w:jc w:val="center"/>
            </w:pPr>
            <w:r>
              <w:t>E</w:t>
            </w:r>
          </w:p>
        </w:tc>
        <w:tc>
          <w:tcPr>
            <w:tcW w:w="4320" w:type="dxa"/>
            <w:shd w:val="clear" w:color="auto" w:fill="auto"/>
          </w:tcPr>
          <w:p w14:paraId="6C9BEDE7" w14:textId="77777777" w:rsidR="000C75D4" w:rsidRDefault="000C75D4" w:rsidP="00E63BBE">
            <w:pPr>
              <w:pStyle w:val="NoSpacing"/>
            </w:pPr>
          </w:p>
        </w:tc>
      </w:tr>
      <w:tr w:rsidR="000C75D4" w14:paraId="27D24B7C" w14:textId="77777777" w:rsidTr="00E63BBE">
        <w:trPr>
          <w:trHeight w:val="576"/>
        </w:trPr>
        <w:tc>
          <w:tcPr>
            <w:tcW w:w="4680" w:type="dxa"/>
            <w:shd w:val="clear" w:color="auto" w:fill="auto"/>
            <w:vAlign w:val="center"/>
          </w:tcPr>
          <w:p w14:paraId="41639299" w14:textId="77777777" w:rsidR="000C75D4" w:rsidRPr="00356CCC" w:rsidRDefault="000C75D4" w:rsidP="00E63BBE">
            <w:pPr>
              <w:pStyle w:val="NoSpacing"/>
              <w:rPr>
                <w:sz w:val="18"/>
                <w:szCs w:val="18"/>
              </w:rPr>
            </w:pPr>
            <w:r w:rsidRPr="00356CCC">
              <w:rPr>
                <w:sz w:val="18"/>
                <w:szCs w:val="18"/>
              </w:rPr>
              <w:t>3A - Communicating with Students</w:t>
            </w:r>
          </w:p>
        </w:tc>
        <w:tc>
          <w:tcPr>
            <w:tcW w:w="495" w:type="dxa"/>
            <w:shd w:val="clear" w:color="auto" w:fill="auto"/>
            <w:vAlign w:val="center"/>
          </w:tcPr>
          <w:p w14:paraId="23FBDAA4" w14:textId="77777777" w:rsidR="000C75D4" w:rsidRDefault="000C75D4" w:rsidP="00E63BBE">
            <w:pPr>
              <w:pStyle w:val="NoSpacing"/>
              <w:jc w:val="center"/>
            </w:pPr>
            <w:r>
              <w:t>I</w:t>
            </w:r>
          </w:p>
        </w:tc>
        <w:tc>
          <w:tcPr>
            <w:tcW w:w="495" w:type="dxa"/>
            <w:shd w:val="clear" w:color="auto" w:fill="auto"/>
            <w:vAlign w:val="center"/>
          </w:tcPr>
          <w:p w14:paraId="0FFF7E01" w14:textId="77777777" w:rsidR="000C75D4" w:rsidRDefault="000C75D4" w:rsidP="00E63BBE">
            <w:pPr>
              <w:pStyle w:val="NoSpacing"/>
              <w:jc w:val="center"/>
            </w:pPr>
            <w:r>
              <w:t>D</w:t>
            </w:r>
          </w:p>
        </w:tc>
        <w:tc>
          <w:tcPr>
            <w:tcW w:w="495" w:type="dxa"/>
            <w:shd w:val="clear" w:color="auto" w:fill="auto"/>
            <w:vAlign w:val="center"/>
          </w:tcPr>
          <w:p w14:paraId="57919739" w14:textId="77777777" w:rsidR="000C75D4" w:rsidRDefault="000C75D4" w:rsidP="00E63BBE">
            <w:pPr>
              <w:pStyle w:val="NoSpacing"/>
              <w:jc w:val="center"/>
            </w:pPr>
            <w:r>
              <w:t>A</w:t>
            </w:r>
          </w:p>
        </w:tc>
        <w:tc>
          <w:tcPr>
            <w:tcW w:w="495" w:type="dxa"/>
            <w:shd w:val="clear" w:color="auto" w:fill="auto"/>
            <w:vAlign w:val="center"/>
          </w:tcPr>
          <w:p w14:paraId="07633BA7" w14:textId="77777777" w:rsidR="000C75D4" w:rsidRDefault="000C75D4" w:rsidP="00E63BBE">
            <w:pPr>
              <w:pStyle w:val="NoSpacing"/>
              <w:jc w:val="center"/>
            </w:pPr>
            <w:r>
              <w:t>E</w:t>
            </w:r>
          </w:p>
        </w:tc>
        <w:tc>
          <w:tcPr>
            <w:tcW w:w="4320" w:type="dxa"/>
            <w:shd w:val="clear" w:color="auto" w:fill="auto"/>
          </w:tcPr>
          <w:p w14:paraId="04F43643" w14:textId="77777777" w:rsidR="000C75D4" w:rsidRDefault="000C75D4" w:rsidP="00E63BBE">
            <w:pPr>
              <w:pStyle w:val="NoSpacing"/>
            </w:pPr>
          </w:p>
        </w:tc>
      </w:tr>
      <w:tr w:rsidR="000C75D4" w14:paraId="7EADF34F" w14:textId="77777777" w:rsidTr="00E63BBE">
        <w:trPr>
          <w:trHeight w:val="576"/>
        </w:trPr>
        <w:tc>
          <w:tcPr>
            <w:tcW w:w="4680" w:type="dxa"/>
            <w:shd w:val="clear" w:color="auto" w:fill="auto"/>
            <w:vAlign w:val="center"/>
          </w:tcPr>
          <w:p w14:paraId="49A68ECA" w14:textId="77777777" w:rsidR="000C75D4" w:rsidRPr="00356CCC" w:rsidRDefault="000C75D4" w:rsidP="00E63BBE">
            <w:pPr>
              <w:pStyle w:val="NoSpacing"/>
              <w:rPr>
                <w:sz w:val="18"/>
                <w:szCs w:val="18"/>
              </w:rPr>
            </w:pPr>
            <w:r w:rsidRPr="00356CCC">
              <w:rPr>
                <w:sz w:val="18"/>
                <w:szCs w:val="18"/>
              </w:rPr>
              <w:t>3B - Using Questioning and Discussion Techniques</w:t>
            </w:r>
          </w:p>
        </w:tc>
        <w:tc>
          <w:tcPr>
            <w:tcW w:w="495" w:type="dxa"/>
            <w:shd w:val="clear" w:color="auto" w:fill="auto"/>
            <w:vAlign w:val="center"/>
          </w:tcPr>
          <w:p w14:paraId="15C0C4CF" w14:textId="77777777" w:rsidR="000C75D4" w:rsidRDefault="000C75D4" w:rsidP="00E63BBE">
            <w:pPr>
              <w:pStyle w:val="NoSpacing"/>
              <w:jc w:val="center"/>
            </w:pPr>
            <w:r>
              <w:t>I</w:t>
            </w:r>
          </w:p>
        </w:tc>
        <w:tc>
          <w:tcPr>
            <w:tcW w:w="495" w:type="dxa"/>
            <w:shd w:val="clear" w:color="auto" w:fill="auto"/>
            <w:vAlign w:val="center"/>
          </w:tcPr>
          <w:p w14:paraId="1F4B027B" w14:textId="77777777" w:rsidR="000C75D4" w:rsidRDefault="000C75D4" w:rsidP="00E63BBE">
            <w:pPr>
              <w:pStyle w:val="NoSpacing"/>
              <w:jc w:val="center"/>
            </w:pPr>
            <w:r>
              <w:t>D</w:t>
            </w:r>
          </w:p>
        </w:tc>
        <w:tc>
          <w:tcPr>
            <w:tcW w:w="495" w:type="dxa"/>
            <w:shd w:val="clear" w:color="auto" w:fill="auto"/>
            <w:vAlign w:val="center"/>
          </w:tcPr>
          <w:p w14:paraId="1BAAF4E3" w14:textId="77777777" w:rsidR="000C75D4" w:rsidRDefault="000C75D4" w:rsidP="00E63BBE">
            <w:pPr>
              <w:pStyle w:val="NoSpacing"/>
              <w:jc w:val="center"/>
            </w:pPr>
            <w:r>
              <w:t>A</w:t>
            </w:r>
          </w:p>
        </w:tc>
        <w:tc>
          <w:tcPr>
            <w:tcW w:w="495" w:type="dxa"/>
            <w:shd w:val="clear" w:color="auto" w:fill="auto"/>
            <w:vAlign w:val="center"/>
          </w:tcPr>
          <w:p w14:paraId="088177E4" w14:textId="77777777" w:rsidR="000C75D4" w:rsidRDefault="000C75D4" w:rsidP="00E63BBE">
            <w:pPr>
              <w:pStyle w:val="NoSpacing"/>
              <w:jc w:val="center"/>
            </w:pPr>
            <w:r>
              <w:t>E</w:t>
            </w:r>
          </w:p>
        </w:tc>
        <w:tc>
          <w:tcPr>
            <w:tcW w:w="4320" w:type="dxa"/>
            <w:shd w:val="clear" w:color="auto" w:fill="auto"/>
          </w:tcPr>
          <w:p w14:paraId="69E12DFB" w14:textId="77777777" w:rsidR="000C75D4" w:rsidRDefault="000C75D4" w:rsidP="00E63BBE">
            <w:pPr>
              <w:pStyle w:val="NoSpacing"/>
            </w:pPr>
          </w:p>
        </w:tc>
      </w:tr>
      <w:tr w:rsidR="000C75D4" w14:paraId="434258F5" w14:textId="77777777" w:rsidTr="00E63BBE">
        <w:trPr>
          <w:trHeight w:val="576"/>
        </w:trPr>
        <w:tc>
          <w:tcPr>
            <w:tcW w:w="4680" w:type="dxa"/>
            <w:shd w:val="clear" w:color="auto" w:fill="auto"/>
            <w:vAlign w:val="center"/>
          </w:tcPr>
          <w:p w14:paraId="725C2AF0" w14:textId="77777777" w:rsidR="000C75D4" w:rsidRPr="00356CCC" w:rsidRDefault="000C75D4" w:rsidP="00E63BBE">
            <w:pPr>
              <w:pStyle w:val="NoSpacing"/>
              <w:rPr>
                <w:sz w:val="18"/>
                <w:szCs w:val="18"/>
              </w:rPr>
            </w:pPr>
            <w:r w:rsidRPr="00356CCC">
              <w:rPr>
                <w:sz w:val="18"/>
                <w:szCs w:val="18"/>
              </w:rPr>
              <w:t>3C - Engaging Students in Learning</w:t>
            </w:r>
          </w:p>
        </w:tc>
        <w:tc>
          <w:tcPr>
            <w:tcW w:w="495" w:type="dxa"/>
            <w:shd w:val="clear" w:color="auto" w:fill="auto"/>
            <w:vAlign w:val="center"/>
          </w:tcPr>
          <w:p w14:paraId="54E82229" w14:textId="77777777" w:rsidR="000C75D4" w:rsidRDefault="000C75D4" w:rsidP="00E63BBE">
            <w:pPr>
              <w:pStyle w:val="NoSpacing"/>
              <w:jc w:val="center"/>
            </w:pPr>
            <w:r>
              <w:t>I</w:t>
            </w:r>
          </w:p>
        </w:tc>
        <w:tc>
          <w:tcPr>
            <w:tcW w:w="495" w:type="dxa"/>
            <w:shd w:val="clear" w:color="auto" w:fill="auto"/>
            <w:vAlign w:val="center"/>
          </w:tcPr>
          <w:p w14:paraId="68736B2A" w14:textId="77777777" w:rsidR="000C75D4" w:rsidRDefault="000C75D4" w:rsidP="00E63BBE">
            <w:pPr>
              <w:pStyle w:val="NoSpacing"/>
              <w:jc w:val="center"/>
            </w:pPr>
            <w:r>
              <w:t>D</w:t>
            </w:r>
          </w:p>
        </w:tc>
        <w:tc>
          <w:tcPr>
            <w:tcW w:w="495" w:type="dxa"/>
            <w:shd w:val="clear" w:color="auto" w:fill="auto"/>
            <w:vAlign w:val="center"/>
          </w:tcPr>
          <w:p w14:paraId="2EE31628" w14:textId="77777777" w:rsidR="000C75D4" w:rsidRDefault="000C75D4" w:rsidP="00E63BBE">
            <w:pPr>
              <w:pStyle w:val="NoSpacing"/>
              <w:jc w:val="center"/>
            </w:pPr>
            <w:r>
              <w:t>A</w:t>
            </w:r>
          </w:p>
        </w:tc>
        <w:tc>
          <w:tcPr>
            <w:tcW w:w="495" w:type="dxa"/>
            <w:shd w:val="clear" w:color="auto" w:fill="auto"/>
            <w:vAlign w:val="center"/>
          </w:tcPr>
          <w:p w14:paraId="58D5C596" w14:textId="77777777" w:rsidR="000C75D4" w:rsidRDefault="000C75D4" w:rsidP="00E63BBE">
            <w:pPr>
              <w:pStyle w:val="NoSpacing"/>
              <w:jc w:val="center"/>
            </w:pPr>
            <w:r>
              <w:t>E</w:t>
            </w:r>
          </w:p>
        </w:tc>
        <w:tc>
          <w:tcPr>
            <w:tcW w:w="4320" w:type="dxa"/>
            <w:shd w:val="clear" w:color="auto" w:fill="auto"/>
          </w:tcPr>
          <w:p w14:paraId="1C09E928" w14:textId="77777777" w:rsidR="000C75D4" w:rsidRDefault="000C75D4" w:rsidP="00E63BBE">
            <w:pPr>
              <w:pStyle w:val="NoSpacing"/>
            </w:pPr>
          </w:p>
        </w:tc>
      </w:tr>
      <w:tr w:rsidR="000C75D4" w14:paraId="49D27E92" w14:textId="77777777" w:rsidTr="00E63BBE">
        <w:trPr>
          <w:trHeight w:val="576"/>
        </w:trPr>
        <w:tc>
          <w:tcPr>
            <w:tcW w:w="4680" w:type="dxa"/>
            <w:shd w:val="clear" w:color="auto" w:fill="auto"/>
            <w:vAlign w:val="center"/>
          </w:tcPr>
          <w:p w14:paraId="635B7609" w14:textId="77777777" w:rsidR="000C75D4" w:rsidRPr="00356CCC" w:rsidRDefault="000C75D4" w:rsidP="00E63BBE">
            <w:pPr>
              <w:pStyle w:val="NoSpacing"/>
              <w:rPr>
                <w:sz w:val="18"/>
                <w:szCs w:val="18"/>
              </w:rPr>
            </w:pPr>
            <w:r w:rsidRPr="00356CCC">
              <w:rPr>
                <w:sz w:val="18"/>
                <w:szCs w:val="18"/>
              </w:rPr>
              <w:t>3D - Using Assessment in Instruction</w:t>
            </w:r>
          </w:p>
        </w:tc>
        <w:tc>
          <w:tcPr>
            <w:tcW w:w="495" w:type="dxa"/>
            <w:shd w:val="clear" w:color="auto" w:fill="auto"/>
            <w:vAlign w:val="center"/>
          </w:tcPr>
          <w:p w14:paraId="46CC189A" w14:textId="77777777" w:rsidR="000C75D4" w:rsidRDefault="000C75D4" w:rsidP="00E63BBE">
            <w:pPr>
              <w:pStyle w:val="NoSpacing"/>
              <w:jc w:val="center"/>
            </w:pPr>
            <w:r>
              <w:t>I</w:t>
            </w:r>
          </w:p>
        </w:tc>
        <w:tc>
          <w:tcPr>
            <w:tcW w:w="495" w:type="dxa"/>
            <w:shd w:val="clear" w:color="auto" w:fill="auto"/>
            <w:vAlign w:val="center"/>
          </w:tcPr>
          <w:p w14:paraId="1ED8A3EA" w14:textId="77777777" w:rsidR="000C75D4" w:rsidRDefault="000C75D4" w:rsidP="00E63BBE">
            <w:pPr>
              <w:pStyle w:val="NoSpacing"/>
              <w:jc w:val="center"/>
            </w:pPr>
            <w:r>
              <w:t>D</w:t>
            </w:r>
          </w:p>
        </w:tc>
        <w:tc>
          <w:tcPr>
            <w:tcW w:w="495" w:type="dxa"/>
            <w:shd w:val="clear" w:color="auto" w:fill="auto"/>
            <w:vAlign w:val="center"/>
          </w:tcPr>
          <w:p w14:paraId="781504EC" w14:textId="77777777" w:rsidR="000C75D4" w:rsidRDefault="000C75D4" w:rsidP="00E63BBE">
            <w:pPr>
              <w:pStyle w:val="NoSpacing"/>
              <w:jc w:val="center"/>
            </w:pPr>
            <w:r>
              <w:t>A</w:t>
            </w:r>
          </w:p>
        </w:tc>
        <w:tc>
          <w:tcPr>
            <w:tcW w:w="495" w:type="dxa"/>
            <w:shd w:val="clear" w:color="auto" w:fill="auto"/>
            <w:vAlign w:val="center"/>
          </w:tcPr>
          <w:p w14:paraId="596AC56C" w14:textId="77777777" w:rsidR="000C75D4" w:rsidRDefault="000C75D4" w:rsidP="00E63BBE">
            <w:pPr>
              <w:pStyle w:val="NoSpacing"/>
              <w:jc w:val="center"/>
            </w:pPr>
            <w:r>
              <w:t>E</w:t>
            </w:r>
          </w:p>
        </w:tc>
        <w:tc>
          <w:tcPr>
            <w:tcW w:w="4320" w:type="dxa"/>
            <w:shd w:val="clear" w:color="auto" w:fill="auto"/>
          </w:tcPr>
          <w:p w14:paraId="7024AB74" w14:textId="77777777" w:rsidR="000C75D4" w:rsidRDefault="000C75D4" w:rsidP="00E63BBE">
            <w:pPr>
              <w:pStyle w:val="NoSpacing"/>
            </w:pPr>
          </w:p>
        </w:tc>
      </w:tr>
      <w:tr w:rsidR="000C75D4" w14:paraId="4250C3FB" w14:textId="77777777" w:rsidTr="00E63BBE">
        <w:trPr>
          <w:trHeight w:val="576"/>
        </w:trPr>
        <w:tc>
          <w:tcPr>
            <w:tcW w:w="4680" w:type="dxa"/>
            <w:shd w:val="clear" w:color="auto" w:fill="auto"/>
            <w:vAlign w:val="center"/>
          </w:tcPr>
          <w:p w14:paraId="2B4E8394" w14:textId="77777777" w:rsidR="000C75D4" w:rsidRPr="00356CCC" w:rsidRDefault="000C75D4" w:rsidP="00E63BBE">
            <w:pPr>
              <w:pStyle w:val="NoSpacing"/>
              <w:rPr>
                <w:sz w:val="18"/>
                <w:szCs w:val="18"/>
              </w:rPr>
            </w:pPr>
            <w:r w:rsidRPr="00356CCC">
              <w:rPr>
                <w:sz w:val="18"/>
                <w:szCs w:val="18"/>
              </w:rPr>
              <w:t>3E - Demonstrating Flexibility and Responsiveness</w:t>
            </w:r>
          </w:p>
        </w:tc>
        <w:tc>
          <w:tcPr>
            <w:tcW w:w="495" w:type="dxa"/>
            <w:shd w:val="clear" w:color="auto" w:fill="auto"/>
            <w:vAlign w:val="center"/>
          </w:tcPr>
          <w:p w14:paraId="7E1A84C0" w14:textId="77777777" w:rsidR="000C75D4" w:rsidRDefault="000C75D4" w:rsidP="00E63BBE">
            <w:pPr>
              <w:pStyle w:val="NoSpacing"/>
              <w:jc w:val="center"/>
            </w:pPr>
            <w:r>
              <w:t>I</w:t>
            </w:r>
          </w:p>
        </w:tc>
        <w:tc>
          <w:tcPr>
            <w:tcW w:w="495" w:type="dxa"/>
            <w:shd w:val="clear" w:color="auto" w:fill="auto"/>
            <w:vAlign w:val="center"/>
          </w:tcPr>
          <w:p w14:paraId="5A63BE99" w14:textId="77777777" w:rsidR="000C75D4" w:rsidRDefault="000C75D4" w:rsidP="00E63BBE">
            <w:pPr>
              <w:pStyle w:val="NoSpacing"/>
              <w:jc w:val="center"/>
            </w:pPr>
            <w:r>
              <w:t>D</w:t>
            </w:r>
          </w:p>
        </w:tc>
        <w:tc>
          <w:tcPr>
            <w:tcW w:w="495" w:type="dxa"/>
            <w:shd w:val="clear" w:color="auto" w:fill="auto"/>
            <w:vAlign w:val="center"/>
          </w:tcPr>
          <w:p w14:paraId="3F93CF5F" w14:textId="77777777" w:rsidR="000C75D4" w:rsidRDefault="000C75D4" w:rsidP="00E63BBE">
            <w:pPr>
              <w:pStyle w:val="NoSpacing"/>
              <w:jc w:val="center"/>
            </w:pPr>
            <w:r>
              <w:t>A</w:t>
            </w:r>
          </w:p>
        </w:tc>
        <w:tc>
          <w:tcPr>
            <w:tcW w:w="495" w:type="dxa"/>
            <w:shd w:val="clear" w:color="auto" w:fill="auto"/>
            <w:vAlign w:val="center"/>
          </w:tcPr>
          <w:p w14:paraId="2487368C" w14:textId="77777777" w:rsidR="000C75D4" w:rsidRDefault="000C75D4" w:rsidP="00E63BBE">
            <w:pPr>
              <w:pStyle w:val="NoSpacing"/>
              <w:jc w:val="center"/>
            </w:pPr>
            <w:r>
              <w:t>E</w:t>
            </w:r>
          </w:p>
        </w:tc>
        <w:tc>
          <w:tcPr>
            <w:tcW w:w="4320" w:type="dxa"/>
            <w:shd w:val="clear" w:color="auto" w:fill="auto"/>
          </w:tcPr>
          <w:p w14:paraId="724453D3" w14:textId="77777777" w:rsidR="000C75D4" w:rsidRDefault="000C75D4" w:rsidP="00E63BBE">
            <w:pPr>
              <w:pStyle w:val="NoSpacing"/>
            </w:pPr>
          </w:p>
        </w:tc>
      </w:tr>
      <w:tr w:rsidR="000C75D4" w14:paraId="59C09A9A" w14:textId="77777777" w:rsidTr="00E63BBE">
        <w:trPr>
          <w:trHeight w:val="576"/>
        </w:trPr>
        <w:tc>
          <w:tcPr>
            <w:tcW w:w="4680" w:type="dxa"/>
            <w:shd w:val="clear" w:color="auto" w:fill="auto"/>
            <w:vAlign w:val="center"/>
          </w:tcPr>
          <w:p w14:paraId="2F7B579D" w14:textId="77777777" w:rsidR="000C75D4" w:rsidRPr="00356CCC" w:rsidRDefault="000C75D4" w:rsidP="00E63BBE">
            <w:pPr>
              <w:pStyle w:val="NoSpacing"/>
              <w:rPr>
                <w:sz w:val="18"/>
                <w:szCs w:val="18"/>
              </w:rPr>
            </w:pPr>
            <w:r w:rsidRPr="00356CCC">
              <w:rPr>
                <w:sz w:val="18"/>
                <w:szCs w:val="18"/>
              </w:rPr>
              <w:t>4A - Reflecting on Teaching</w:t>
            </w:r>
          </w:p>
        </w:tc>
        <w:tc>
          <w:tcPr>
            <w:tcW w:w="495" w:type="dxa"/>
            <w:shd w:val="clear" w:color="auto" w:fill="auto"/>
            <w:vAlign w:val="center"/>
          </w:tcPr>
          <w:p w14:paraId="29DCFD4D" w14:textId="77777777" w:rsidR="000C75D4" w:rsidRDefault="000C75D4" w:rsidP="00E63BBE">
            <w:pPr>
              <w:pStyle w:val="NoSpacing"/>
              <w:jc w:val="center"/>
            </w:pPr>
            <w:r>
              <w:t>I</w:t>
            </w:r>
          </w:p>
        </w:tc>
        <w:tc>
          <w:tcPr>
            <w:tcW w:w="495" w:type="dxa"/>
            <w:shd w:val="clear" w:color="auto" w:fill="auto"/>
            <w:vAlign w:val="center"/>
          </w:tcPr>
          <w:p w14:paraId="1DEE2F98" w14:textId="77777777" w:rsidR="000C75D4" w:rsidRDefault="000C75D4" w:rsidP="00E63BBE">
            <w:pPr>
              <w:pStyle w:val="NoSpacing"/>
              <w:jc w:val="center"/>
            </w:pPr>
            <w:r>
              <w:t>D</w:t>
            </w:r>
          </w:p>
        </w:tc>
        <w:tc>
          <w:tcPr>
            <w:tcW w:w="495" w:type="dxa"/>
            <w:shd w:val="clear" w:color="auto" w:fill="auto"/>
            <w:vAlign w:val="center"/>
          </w:tcPr>
          <w:p w14:paraId="55A48BAC" w14:textId="77777777" w:rsidR="000C75D4" w:rsidRDefault="000C75D4" w:rsidP="00E63BBE">
            <w:pPr>
              <w:pStyle w:val="NoSpacing"/>
              <w:jc w:val="center"/>
            </w:pPr>
            <w:r>
              <w:t>A</w:t>
            </w:r>
          </w:p>
        </w:tc>
        <w:tc>
          <w:tcPr>
            <w:tcW w:w="495" w:type="dxa"/>
            <w:shd w:val="clear" w:color="auto" w:fill="auto"/>
            <w:vAlign w:val="center"/>
          </w:tcPr>
          <w:p w14:paraId="248F1AD4" w14:textId="77777777" w:rsidR="000C75D4" w:rsidRDefault="000C75D4" w:rsidP="00E63BBE">
            <w:pPr>
              <w:pStyle w:val="NoSpacing"/>
              <w:jc w:val="center"/>
            </w:pPr>
            <w:r>
              <w:t>E</w:t>
            </w:r>
          </w:p>
        </w:tc>
        <w:tc>
          <w:tcPr>
            <w:tcW w:w="4320" w:type="dxa"/>
            <w:shd w:val="clear" w:color="auto" w:fill="auto"/>
          </w:tcPr>
          <w:p w14:paraId="21050C96" w14:textId="77777777" w:rsidR="000C75D4" w:rsidRDefault="000C75D4" w:rsidP="00E63BBE">
            <w:pPr>
              <w:pStyle w:val="NoSpacing"/>
            </w:pPr>
          </w:p>
        </w:tc>
      </w:tr>
      <w:tr w:rsidR="000C75D4" w14:paraId="6CE6FBAD" w14:textId="77777777" w:rsidTr="00E63BBE">
        <w:trPr>
          <w:trHeight w:val="576"/>
        </w:trPr>
        <w:tc>
          <w:tcPr>
            <w:tcW w:w="4680" w:type="dxa"/>
            <w:shd w:val="clear" w:color="auto" w:fill="auto"/>
            <w:vAlign w:val="center"/>
          </w:tcPr>
          <w:p w14:paraId="4CF7E40E" w14:textId="77777777" w:rsidR="000C75D4" w:rsidRPr="00356CCC" w:rsidRDefault="000C75D4" w:rsidP="00E63BBE">
            <w:pPr>
              <w:pStyle w:val="NoSpacing"/>
              <w:rPr>
                <w:sz w:val="18"/>
                <w:szCs w:val="18"/>
              </w:rPr>
            </w:pPr>
            <w:r w:rsidRPr="00356CCC">
              <w:rPr>
                <w:sz w:val="18"/>
                <w:szCs w:val="18"/>
              </w:rPr>
              <w:lastRenderedPageBreak/>
              <w:t>4B - Maintaining Accurate Records</w:t>
            </w:r>
          </w:p>
        </w:tc>
        <w:tc>
          <w:tcPr>
            <w:tcW w:w="495" w:type="dxa"/>
            <w:shd w:val="clear" w:color="auto" w:fill="auto"/>
            <w:vAlign w:val="center"/>
          </w:tcPr>
          <w:p w14:paraId="5CF4CC51" w14:textId="77777777" w:rsidR="000C75D4" w:rsidRDefault="000C75D4" w:rsidP="00E63BBE">
            <w:pPr>
              <w:pStyle w:val="NoSpacing"/>
              <w:jc w:val="center"/>
            </w:pPr>
            <w:r>
              <w:t>I</w:t>
            </w:r>
          </w:p>
        </w:tc>
        <w:tc>
          <w:tcPr>
            <w:tcW w:w="495" w:type="dxa"/>
            <w:shd w:val="clear" w:color="auto" w:fill="auto"/>
            <w:vAlign w:val="center"/>
          </w:tcPr>
          <w:p w14:paraId="364F3A75" w14:textId="77777777" w:rsidR="000C75D4" w:rsidRDefault="000C75D4" w:rsidP="00E63BBE">
            <w:pPr>
              <w:pStyle w:val="NoSpacing"/>
              <w:jc w:val="center"/>
            </w:pPr>
            <w:r>
              <w:t>D</w:t>
            </w:r>
          </w:p>
        </w:tc>
        <w:tc>
          <w:tcPr>
            <w:tcW w:w="495" w:type="dxa"/>
            <w:shd w:val="clear" w:color="auto" w:fill="auto"/>
            <w:vAlign w:val="center"/>
          </w:tcPr>
          <w:p w14:paraId="18827E16" w14:textId="77777777" w:rsidR="000C75D4" w:rsidRDefault="000C75D4" w:rsidP="00E63BBE">
            <w:pPr>
              <w:pStyle w:val="NoSpacing"/>
              <w:jc w:val="center"/>
            </w:pPr>
            <w:r>
              <w:t>A</w:t>
            </w:r>
          </w:p>
        </w:tc>
        <w:tc>
          <w:tcPr>
            <w:tcW w:w="495" w:type="dxa"/>
            <w:shd w:val="clear" w:color="auto" w:fill="auto"/>
            <w:vAlign w:val="center"/>
          </w:tcPr>
          <w:p w14:paraId="612BD4D4" w14:textId="77777777" w:rsidR="000C75D4" w:rsidRDefault="000C75D4" w:rsidP="00E63BBE">
            <w:pPr>
              <w:pStyle w:val="NoSpacing"/>
              <w:jc w:val="center"/>
            </w:pPr>
            <w:r>
              <w:t>E</w:t>
            </w:r>
          </w:p>
        </w:tc>
        <w:tc>
          <w:tcPr>
            <w:tcW w:w="4320" w:type="dxa"/>
            <w:shd w:val="clear" w:color="auto" w:fill="auto"/>
          </w:tcPr>
          <w:p w14:paraId="6990A3C0" w14:textId="77777777" w:rsidR="000C75D4" w:rsidRDefault="000C75D4" w:rsidP="00E63BBE">
            <w:pPr>
              <w:pStyle w:val="NoSpacing"/>
            </w:pPr>
          </w:p>
        </w:tc>
      </w:tr>
      <w:tr w:rsidR="000C75D4" w14:paraId="71F1B7DF" w14:textId="77777777" w:rsidTr="00E63BBE">
        <w:trPr>
          <w:trHeight w:val="576"/>
        </w:trPr>
        <w:tc>
          <w:tcPr>
            <w:tcW w:w="4680" w:type="dxa"/>
            <w:shd w:val="clear" w:color="auto" w:fill="auto"/>
            <w:vAlign w:val="center"/>
          </w:tcPr>
          <w:p w14:paraId="74521082" w14:textId="77777777" w:rsidR="000C75D4" w:rsidRPr="00356CCC" w:rsidRDefault="000C75D4" w:rsidP="00E63BBE">
            <w:pPr>
              <w:pStyle w:val="NoSpacing"/>
              <w:rPr>
                <w:sz w:val="18"/>
                <w:szCs w:val="18"/>
              </w:rPr>
            </w:pPr>
            <w:r w:rsidRPr="00356CCC">
              <w:rPr>
                <w:sz w:val="18"/>
                <w:szCs w:val="18"/>
              </w:rPr>
              <w:t>4C - Communicating with Families</w:t>
            </w:r>
          </w:p>
        </w:tc>
        <w:tc>
          <w:tcPr>
            <w:tcW w:w="495" w:type="dxa"/>
            <w:shd w:val="clear" w:color="auto" w:fill="auto"/>
            <w:vAlign w:val="center"/>
          </w:tcPr>
          <w:p w14:paraId="0B504464" w14:textId="77777777" w:rsidR="000C75D4" w:rsidRDefault="000C75D4" w:rsidP="00E63BBE">
            <w:pPr>
              <w:pStyle w:val="NoSpacing"/>
              <w:jc w:val="center"/>
            </w:pPr>
            <w:r>
              <w:t>I</w:t>
            </w:r>
          </w:p>
        </w:tc>
        <w:tc>
          <w:tcPr>
            <w:tcW w:w="495" w:type="dxa"/>
            <w:shd w:val="clear" w:color="auto" w:fill="auto"/>
            <w:vAlign w:val="center"/>
          </w:tcPr>
          <w:p w14:paraId="215C58DE" w14:textId="77777777" w:rsidR="000C75D4" w:rsidRDefault="000C75D4" w:rsidP="00E63BBE">
            <w:pPr>
              <w:pStyle w:val="NoSpacing"/>
              <w:jc w:val="center"/>
            </w:pPr>
            <w:r>
              <w:t>D</w:t>
            </w:r>
          </w:p>
        </w:tc>
        <w:tc>
          <w:tcPr>
            <w:tcW w:w="495" w:type="dxa"/>
            <w:shd w:val="clear" w:color="auto" w:fill="auto"/>
            <w:vAlign w:val="center"/>
          </w:tcPr>
          <w:p w14:paraId="6EC9FA63" w14:textId="77777777" w:rsidR="000C75D4" w:rsidRDefault="000C75D4" w:rsidP="00E63BBE">
            <w:pPr>
              <w:pStyle w:val="NoSpacing"/>
              <w:jc w:val="center"/>
            </w:pPr>
            <w:r>
              <w:t>A</w:t>
            </w:r>
          </w:p>
        </w:tc>
        <w:tc>
          <w:tcPr>
            <w:tcW w:w="495" w:type="dxa"/>
            <w:shd w:val="clear" w:color="auto" w:fill="auto"/>
            <w:vAlign w:val="center"/>
          </w:tcPr>
          <w:p w14:paraId="55979B94" w14:textId="77777777" w:rsidR="000C75D4" w:rsidRDefault="000C75D4" w:rsidP="00E63BBE">
            <w:pPr>
              <w:pStyle w:val="NoSpacing"/>
              <w:jc w:val="center"/>
            </w:pPr>
            <w:r>
              <w:t>E</w:t>
            </w:r>
          </w:p>
        </w:tc>
        <w:tc>
          <w:tcPr>
            <w:tcW w:w="4320" w:type="dxa"/>
            <w:shd w:val="clear" w:color="auto" w:fill="auto"/>
          </w:tcPr>
          <w:p w14:paraId="34386118" w14:textId="77777777" w:rsidR="000C75D4" w:rsidRDefault="000C75D4" w:rsidP="00E63BBE">
            <w:pPr>
              <w:pStyle w:val="NoSpacing"/>
            </w:pPr>
          </w:p>
        </w:tc>
      </w:tr>
      <w:tr w:rsidR="000C75D4" w14:paraId="4AA2F282" w14:textId="77777777" w:rsidTr="00E63BBE">
        <w:trPr>
          <w:trHeight w:val="576"/>
        </w:trPr>
        <w:tc>
          <w:tcPr>
            <w:tcW w:w="4680" w:type="dxa"/>
            <w:shd w:val="clear" w:color="auto" w:fill="auto"/>
            <w:vAlign w:val="center"/>
          </w:tcPr>
          <w:p w14:paraId="6127E444" w14:textId="77777777" w:rsidR="000C75D4" w:rsidRPr="00356CCC" w:rsidRDefault="000C75D4" w:rsidP="00E63BBE">
            <w:pPr>
              <w:pStyle w:val="NoSpacing"/>
              <w:rPr>
                <w:sz w:val="18"/>
                <w:szCs w:val="18"/>
              </w:rPr>
            </w:pPr>
            <w:r w:rsidRPr="00356CCC">
              <w:rPr>
                <w:sz w:val="18"/>
                <w:szCs w:val="18"/>
              </w:rPr>
              <w:t>4D - Participating in a Professional Community</w:t>
            </w:r>
          </w:p>
        </w:tc>
        <w:tc>
          <w:tcPr>
            <w:tcW w:w="495" w:type="dxa"/>
            <w:shd w:val="clear" w:color="auto" w:fill="auto"/>
            <w:vAlign w:val="center"/>
          </w:tcPr>
          <w:p w14:paraId="526CE117" w14:textId="77777777" w:rsidR="000C75D4" w:rsidRDefault="000C75D4" w:rsidP="00E63BBE">
            <w:pPr>
              <w:pStyle w:val="NoSpacing"/>
              <w:jc w:val="center"/>
            </w:pPr>
            <w:r>
              <w:t>I</w:t>
            </w:r>
          </w:p>
        </w:tc>
        <w:tc>
          <w:tcPr>
            <w:tcW w:w="495" w:type="dxa"/>
            <w:shd w:val="clear" w:color="auto" w:fill="auto"/>
            <w:vAlign w:val="center"/>
          </w:tcPr>
          <w:p w14:paraId="360407C6" w14:textId="77777777" w:rsidR="000C75D4" w:rsidRDefault="000C75D4" w:rsidP="00E63BBE">
            <w:pPr>
              <w:pStyle w:val="NoSpacing"/>
              <w:jc w:val="center"/>
            </w:pPr>
            <w:r>
              <w:t>D</w:t>
            </w:r>
          </w:p>
        </w:tc>
        <w:tc>
          <w:tcPr>
            <w:tcW w:w="495" w:type="dxa"/>
            <w:shd w:val="clear" w:color="auto" w:fill="auto"/>
            <w:vAlign w:val="center"/>
          </w:tcPr>
          <w:p w14:paraId="53AAF74B" w14:textId="77777777" w:rsidR="000C75D4" w:rsidRDefault="000C75D4" w:rsidP="00E63BBE">
            <w:pPr>
              <w:pStyle w:val="NoSpacing"/>
              <w:jc w:val="center"/>
            </w:pPr>
            <w:r>
              <w:t>A</w:t>
            </w:r>
          </w:p>
        </w:tc>
        <w:tc>
          <w:tcPr>
            <w:tcW w:w="495" w:type="dxa"/>
            <w:shd w:val="clear" w:color="auto" w:fill="auto"/>
            <w:vAlign w:val="center"/>
          </w:tcPr>
          <w:p w14:paraId="60DDD335" w14:textId="77777777" w:rsidR="000C75D4" w:rsidRDefault="000C75D4" w:rsidP="00E63BBE">
            <w:pPr>
              <w:pStyle w:val="NoSpacing"/>
              <w:jc w:val="center"/>
            </w:pPr>
            <w:r>
              <w:t>E</w:t>
            </w:r>
          </w:p>
        </w:tc>
        <w:tc>
          <w:tcPr>
            <w:tcW w:w="4320" w:type="dxa"/>
            <w:shd w:val="clear" w:color="auto" w:fill="auto"/>
          </w:tcPr>
          <w:p w14:paraId="38FC85BA" w14:textId="77777777" w:rsidR="000C75D4" w:rsidRDefault="000C75D4" w:rsidP="00E63BBE">
            <w:pPr>
              <w:pStyle w:val="NoSpacing"/>
            </w:pPr>
          </w:p>
        </w:tc>
      </w:tr>
      <w:tr w:rsidR="000C75D4" w14:paraId="467DF48D" w14:textId="77777777" w:rsidTr="00E63BBE">
        <w:trPr>
          <w:trHeight w:val="576"/>
        </w:trPr>
        <w:tc>
          <w:tcPr>
            <w:tcW w:w="4680" w:type="dxa"/>
            <w:shd w:val="clear" w:color="auto" w:fill="auto"/>
            <w:vAlign w:val="center"/>
          </w:tcPr>
          <w:p w14:paraId="683E3912" w14:textId="77777777" w:rsidR="000C75D4" w:rsidRPr="00356CCC" w:rsidRDefault="000C75D4" w:rsidP="00E63BBE">
            <w:pPr>
              <w:pStyle w:val="NoSpacing"/>
              <w:rPr>
                <w:sz w:val="18"/>
                <w:szCs w:val="18"/>
              </w:rPr>
            </w:pPr>
            <w:r w:rsidRPr="00356CCC">
              <w:rPr>
                <w:sz w:val="18"/>
                <w:szCs w:val="18"/>
              </w:rPr>
              <w:t>4E - Growing and Developing Professionally</w:t>
            </w:r>
          </w:p>
        </w:tc>
        <w:tc>
          <w:tcPr>
            <w:tcW w:w="495" w:type="dxa"/>
            <w:shd w:val="clear" w:color="auto" w:fill="auto"/>
            <w:vAlign w:val="center"/>
          </w:tcPr>
          <w:p w14:paraId="36204B32" w14:textId="77777777" w:rsidR="000C75D4" w:rsidRDefault="000C75D4" w:rsidP="00E63BBE">
            <w:pPr>
              <w:pStyle w:val="NoSpacing"/>
              <w:jc w:val="center"/>
            </w:pPr>
            <w:r>
              <w:t>I</w:t>
            </w:r>
          </w:p>
        </w:tc>
        <w:tc>
          <w:tcPr>
            <w:tcW w:w="495" w:type="dxa"/>
            <w:shd w:val="clear" w:color="auto" w:fill="auto"/>
            <w:vAlign w:val="center"/>
          </w:tcPr>
          <w:p w14:paraId="0FF186F9" w14:textId="77777777" w:rsidR="000C75D4" w:rsidRDefault="000C75D4" w:rsidP="00E63BBE">
            <w:pPr>
              <w:pStyle w:val="NoSpacing"/>
              <w:jc w:val="center"/>
            </w:pPr>
            <w:r>
              <w:t>D</w:t>
            </w:r>
          </w:p>
        </w:tc>
        <w:tc>
          <w:tcPr>
            <w:tcW w:w="495" w:type="dxa"/>
            <w:shd w:val="clear" w:color="auto" w:fill="auto"/>
            <w:vAlign w:val="center"/>
          </w:tcPr>
          <w:p w14:paraId="3FD3AEB6" w14:textId="77777777" w:rsidR="000C75D4" w:rsidRDefault="000C75D4" w:rsidP="00E63BBE">
            <w:pPr>
              <w:pStyle w:val="NoSpacing"/>
              <w:jc w:val="center"/>
            </w:pPr>
            <w:r>
              <w:t>A</w:t>
            </w:r>
          </w:p>
        </w:tc>
        <w:tc>
          <w:tcPr>
            <w:tcW w:w="495" w:type="dxa"/>
            <w:shd w:val="clear" w:color="auto" w:fill="auto"/>
            <w:vAlign w:val="center"/>
          </w:tcPr>
          <w:p w14:paraId="36E2550F" w14:textId="77777777" w:rsidR="000C75D4" w:rsidRDefault="000C75D4" w:rsidP="00E63BBE">
            <w:pPr>
              <w:pStyle w:val="NoSpacing"/>
              <w:jc w:val="center"/>
            </w:pPr>
            <w:r>
              <w:t>E</w:t>
            </w:r>
          </w:p>
        </w:tc>
        <w:tc>
          <w:tcPr>
            <w:tcW w:w="4320" w:type="dxa"/>
            <w:shd w:val="clear" w:color="auto" w:fill="auto"/>
          </w:tcPr>
          <w:p w14:paraId="23E5EB3B" w14:textId="77777777" w:rsidR="000C75D4" w:rsidRDefault="000C75D4" w:rsidP="00E63BBE">
            <w:pPr>
              <w:pStyle w:val="NoSpacing"/>
            </w:pPr>
          </w:p>
        </w:tc>
      </w:tr>
      <w:tr w:rsidR="000C75D4" w14:paraId="65A52F99" w14:textId="77777777" w:rsidTr="00E63BBE">
        <w:trPr>
          <w:trHeight w:val="576"/>
        </w:trPr>
        <w:tc>
          <w:tcPr>
            <w:tcW w:w="4680" w:type="dxa"/>
            <w:shd w:val="clear" w:color="auto" w:fill="auto"/>
            <w:vAlign w:val="center"/>
          </w:tcPr>
          <w:p w14:paraId="691B8EF3" w14:textId="77777777" w:rsidR="000C75D4" w:rsidRPr="00356CCC" w:rsidRDefault="000C75D4" w:rsidP="00E63BBE">
            <w:pPr>
              <w:pStyle w:val="NoSpacing"/>
              <w:rPr>
                <w:sz w:val="18"/>
                <w:szCs w:val="18"/>
              </w:rPr>
            </w:pPr>
            <w:r w:rsidRPr="00356CCC">
              <w:rPr>
                <w:sz w:val="18"/>
                <w:szCs w:val="18"/>
              </w:rPr>
              <w:t>4F - Demonstrating Professionalism</w:t>
            </w:r>
          </w:p>
        </w:tc>
        <w:tc>
          <w:tcPr>
            <w:tcW w:w="495" w:type="dxa"/>
            <w:shd w:val="clear" w:color="auto" w:fill="auto"/>
            <w:vAlign w:val="center"/>
          </w:tcPr>
          <w:p w14:paraId="6147F64A" w14:textId="77777777" w:rsidR="000C75D4" w:rsidRDefault="000C75D4" w:rsidP="00E63BBE">
            <w:pPr>
              <w:pStyle w:val="NoSpacing"/>
              <w:jc w:val="center"/>
            </w:pPr>
            <w:r>
              <w:t>I</w:t>
            </w:r>
          </w:p>
        </w:tc>
        <w:tc>
          <w:tcPr>
            <w:tcW w:w="495" w:type="dxa"/>
            <w:shd w:val="clear" w:color="auto" w:fill="auto"/>
            <w:vAlign w:val="center"/>
          </w:tcPr>
          <w:p w14:paraId="20C051F2" w14:textId="77777777" w:rsidR="000C75D4" w:rsidRDefault="000C75D4" w:rsidP="00E63BBE">
            <w:pPr>
              <w:pStyle w:val="NoSpacing"/>
              <w:jc w:val="center"/>
            </w:pPr>
            <w:r>
              <w:t>D</w:t>
            </w:r>
          </w:p>
        </w:tc>
        <w:tc>
          <w:tcPr>
            <w:tcW w:w="495" w:type="dxa"/>
            <w:shd w:val="clear" w:color="auto" w:fill="auto"/>
            <w:vAlign w:val="center"/>
          </w:tcPr>
          <w:p w14:paraId="0D147B52" w14:textId="77777777" w:rsidR="000C75D4" w:rsidRDefault="000C75D4" w:rsidP="00E63BBE">
            <w:pPr>
              <w:pStyle w:val="NoSpacing"/>
              <w:jc w:val="center"/>
            </w:pPr>
            <w:r>
              <w:t>A</w:t>
            </w:r>
          </w:p>
        </w:tc>
        <w:tc>
          <w:tcPr>
            <w:tcW w:w="495" w:type="dxa"/>
            <w:shd w:val="clear" w:color="auto" w:fill="auto"/>
            <w:vAlign w:val="center"/>
          </w:tcPr>
          <w:p w14:paraId="65CBBA6D" w14:textId="77777777" w:rsidR="000C75D4" w:rsidRDefault="000C75D4" w:rsidP="00E63BBE">
            <w:pPr>
              <w:pStyle w:val="NoSpacing"/>
              <w:jc w:val="center"/>
            </w:pPr>
            <w:r>
              <w:t>E</w:t>
            </w:r>
          </w:p>
        </w:tc>
        <w:tc>
          <w:tcPr>
            <w:tcW w:w="4320" w:type="dxa"/>
            <w:shd w:val="clear" w:color="auto" w:fill="auto"/>
          </w:tcPr>
          <w:p w14:paraId="53BBC5EE" w14:textId="77777777" w:rsidR="000C75D4" w:rsidRDefault="000C75D4" w:rsidP="00E63BBE">
            <w:pPr>
              <w:pStyle w:val="NoSpacing"/>
            </w:pPr>
          </w:p>
        </w:tc>
      </w:tr>
    </w:tbl>
    <w:p w14:paraId="0D1FEF41" w14:textId="77777777" w:rsidR="000C75D4" w:rsidRPr="00CF0458" w:rsidRDefault="000C75D4" w:rsidP="000C75D4">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0C75D4" w:rsidRPr="008F12F7" w14:paraId="68BAE2B8" w14:textId="77777777" w:rsidTr="00F9742B">
        <w:trPr>
          <w:trHeight w:val="978"/>
        </w:trPr>
        <w:tc>
          <w:tcPr>
            <w:tcW w:w="3672" w:type="dxa"/>
            <w:shd w:val="clear" w:color="auto" w:fill="D9D9D9"/>
            <w:vAlign w:val="center"/>
          </w:tcPr>
          <w:p w14:paraId="1D2A4EF5" w14:textId="77777777" w:rsidR="000C75D4" w:rsidRPr="008F12F7" w:rsidRDefault="000C75D4" w:rsidP="00F9742B">
            <w:pPr>
              <w:spacing w:after="0"/>
              <w:jc w:val="center"/>
              <w:rPr>
                <w:b/>
              </w:rPr>
            </w:pPr>
            <w:r w:rsidRPr="008F12F7">
              <w:rPr>
                <w:b/>
              </w:rPr>
              <w:t>Domain:</w:t>
            </w:r>
          </w:p>
        </w:tc>
        <w:tc>
          <w:tcPr>
            <w:tcW w:w="3672" w:type="dxa"/>
            <w:gridSpan w:val="6"/>
            <w:shd w:val="clear" w:color="auto" w:fill="D9D9D9"/>
            <w:vAlign w:val="center"/>
          </w:tcPr>
          <w:p w14:paraId="7B23C546" w14:textId="77777777" w:rsidR="000C75D4" w:rsidRPr="008F12F7" w:rsidRDefault="000C75D4" w:rsidP="00F9742B">
            <w:pPr>
              <w:spacing w:after="0"/>
              <w:jc w:val="center"/>
              <w:rPr>
                <w:b/>
              </w:rPr>
            </w:pPr>
            <w:r w:rsidRPr="008F12F7">
              <w:rPr>
                <w:b/>
              </w:rPr>
              <w:t>Component:</w:t>
            </w:r>
          </w:p>
          <w:p w14:paraId="2653F815" w14:textId="77777777" w:rsidR="000C75D4" w:rsidRPr="008F12F7" w:rsidRDefault="000C75D4" w:rsidP="00F9742B">
            <w:pPr>
              <w:spacing w:after="0"/>
              <w:jc w:val="center"/>
              <w:rPr>
                <w:b/>
              </w:rPr>
            </w:pPr>
            <w:r>
              <w:t>Circle Professional Growth Priority Components</w:t>
            </w:r>
          </w:p>
        </w:tc>
        <w:tc>
          <w:tcPr>
            <w:tcW w:w="3672" w:type="dxa"/>
            <w:gridSpan w:val="4"/>
            <w:shd w:val="clear" w:color="auto" w:fill="D9D9D9"/>
            <w:vAlign w:val="center"/>
          </w:tcPr>
          <w:p w14:paraId="7E60F599" w14:textId="77777777" w:rsidR="000C75D4" w:rsidRPr="00F55657" w:rsidRDefault="000C75D4" w:rsidP="00F9742B">
            <w:pPr>
              <w:spacing w:after="0"/>
              <w:jc w:val="center"/>
              <w:rPr>
                <w:b/>
              </w:rPr>
            </w:pPr>
            <w:r w:rsidRPr="00F55657">
              <w:rPr>
                <w:b/>
                <w:iCs/>
              </w:rPr>
              <w:t>Select a component from those circled for focused professional growth goal development (Part B):</w:t>
            </w:r>
          </w:p>
        </w:tc>
      </w:tr>
      <w:tr w:rsidR="000C75D4" w:rsidRPr="008F12F7" w14:paraId="699A4BCE" w14:textId="77777777" w:rsidTr="00F9742B">
        <w:trPr>
          <w:trHeight w:val="432"/>
        </w:trPr>
        <w:tc>
          <w:tcPr>
            <w:tcW w:w="3672" w:type="dxa"/>
            <w:shd w:val="clear" w:color="auto" w:fill="auto"/>
            <w:vAlign w:val="center"/>
          </w:tcPr>
          <w:p w14:paraId="64989BA9" w14:textId="77777777" w:rsidR="000C75D4" w:rsidRPr="004E53BE" w:rsidRDefault="000C75D4" w:rsidP="00F9742B">
            <w:pPr>
              <w:spacing w:after="0"/>
            </w:pPr>
            <w:r>
              <w:t>Planning &amp; Preparation</w:t>
            </w:r>
          </w:p>
        </w:tc>
        <w:tc>
          <w:tcPr>
            <w:tcW w:w="612" w:type="dxa"/>
            <w:shd w:val="clear" w:color="auto" w:fill="auto"/>
            <w:vAlign w:val="center"/>
          </w:tcPr>
          <w:p w14:paraId="4D989509" w14:textId="77777777" w:rsidR="000C75D4" w:rsidRPr="004E53BE" w:rsidRDefault="000C75D4" w:rsidP="00F9742B">
            <w:pPr>
              <w:spacing w:after="0"/>
              <w:jc w:val="center"/>
            </w:pPr>
            <w:r>
              <w:t>1A</w:t>
            </w:r>
          </w:p>
        </w:tc>
        <w:tc>
          <w:tcPr>
            <w:tcW w:w="612" w:type="dxa"/>
            <w:shd w:val="clear" w:color="auto" w:fill="auto"/>
            <w:vAlign w:val="center"/>
          </w:tcPr>
          <w:p w14:paraId="719A50A9" w14:textId="77777777" w:rsidR="000C75D4" w:rsidRPr="004E53BE" w:rsidRDefault="000C75D4" w:rsidP="00F9742B">
            <w:pPr>
              <w:spacing w:after="0"/>
              <w:jc w:val="center"/>
            </w:pPr>
            <w:r>
              <w:t>1B</w:t>
            </w:r>
          </w:p>
        </w:tc>
        <w:tc>
          <w:tcPr>
            <w:tcW w:w="612" w:type="dxa"/>
            <w:shd w:val="clear" w:color="auto" w:fill="auto"/>
            <w:vAlign w:val="center"/>
          </w:tcPr>
          <w:p w14:paraId="48154DCB" w14:textId="77777777" w:rsidR="000C75D4" w:rsidRPr="004E53BE" w:rsidRDefault="000C75D4" w:rsidP="00F9742B">
            <w:pPr>
              <w:spacing w:after="0"/>
              <w:jc w:val="center"/>
            </w:pPr>
            <w:r>
              <w:t>1C</w:t>
            </w:r>
          </w:p>
        </w:tc>
        <w:tc>
          <w:tcPr>
            <w:tcW w:w="612" w:type="dxa"/>
            <w:shd w:val="clear" w:color="auto" w:fill="auto"/>
            <w:vAlign w:val="center"/>
          </w:tcPr>
          <w:p w14:paraId="74563BE3" w14:textId="77777777" w:rsidR="000C75D4" w:rsidRPr="004E53BE" w:rsidRDefault="000C75D4" w:rsidP="00F9742B">
            <w:pPr>
              <w:spacing w:after="0"/>
              <w:jc w:val="center"/>
            </w:pPr>
            <w:r>
              <w:t>1D</w:t>
            </w:r>
          </w:p>
        </w:tc>
        <w:tc>
          <w:tcPr>
            <w:tcW w:w="612" w:type="dxa"/>
            <w:shd w:val="clear" w:color="auto" w:fill="auto"/>
            <w:vAlign w:val="center"/>
          </w:tcPr>
          <w:p w14:paraId="2B4456D2" w14:textId="77777777" w:rsidR="000C75D4" w:rsidRPr="004E53BE" w:rsidRDefault="000C75D4" w:rsidP="00F9742B">
            <w:pPr>
              <w:spacing w:after="0"/>
              <w:jc w:val="center"/>
            </w:pPr>
            <w:r>
              <w:t>1E</w:t>
            </w:r>
          </w:p>
        </w:tc>
        <w:tc>
          <w:tcPr>
            <w:tcW w:w="612" w:type="dxa"/>
            <w:shd w:val="clear" w:color="auto" w:fill="auto"/>
            <w:vAlign w:val="center"/>
          </w:tcPr>
          <w:p w14:paraId="77C38ABB" w14:textId="77777777" w:rsidR="000C75D4" w:rsidRPr="004E53BE" w:rsidRDefault="000C75D4" w:rsidP="00F9742B">
            <w:pPr>
              <w:spacing w:after="0"/>
              <w:jc w:val="center"/>
            </w:pPr>
            <w:r>
              <w:t>1F</w:t>
            </w:r>
          </w:p>
        </w:tc>
        <w:tc>
          <w:tcPr>
            <w:tcW w:w="3672" w:type="dxa"/>
            <w:gridSpan w:val="4"/>
            <w:vMerge w:val="restart"/>
            <w:shd w:val="clear" w:color="auto" w:fill="auto"/>
          </w:tcPr>
          <w:p w14:paraId="23AE1CF9" w14:textId="77777777" w:rsidR="000C75D4" w:rsidRPr="004E53BE" w:rsidRDefault="000C75D4" w:rsidP="00F9742B">
            <w:pPr>
              <w:spacing w:after="0"/>
            </w:pPr>
          </w:p>
        </w:tc>
      </w:tr>
      <w:tr w:rsidR="000C75D4" w:rsidRPr="008F12F7" w14:paraId="1FC7C53B" w14:textId="77777777" w:rsidTr="00F9742B">
        <w:trPr>
          <w:trHeight w:val="432"/>
        </w:trPr>
        <w:tc>
          <w:tcPr>
            <w:tcW w:w="3672" w:type="dxa"/>
            <w:shd w:val="clear" w:color="auto" w:fill="auto"/>
            <w:vAlign w:val="center"/>
          </w:tcPr>
          <w:p w14:paraId="5F5B0563" w14:textId="77777777" w:rsidR="000C75D4" w:rsidRPr="004E53BE" w:rsidRDefault="000C75D4" w:rsidP="00F9742B">
            <w:pPr>
              <w:spacing w:after="0"/>
            </w:pPr>
            <w:r>
              <w:t>The Classroom Environment</w:t>
            </w:r>
          </w:p>
        </w:tc>
        <w:tc>
          <w:tcPr>
            <w:tcW w:w="612" w:type="dxa"/>
            <w:shd w:val="clear" w:color="auto" w:fill="auto"/>
            <w:vAlign w:val="center"/>
          </w:tcPr>
          <w:p w14:paraId="41EA81DA" w14:textId="77777777" w:rsidR="000C75D4" w:rsidRPr="004E53BE" w:rsidRDefault="000C75D4" w:rsidP="00F9742B">
            <w:pPr>
              <w:spacing w:after="0"/>
              <w:jc w:val="center"/>
            </w:pPr>
            <w:r>
              <w:t>2A</w:t>
            </w:r>
          </w:p>
        </w:tc>
        <w:tc>
          <w:tcPr>
            <w:tcW w:w="612" w:type="dxa"/>
            <w:shd w:val="clear" w:color="auto" w:fill="auto"/>
            <w:vAlign w:val="center"/>
          </w:tcPr>
          <w:p w14:paraId="5C846EB2" w14:textId="77777777" w:rsidR="000C75D4" w:rsidRPr="004E53BE" w:rsidRDefault="000C75D4" w:rsidP="00F9742B">
            <w:pPr>
              <w:spacing w:after="0"/>
              <w:jc w:val="center"/>
            </w:pPr>
            <w:r>
              <w:t>2B</w:t>
            </w:r>
          </w:p>
        </w:tc>
        <w:tc>
          <w:tcPr>
            <w:tcW w:w="612" w:type="dxa"/>
            <w:shd w:val="clear" w:color="auto" w:fill="auto"/>
            <w:vAlign w:val="center"/>
          </w:tcPr>
          <w:p w14:paraId="5F978F15" w14:textId="77777777" w:rsidR="000C75D4" w:rsidRPr="004E53BE" w:rsidRDefault="000C75D4" w:rsidP="00F9742B">
            <w:pPr>
              <w:spacing w:after="0"/>
              <w:jc w:val="center"/>
            </w:pPr>
            <w:r>
              <w:t>2C</w:t>
            </w:r>
          </w:p>
        </w:tc>
        <w:tc>
          <w:tcPr>
            <w:tcW w:w="612" w:type="dxa"/>
            <w:shd w:val="clear" w:color="auto" w:fill="auto"/>
            <w:vAlign w:val="center"/>
          </w:tcPr>
          <w:p w14:paraId="54591276" w14:textId="77777777" w:rsidR="000C75D4" w:rsidRPr="004E53BE" w:rsidRDefault="000C75D4" w:rsidP="00F9742B">
            <w:pPr>
              <w:spacing w:after="0"/>
              <w:jc w:val="center"/>
            </w:pPr>
            <w:r>
              <w:t>2D</w:t>
            </w:r>
          </w:p>
        </w:tc>
        <w:tc>
          <w:tcPr>
            <w:tcW w:w="612" w:type="dxa"/>
            <w:shd w:val="clear" w:color="auto" w:fill="auto"/>
            <w:vAlign w:val="center"/>
          </w:tcPr>
          <w:p w14:paraId="7826200A" w14:textId="77777777" w:rsidR="000C75D4" w:rsidRPr="004E53BE" w:rsidRDefault="000C75D4" w:rsidP="00F9742B">
            <w:pPr>
              <w:spacing w:after="0"/>
              <w:jc w:val="center"/>
            </w:pPr>
            <w:r>
              <w:t>2E</w:t>
            </w:r>
          </w:p>
        </w:tc>
        <w:tc>
          <w:tcPr>
            <w:tcW w:w="612" w:type="dxa"/>
            <w:shd w:val="clear" w:color="auto" w:fill="auto"/>
            <w:vAlign w:val="center"/>
          </w:tcPr>
          <w:p w14:paraId="69A82467" w14:textId="77777777" w:rsidR="000C75D4" w:rsidRPr="004E53BE" w:rsidRDefault="000C75D4" w:rsidP="00F9742B">
            <w:pPr>
              <w:spacing w:after="0"/>
              <w:jc w:val="center"/>
            </w:pPr>
          </w:p>
        </w:tc>
        <w:tc>
          <w:tcPr>
            <w:tcW w:w="3672" w:type="dxa"/>
            <w:gridSpan w:val="4"/>
            <w:vMerge/>
            <w:shd w:val="clear" w:color="auto" w:fill="auto"/>
          </w:tcPr>
          <w:p w14:paraId="72897E86" w14:textId="77777777" w:rsidR="000C75D4" w:rsidRPr="004E53BE" w:rsidRDefault="000C75D4" w:rsidP="00F9742B">
            <w:pPr>
              <w:spacing w:after="0"/>
            </w:pPr>
          </w:p>
        </w:tc>
      </w:tr>
      <w:tr w:rsidR="000C75D4" w:rsidRPr="008F12F7" w14:paraId="75785B3A" w14:textId="77777777" w:rsidTr="00F9742B">
        <w:trPr>
          <w:trHeight w:val="432"/>
        </w:trPr>
        <w:tc>
          <w:tcPr>
            <w:tcW w:w="3672" w:type="dxa"/>
            <w:shd w:val="clear" w:color="auto" w:fill="auto"/>
            <w:vAlign w:val="center"/>
          </w:tcPr>
          <w:p w14:paraId="4DE6274C" w14:textId="77777777" w:rsidR="000C75D4" w:rsidRPr="004E53BE" w:rsidRDefault="000C75D4" w:rsidP="00F9742B">
            <w:pPr>
              <w:spacing w:after="0"/>
            </w:pPr>
            <w:r>
              <w:t>Instruction</w:t>
            </w:r>
          </w:p>
        </w:tc>
        <w:tc>
          <w:tcPr>
            <w:tcW w:w="612" w:type="dxa"/>
            <w:shd w:val="clear" w:color="auto" w:fill="auto"/>
            <w:vAlign w:val="center"/>
          </w:tcPr>
          <w:p w14:paraId="117E77A9" w14:textId="77777777" w:rsidR="000C75D4" w:rsidRPr="004E53BE" w:rsidRDefault="000C75D4" w:rsidP="00F9742B">
            <w:pPr>
              <w:spacing w:after="0"/>
              <w:jc w:val="center"/>
            </w:pPr>
            <w:r>
              <w:t>3A</w:t>
            </w:r>
          </w:p>
        </w:tc>
        <w:tc>
          <w:tcPr>
            <w:tcW w:w="612" w:type="dxa"/>
            <w:shd w:val="clear" w:color="auto" w:fill="auto"/>
            <w:vAlign w:val="center"/>
          </w:tcPr>
          <w:p w14:paraId="3BC15B32" w14:textId="77777777" w:rsidR="000C75D4" w:rsidRPr="004E53BE" w:rsidRDefault="000C75D4" w:rsidP="00F9742B">
            <w:pPr>
              <w:spacing w:after="0"/>
              <w:jc w:val="center"/>
            </w:pPr>
            <w:r>
              <w:t>3B</w:t>
            </w:r>
          </w:p>
        </w:tc>
        <w:tc>
          <w:tcPr>
            <w:tcW w:w="612" w:type="dxa"/>
            <w:shd w:val="clear" w:color="auto" w:fill="auto"/>
            <w:vAlign w:val="center"/>
          </w:tcPr>
          <w:p w14:paraId="03D46DFA" w14:textId="77777777" w:rsidR="000C75D4" w:rsidRPr="004E53BE" w:rsidRDefault="000C75D4" w:rsidP="00F9742B">
            <w:pPr>
              <w:spacing w:after="0"/>
              <w:jc w:val="center"/>
            </w:pPr>
            <w:r>
              <w:t>3C</w:t>
            </w:r>
          </w:p>
        </w:tc>
        <w:tc>
          <w:tcPr>
            <w:tcW w:w="612" w:type="dxa"/>
            <w:shd w:val="clear" w:color="auto" w:fill="auto"/>
            <w:vAlign w:val="center"/>
          </w:tcPr>
          <w:p w14:paraId="078BB703" w14:textId="77777777" w:rsidR="000C75D4" w:rsidRPr="004E53BE" w:rsidRDefault="000C75D4" w:rsidP="00F9742B">
            <w:pPr>
              <w:spacing w:after="0"/>
              <w:jc w:val="center"/>
            </w:pPr>
            <w:r>
              <w:t>3D</w:t>
            </w:r>
          </w:p>
        </w:tc>
        <w:tc>
          <w:tcPr>
            <w:tcW w:w="612" w:type="dxa"/>
            <w:shd w:val="clear" w:color="auto" w:fill="auto"/>
            <w:vAlign w:val="center"/>
          </w:tcPr>
          <w:p w14:paraId="15F8A17E" w14:textId="77777777" w:rsidR="000C75D4" w:rsidRPr="004E53BE" w:rsidRDefault="000C75D4" w:rsidP="00F9742B">
            <w:pPr>
              <w:spacing w:after="0"/>
              <w:jc w:val="center"/>
            </w:pPr>
            <w:r>
              <w:t>3E</w:t>
            </w:r>
          </w:p>
        </w:tc>
        <w:tc>
          <w:tcPr>
            <w:tcW w:w="612" w:type="dxa"/>
            <w:shd w:val="clear" w:color="auto" w:fill="auto"/>
            <w:vAlign w:val="center"/>
          </w:tcPr>
          <w:p w14:paraId="7E582979" w14:textId="77777777" w:rsidR="000C75D4" w:rsidRPr="004E53BE" w:rsidRDefault="000C75D4" w:rsidP="00F9742B">
            <w:pPr>
              <w:spacing w:after="0"/>
              <w:jc w:val="center"/>
            </w:pPr>
          </w:p>
        </w:tc>
        <w:tc>
          <w:tcPr>
            <w:tcW w:w="3672" w:type="dxa"/>
            <w:gridSpan w:val="4"/>
            <w:vMerge/>
            <w:shd w:val="clear" w:color="auto" w:fill="auto"/>
          </w:tcPr>
          <w:p w14:paraId="173C0AD5" w14:textId="77777777" w:rsidR="000C75D4" w:rsidRPr="004E53BE" w:rsidRDefault="000C75D4" w:rsidP="00F9742B">
            <w:pPr>
              <w:spacing w:after="0"/>
            </w:pPr>
          </w:p>
        </w:tc>
      </w:tr>
      <w:tr w:rsidR="000C75D4" w:rsidRPr="008F12F7" w14:paraId="055988CE" w14:textId="77777777" w:rsidTr="00F9742B">
        <w:trPr>
          <w:trHeight w:val="432"/>
        </w:trPr>
        <w:tc>
          <w:tcPr>
            <w:tcW w:w="3672" w:type="dxa"/>
            <w:shd w:val="clear" w:color="auto" w:fill="auto"/>
            <w:vAlign w:val="center"/>
          </w:tcPr>
          <w:p w14:paraId="2550B5B6" w14:textId="77777777" w:rsidR="000C75D4" w:rsidRPr="004E53BE" w:rsidRDefault="000C75D4" w:rsidP="00F9742B">
            <w:pPr>
              <w:spacing w:after="0"/>
            </w:pPr>
            <w:r>
              <w:t>Professional Responsibilities</w:t>
            </w:r>
          </w:p>
        </w:tc>
        <w:tc>
          <w:tcPr>
            <w:tcW w:w="612" w:type="dxa"/>
            <w:shd w:val="clear" w:color="auto" w:fill="auto"/>
            <w:vAlign w:val="center"/>
          </w:tcPr>
          <w:p w14:paraId="2457C17D" w14:textId="77777777" w:rsidR="000C75D4" w:rsidRPr="004E53BE" w:rsidRDefault="000C75D4" w:rsidP="00F9742B">
            <w:pPr>
              <w:spacing w:after="0"/>
              <w:jc w:val="center"/>
            </w:pPr>
            <w:r>
              <w:t>4A</w:t>
            </w:r>
          </w:p>
        </w:tc>
        <w:tc>
          <w:tcPr>
            <w:tcW w:w="612" w:type="dxa"/>
            <w:shd w:val="clear" w:color="auto" w:fill="auto"/>
            <w:vAlign w:val="center"/>
          </w:tcPr>
          <w:p w14:paraId="55A69EFE" w14:textId="77777777" w:rsidR="000C75D4" w:rsidRPr="004E53BE" w:rsidRDefault="000C75D4" w:rsidP="00F9742B">
            <w:pPr>
              <w:spacing w:after="0"/>
              <w:jc w:val="center"/>
            </w:pPr>
            <w:r>
              <w:t>4B</w:t>
            </w:r>
          </w:p>
        </w:tc>
        <w:tc>
          <w:tcPr>
            <w:tcW w:w="612" w:type="dxa"/>
            <w:shd w:val="clear" w:color="auto" w:fill="auto"/>
            <w:vAlign w:val="center"/>
          </w:tcPr>
          <w:p w14:paraId="742E5428" w14:textId="77777777" w:rsidR="000C75D4" w:rsidRPr="004E53BE" w:rsidRDefault="000C75D4" w:rsidP="00F9742B">
            <w:pPr>
              <w:spacing w:after="0"/>
              <w:jc w:val="center"/>
            </w:pPr>
            <w:r>
              <w:t>4C</w:t>
            </w:r>
          </w:p>
        </w:tc>
        <w:tc>
          <w:tcPr>
            <w:tcW w:w="612" w:type="dxa"/>
            <w:shd w:val="clear" w:color="auto" w:fill="auto"/>
            <w:vAlign w:val="center"/>
          </w:tcPr>
          <w:p w14:paraId="305F733A" w14:textId="77777777" w:rsidR="000C75D4" w:rsidRPr="004E53BE" w:rsidRDefault="000C75D4" w:rsidP="00F9742B">
            <w:pPr>
              <w:spacing w:after="0"/>
              <w:jc w:val="center"/>
            </w:pPr>
            <w:r>
              <w:t>4D</w:t>
            </w:r>
          </w:p>
        </w:tc>
        <w:tc>
          <w:tcPr>
            <w:tcW w:w="612" w:type="dxa"/>
            <w:shd w:val="clear" w:color="auto" w:fill="auto"/>
            <w:vAlign w:val="center"/>
          </w:tcPr>
          <w:p w14:paraId="58D432BD" w14:textId="77777777" w:rsidR="000C75D4" w:rsidRPr="004E53BE" w:rsidRDefault="000C75D4" w:rsidP="00F9742B">
            <w:pPr>
              <w:spacing w:after="0"/>
              <w:jc w:val="center"/>
            </w:pPr>
            <w:r>
              <w:t>4E</w:t>
            </w:r>
          </w:p>
        </w:tc>
        <w:tc>
          <w:tcPr>
            <w:tcW w:w="612" w:type="dxa"/>
            <w:shd w:val="clear" w:color="auto" w:fill="auto"/>
            <w:vAlign w:val="center"/>
          </w:tcPr>
          <w:p w14:paraId="5FAB5F1D" w14:textId="77777777" w:rsidR="000C75D4" w:rsidRPr="004E53BE" w:rsidRDefault="000C75D4" w:rsidP="00F9742B">
            <w:pPr>
              <w:spacing w:after="0"/>
              <w:jc w:val="center"/>
            </w:pPr>
            <w:r>
              <w:t>4F</w:t>
            </w:r>
          </w:p>
        </w:tc>
        <w:tc>
          <w:tcPr>
            <w:tcW w:w="3672" w:type="dxa"/>
            <w:gridSpan w:val="4"/>
            <w:vMerge/>
            <w:shd w:val="clear" w:color="auto" w:fill="auto"/>
          </w:tcPr>
          <w:p w14:paraId="4C6CCF4D" w14:textId="77777777" w:rsidR="000C75D4" w:rsidRPr="004E53BE" w:rsidRDefault="000C75D4" w:rsidP="00F9742B">
            <w:pPr>
              <w:spacing w:after="0"/>
            </w:pPr>
          </w:p>
        </w:tc>
      </w:tr>
      <w:tr w:rsidR="000C75D4" w:rsidRPr="008F12F7" w14:paraId="2E0365C0" w14:textId="77777777" w:rsidTr="00F9742B">
        <w:trPr>
          <w:trHeight w:val="432"/>
        </w:trPr>
        <w:tc>
          <w:tcPr>
            <w:tcW w:w="7344" w:type="dxa"/>
            <w:gridSpan w:val="7"/>
            <w:shd w:val="clear" w:color="auto" w:fill="auto"/>
            <w:vAlign w:val="center"/>
          </w:tcPr>
          <w:p w14:paraId="56E1F36B" w14:textId="77777777" w:rsidR="000C75D4" w:rsidRPr="004E53BE" w:rsidRDefault="000C75D4" w:rsidP="00F9742B">
            <w:pPr>
              <w:spacing w:after="0"/>
            </w:pPr>
            <w:r w:rsidRPr="008F12F7">
              <w:rPr>
                <w:i/>
              </w:rPr>
              <w:t>Current Level of Performance for Selected Component:</w:t>
            </w:r>
          </w:p>
        </w:tc>
        <w:tc>
          <w:tcPr>
            <w:tcW w:w="918" w:type="dxa"/>
            <w:shd w:val="clear" w:color="auto" w:fill="auto"/>
            <w:vAlign w:val="center"/>
          </w:tcPr>
          <w:p w14:paraId="35442CA2" w14:textId="77777777" w:rsidR="000C75D4" w:rsidRPr="004E53BE" w:rsidRDefault="000C75D4" w:rsidP="00F9742B">
            <w:pPr>
              <w:spacing w:after="0"/>
              <w:jc w:val="center"/>
            </w:pPr>
            <w:r>
              <w:t>I</w:t>
            </w:r>
          </w:p>
        </w:tc>
        <w:tc>
          <w:tcPr>
            <w:tcW w:w="918" w:type="dxa"/>
            <w:shd w:val="clear" w:color="auto" w:fill="auto"/>
            <w:vAlign w:val="center"/>
          </w:tcPr>
          <w:p w14:paraId="137117C0" w14:textId="77777777" w:rsidR="000C75D4" w:rsidRPr="004E53BE" w:rsidRDefault="000C75D4" w:rsidP="00F9742B">
            <w:pPr>
              <w:spacing w:after="0"/>
              <w:jc w:val="center"/>
            </w:pPr>
            <w:r>
              <w:t>D</w:t>
            </w:r>
          </w:p>
        </w:tc>
        <w:tc>
          <w:tcPr>
            <w:tcW w:w="918" w:type="dxa"/>
            <w:shd w:val="clear" w:color="auto" w:fill="auto"/>
            <w:vAlign w:val="center"/>
          </w:tcPr>
          <w:p w14:paraId="74A8CC81" w14:textId="77777777" w:rsidR="000C75D4" w:rsidRPr="004E53BE" w:rsidRDefault="000C75D4" w:rsidP="00F9742B">
            <w:pPr>
              <w:spacing w:after="0"/>
              <w:jc w:val="center"/>
            </w:pPr>
            <w:r>
              <w:t>A</w:t>
            </w:r>
          </w:p>
        </w:tc>
        <w:tc>
          <w:tcPr>
            <w:tcW w:w="918" w:type="dxa"/>
            <w:shd w:val="clear" w:color="auto" w:fill="auto"/>
            <w:vAlign w:val="center"/>
          </w:tcPr>
          <w:p w14:paraId="0ABA7411" w14:textId="77777777" w:rsidR="000C75D4" w:rsidRPr="004E53BE" w:rsidRDefault="000C75D4" w:rsidP="00F9742B">
            <w:pPr>
              <w:spacing w:after="0"/>
              <w:jc w:val="center"/>
            </w:pPr>
            <w:r>
              <w:t>E</w:t>
            </w:r>
          </w:p>
        </w:tc>
      </w:tr>
    </w:tbl>
    <w:p w14:paraId="53634BB8" w14:textId="77777777" w:rsidR="000C75D4" w:rsidRDefault="000C75D4" w:rsidP="00097D80">
      <w:pPr>
        <w:spacing w:after="0"/>
        <w:rPr>
          <w:b/>
          <w:sz w:val="2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3828695F" w14:textId="77777777" w:rsidTr="00E63BBE">
        <w:trPr>
          <w:trHeight w:val="554"/>
        </w:trPr>
        <w:tc>
          <w:tcPr>
            <w:tcW w:w="7403" w:type="dxa"/>
            <w:shd w:val="clear" w:color="auto" w:fill="auto"/>
          </w:tcPr>
          <w:p w14:paraId="235CAAF0" w14:textId="77777777" w:rsidR="000C75D4" w:rsidRPr="002719EE" w:rsidRDefault="000C75D4" w:rsidP="00097D80">
            <w:pPr>
              <w:spacing w:after="0"/>
              <w:rPr>
                <w:sz w:val="18"/>
                <w:szCs w:val="18"/>
              </w:rPr>
            </w:pPr>
            <w:r w:rsidRPr="002719EE">
              <w:rPr>
                <w:sz w:val="18"/>
                <w:szCs w:val="18"/>
              </w:rPr>
              <w:t>Teacher Signature:</w:t>
            </w:r>
          </w:p>
        </w:tc>
        <w:tc>
          <w:tcPr>
            <w:tcW w:w="3690" w:type="dxa"/>
            <w:shd w:val="clear" w:color="auto" w:fill="auto"/>
          </w:tcPr>
          <w:p w14:paraId="35166B8A" w14:textId="77777777" w:rsidR="000C75D4" w:rsidRPr="002719EE" w:rsidRDefault="000C75D4" w:rsidP="00097D80">
            <w:pPr>
              <w:spacing w:after="0"/>
              <w:rPr>
                <w:sz w:val="18"/>
                <w:szCs w:val="18"/>
              </w:rPr>
            </w:pPr>
            <w:r w:rsidRPr="002719EE">
              <w:rPr>
                <w:sz w:val="18"/>
                <w:szCs w:val="18"/>
              </w:rPr>
              <w:t>Date:</w:t>
            </w:r>
          </w:p>
        </w:tc>
      </w:tr>
    </w:tbl>
    <w:p w14:paraId="015F2BFF" w14:textId="77777777" w:rsidR="00F9742B" w:rsidRPr="00097D80" w:rsidRDefault="00F9742B" w:rsidP="00F9742B">
      <w:pPr>
        <w:spacing w:after="0" w:line="240" w:lineRule="auto"/>
        <w:rPr>
          <w:b/>
          <w:sz w:val="8"/>
          <w:szCs w:val="28"/>
        </w:rPr>
      </w:pPr>
    </w:p>
    <w:p w14:paraId="3B2777E1" w14:textId="77777777" w:rsidR="000C75D4" w:rsidRPr="00097D80" w:rsidRDefault="000C75D4" w:rsidP="00F9742B">
      <w:pPr>
        <w:spacing w:after="0" w:line="240" w:lineRule="auto"/>
        <w:rPr>
          <w:b/>
          <w:szCs w:val="28"/>
        </w:rPr>
      </w:pPr>
      <w:r w:rsidRPr="00097D80">
        <w:rPr>
          <w:b/>
          <w:szCs w:val="28"/>
        </w:rPr>
        <w:t xml:space="preserve">Submit completed form to your supervisor after initial rating. Additional reflection and signature space </w:t>
      </w:r>
      <w:proofErr w:type="gramStart"/>
      <w:r w:rsidRPr="00097D80">
        <w:rPr>
          <w:b/>
          <w:szCs w:val="28"/>
        </w:rPr>
        <w:t>is</w:t>
      </w:r>
      <w:proofErr w:type="gramEnd"/>
      <w:r w:rsidRPr="00097D80">
        <w:rPr>
          <w:b/>
          <w:szCs w:val="28"/>
        </w:rPr>
        <w:t xml:space="preserve">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25190365" w14:textId="77777777" w:rsidTr="00E63BBE">
        <w:trPr>
          <w:trHeight w:val="392"/>
        </w:trPr>
        <w:tc>
          <w:tcPr>
            <w:tcW w:w="11093" w:type="dxa"/>
            <w:gridSpan w:val="2"/>
            <w:shd w:val="clear" w:color="auto" w:fill="auto"/>
          </w:tcPr>
          <w:p w14:paraId="742ECCF3" w14:textId="77777777" w:rsidR="000C75D4" w:rsidRPr="00097D80" w:rsidRDefault="000C75D4" w:rsidP="00E63BBE">
            <w:pPr>
              <w:rPr>
                <w:b/>
                <w:szCs w:val="24"/>
              </w:rPr>
            </w:pPr>
            <w:r w:rsidRPr="00097D80">
              <w:rPr>
                <w:b/>
                <w:szCs w:val="24"/>
              </w:rPr>
              <w:t>Self-Reflection Notes</w:t>
            </w:r>
          </w:p>
          <w:p w14:paraId="42798641" w14:textId="77777777" w:rsidR="000C75D4" w:rsidRPr="002719EE" w:rsidRDefault="000C75D4" w:rsidP="00E63BBE">
            <w:pPr>
              <w:rPr>
                <w:b/>
                <w:sz w:val="24"/>
                <w:szCs w:val="24"/>
              </w:rPr>
            </w:pPr>
          </w:p>
          <w:p w14:paraId="4B204EBE" w14:textId="77777777" w:rsidR="000C75D4" w:rsidRPr="002719EE" w:rsidRDefault="000C75D4" w:rsidP="00E63BBE">
            <w:pPr>
              <w:rPr>
                <w:b/>
                <w:sz w:val="24"/>
                <w:szCs w:val="24"/>
              </w:rPr>
            </w:pPr>
          </w:p>
          <w:p w14:paraId="3179B4C7" w14:textId="77777777" w:rsidR="000C75D4" w:rsidRPr="002719EE" w:rsidRDefault="000C75D4" w:rsidP="00E63BBE">
            <w:pPr>
              <w:rPr>
                <w:b/>
                <w:sz w:val="24"/>
                <w:szCs w:val="24"/>
              </w:rPr>
            </w:pPr>
          </w:p>
        </w:tc>
      </w:tr>
      <w:tr w:rsidR="000C75D4" w14:paraId="579DD9CB" w14:textId="77777777" w:rsidTr="00E63BBE">
        <w:trPr>
          <w:trHeight w:val="571"/>
        </w:trPr>
        <w:tc>
          <w:tcPr>
            <w:tcW w:w="7403" w:type="dxa"/>
            <w:shd w:val="clear" w:color="auto" w:fill="auto"/>
          </w:tcPr>
          <w:p w14:paraId="4BA41002" w14:textId="77777777" w:rsidR="000C75D4" w:rsidRPr="002719EE" w:rsidRDefault="000C75D4" w:rsidP="00E63BBE">
            <w:pPr>
              <w:rPr>
                <w:sz w:val="18"/>
                <w:szCs w:val="18"/>
              </w:rPr>
            </w:pPr>
            <w:r w:rsidRPr="002719EE">
              <w:rPr>
                <w:sz w:val="18"/>
                <w:szCs w:val="18"/>
              </w:rPr>
              <w:t>Teacher Signature:</w:t>
            </w:r>
          </w:p>
        </w:tc>
        <w:tc>
          <w:tcPr>
            <w:tcW w:w="3690" w:type="dxa"/>
            <w:shd w:val="clear" w:color="auto" w:fill="auto"/>
          </w:tcPr>
          <w:p w14:paraId="70070027" w14:textId="77777777" w:rsidR="000C75D4" w:rsidRPr="002719EE" w:rsidRDefault="000C75D4" w:rsidP="00E63BBE">
            <w:pPr>
              <w:rPr>
                <w:sz w:val="18"/>
                <w:szCs w:val="18"/>
              </w:rPr>
            </w:pPr>
            <w:r w:rsidRPr="002719EE">
              <w:rPr>
                <w:sz w:val="18"/>
                <w:szCs w:val="18"/>
              </w:rPr>
              <w:t>Date:</w:t>
            </w:r>
          </w:p>
        </w:tc>
      </w:tr>
    </w:tbl>
    <w:p w14:paraId="5DB923E0" w14:textId="77777777" w:rsidR="000C75D4" w:rsidRPr="00097D80" w:rsidRDefault="000C75D4" w:rsidP="00097D80">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0C75D4" w14:paraId="4ABC2245" w14:textId="77777777" w:rsidTr="00E63BBE">
        <w:trPr>
          <w:trHeight w:val="392"/>
        </w:trPr>
        <w:tc>
          <w:tcPr>
            <w:tcW w:w="11093" w:type="dxa"/>
            <w:gridSpan w:val="2"/>
            <w:shd w:val="clear" w:color="auto" w:fill="auto"/>
          </w:tcPr>
          <w:p w14:paraId="22A22E21" w14:textId="77777777" w:rsidR="000C75D4" w:rsidRPr="00097D80" w:rsidRDefault="000C75D4" w:rsidP="00E63BBE">
            <w:pPr>
              <w:rPr>
                <w:b/>
                <w:szCs w:val="24"/>
              </w:rPr>
            </w:pPr>
            <w:r w:rsidRPr="00097D80">
              <w:rPr>
                <w:b/>
                <w:szCs w:val="24"/>
              </w:rPr>
              <w:t>Self-Reflection Notes</w:t>
            </w:r>
          </w:p>
          <w:p w14:paraId="42D07517" w14:textId="77777777" w:rsidR="000C75D4" w:rsidRPr="002719EE" w:rsidRDefault="000C75D4" w:rsidP="00E63BBE">
            <w:pPr>
              <w:rPr>
                <w:b/>
                <w:sz w:val="24"/>
                <w:szCs w:val="24"/>
              </w:rPr>
            </w:pPr>
          </w:p>
          <w:p w14:paraId="5228C9AC" w14:textId="77777777" w:rsidR="000C75D4" w:rsidRPr="002719EE" w:rsidRDefault="000C75D4" w:rsidP="00E63BBE">
            <w:pPr>
              <w:rPr>
                <w:b/>
                <w:sz w:val="24"/>
                <w:szCs w:val="24"/>
              </w:rPr>
            </w:pPr>
          </w:p>
          <w:p w14:paraId="01CDAEEB" w14:textId="77777777" w:rsidR="000C75D4" w:rsidRPr="002719EE" w:rsidRDefault="000C75D4" w:rsidP="00E63BBE">
            <w:pPr>
              <w:rPr>
                <w:b/>
                <w:sz w:val="24"/>
                <w:szCs w:val="24"/>
              </w:rPr>
            </w:pPr>
          </w:p>
        </w:tc>
      </w:tr>
      <w:tr w:rsidR="000C75D4" w14:paraId="467AD3FD" w14:textId="77777777" w:rsidTr="00E63BBE">
        <w:trPr>
          <w:trHeight w:val="571"/>
        </w:trPr>
        <w:tc>
          <w:tcPr>
            <w:tcW w:w="5853" w:type="dxa"/>
            <w:shd w:val="clear" w:color="auto" w:fill="auto"/>
          </w:tcPr>
          <w:p w14:paraId="2E7B940D" w14:textId="77777777" w:rsidR="000C75D4" w:rsidRPr="002719EE" w:rsidRDefault="000C75D4" w:rsidP="00E63BBE">
            <w:pPr>
              <w:rPr>
                <w:sz w:val="18"/>
                <w:szCs w:val="18"/>
              </w:rPr>
            </w:pPr>
            <w:r w:rsidRPr="002719EE">
              <w:rPr>
                <w:sz w:val="18"/>
                <w:szCs w:val="18"/>
              </w:rPr>
              <w:t>Teacher Signature:</w:t>
            </w:r>
          </w:p>
        </w:tc>
        <w:tc>
          <w:tcPr>
            <w:tcW w:w="5240" w:type="dxa"/>
            <w:shd w:val="clear" w:color="auto" w:fill="auto"/>
          </w:tcPr>
          <w:p w14:paraId="55EB7F2D" w14:textId="77777777" w:rsidR="000C75D4" w:rsidRPr="002719EE" w:rsidRDefault="000C75D4" w:rsidP="00E63BBE">
            <w:pPr>
              <w:rPr>
                <w:sz w:val="18"/>
                <w:szCs w:val="18"/>
              </w:rPr>
            </w:pPr>
            <w:r w:rsidRPr="002719EE">
              <w:rPr>
                <w:sz w:val="18"/>
                <w:szCs w:val="18"/>
              </w:rPr>
              <w:t>Date:</w:t>
            </w:r>
          </w:p>
        </w:tc>
      </w:tr>
    </w:tbl>
    <w:p w14:paraId="7123674D" w14:textId="77777777" w:rsidR="000C75D4" w:rsidRPr="001C3179" w:rsidRDefault="00567DC8" w:rsidP="001C3179">
      <w:pPr>
        <w:keepNext/>
        <w:keepLines/>
        <w:spacing w:before="40" w:after="0"/>
        <w:jc w:val="center"/>
        <w:outlineLvl w:val="1"/>
        <w:rPr>
          <w:rFonts w:ascii="Calibri" w:eastAsiaTheme="majorEastAsia" w:hAnsi="Calibri" w:cstheme="majorBidi"/>
          <w:b/>
          <w:sz w:val="32"/>
          <w:szCs w:val="36"/>
        </w:rPr>
      </w:pPr>
      <w:r w:rsidRPr="00567DC8">
        <w:rPr>
          <w:rFonts w:ascii="Calibri" w:eastAsiaTheme="majorEastAsia" w:hAnsi="Calibri" w:cstheme="majorBidi"/>
          <w:b/>
          <w:sz w:val="32"/>
          <w:szCs w:val="36"/>
        </w:rPr>
        <w:lastRenderedPageBreak/>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5204"/>
        <w:gridCol w:w="1908"/>
        <w:gridCol w:w="2592"/>
      </w:tblGrid>
      <w:tr w:rsidR="000C75D4" w:rsidRPr="00F636C5" w14:paraId="57F12CF3" w14:textId="77777777" w:rsidTr="00E63BBE">
        <w:trPr>
          <w:trHeight w:val="360"/>
        </w:trPr>
        <w:tc>
          <w:tcPr>
            <w:tcW w:w="1276" w:type="dxa"/>
            <w:shd w:val="clear" w:color="auto" w:fill="D9D9D9"/>
            <w:vAlign w:val="center"/>
          </w:tcPr>
          <w:p w14:paraId="763EDF5E" w14:textId="77777777" w:rsidR="000C75D4" w:rsidRPr="00356CCC" w:rsidRDefault="000C75D4" w:rsidP="00E63BBE">
            <w:pPr>
              <w:pStyle w:val="NoSpacing"/>
              <w:rPr>
                <w:rFonts w:cs="Calibri"/>
                <w:b/>
                <w:sz w:val="24"/>
                <w:szCs w:val="24"/>
              </w:rPr>
            </w:pPr>
            <w:r>
              <w:rPr>
                <w:rFonts w:cs="Calibri"/>
                <w:b/>
                <w:sz w:val="24"/>
                <w:szCs w:val="24"/>
              </w:rPr>
              <w:t>Counselor</w:t>
            </w:r>
          </w:p>
        </w:tc>
        <w:tc>
          <w:tcPr>
            <w:tcW w:w="5204" w:type="dxa"/>
            <w:shd w:val="clear" w:color="auto" w:fill="auto"/>
            <w:vAlign w:val="center"/>
          </w:tcPr>
          <w:p w14:paraId="650C16A7" w14:textId="77777777" w:rsidR="000C75D4" w:rsidRPr="00356CCC" w:rsidRDefault="000C75D4" w:rsidP="00E63BBE">
            <w:pPr>
              <w:pStyle w:val="NoSpacing"/>
              <w:rPr>
                <w:rFonts w:cs="Calibri"/>
              </w:rPr>
            </w:pPr>
          </w:p>
        </w:tc>
        <w:tc>
          <w:tcPr>
            <w:tcW w:w="1908" w:type="dxa"/>
            <w:shd w:val="clear" w:color="auto" w:fill="D9D9D9"/>
            <w:vAlign w:val="center"/>
          </w:tcPr>
          <w:p w14:paraId="1BCDE81A" w14:textId="77777777" w:rsidR="000C75D4" w:rsidRPr="00356CCC" w:rsidRDefault="000C75D4" w:rsidP="00E63BBE">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14:paraId="454DE258" w14:textId="77777777" w:rsidR="000C75D4" w:rsidRPr="00356CCC" w:rsidRDefault="000C75D4" w:rsidP="00E63BBE">
            <w:pPr>
              <w:pStyle w:val="NoSpacing"/>
              <w:rPr>
                <w:rFonts w:cs="Calibri"/>
              </w:rPr>
            </w:pPr>
          </w:p>
        </w:tc>
      </w:tr>
      <w:tr w:rsidR="000C75D4" w:rsidRPr="00F636C5" w14:paraId="4454023A" w14:textId="77777777" w:rsidTr="00E63BBE">
        <w:trPr>
          <w:trHeight w:val="360"/>
        </w:trPr>
        <w:tc>
          <w:tcPr>
            <w:tcW w:w="1276" w:type="dxa"/>
            <w:shd w:val="clear" w:color="auto" w:fill="D9D9D9"/>
            <w:vAlign w:val="center"/>
          </w:tcPr>
          <w:p w14:paraId="5A563E18" w14:textId="77777777" w:rsidR="000C75D4" w:rsidRPr="00356CCC" w:rsidRDefault="000C75D4" w:rsidP="00E63BBE">
            <w:pPr>
              <w:pStyle w:val="NoSpacing"/>
              <w:rPr>
                <w:rFonts w:cs="Calibri"/>
                <w:b/>
                <w:sz w:val="24"/>
                <w:szCs w:val="24"/>
              </w:rPr>
            </w:pPr>
            <w:r>
              <w:rPr>
                <w:rFonts w:cs="Calibri"/>
                <w:b/>
                <w:sz w:val="24"/>
                <w:szCs w:val="24"/>
              </w:rPr>
              <w:t>Supervisor</w:t>
            </w:r>
          </w:p>
        </w:tc>
        <w:tc>
          <w:tcPr>
            <w:tcW w:w="5204" w:type="dxa"/>
            <w:shd w:val="clear" w:color="auto" w:fill="auto"/>
            <w:vAlign w:val="center"/>
          </w:tcPr>
          <w:p w14:paraId="3998F410" w14:textId="77777777" w:rsidR="000C75D4" w:rsidRPr="00356CCC" w:rsidRDefault="000C75D4" w:rsidP="00E63BBE">
            <w:pPr>
              <w:pStyle w:val="NoSpacing"/>
              <w:rPr>
                <w:rFonts w:cs="Calibri"/>
              </w:rPr>
            </w:pPr>
          </w:p>
        </w:tc>
        <w:tc>
          <w:tcPr>
            <w:tcW w:w="1908" w:type="dxa"/>
            <w:shd w:val="clear" w:color="auto" w:fill="D9D9D9"/>
            <w:vAlign w:val="center"/>
          </w:tcPr>
          <w:p w14:paraId="3BD7DF62" w14:textId="77777777" w:rsidR="000C75D4" w:rsidRPr="00356CCC" w:rsidRDefault="000C75D4" w:rsidP="00E63BBE">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14:paraId="63A176B6" w14:textId="77777777" w:rsidR="000C75D4" w:rsidRPr="00356CCC" w:rsidRDefault="000C75D4" w:rsidP="00E63BBE">
            <w:pPr>
              <w:pStyle w:val="NoSpacing"/>
              <w:rPr>
                <w:rFonts w:cs="Calibri"/>
              </w:rPr>
            </w:pPr>
          </w:p>
        </w:tc>
      </w:tr>
    </w:tbl>
    <w:p w14:paraId="65E64A4D" w14:textId="77777777" w:rsidR="000C75D4" w:rsidRPr="001C3179" w:rsidRDefault="000C75D4" w:rsidP="000C75D4">
      <w:pPr>
        <w:pStyle w:val="NoSpacing"/>
        <w:rPr>
          <w:sz w:val="8"/>
          <w:szCs w:val="16"/>
        </w:rPr>
      </w:pPr>
    </w:p>
    <w:p w14:paraId="4EBD6701" w14:textId="77777777" w:rsidR="000C75D4" w:rsidRDefault="000C75D4" w:rsidP="000C75D4">
      <w:pPr>
        <w:spacing w:after="0"/>
        <w:ind w:left="-90"/>
        <w:rPr>
          <w:b/>
          <w:bCs/>
          <w:sz w:val="28"/>
        </w:rPr>
      </w:pPr>
      <w:r w:rsidRPr="00E63763">
        <w:rPr>
          <w:b/>
          <w:bCs/>
          <w:sz w:val="28"/>
        </w:rPr>
        <w:t xml:space="preserve">Part A: </w:t>
      </w:r>
      <w:r>
        <w:rPr>
          <w:b/>
          <w:bCs/>
          <w:sz w:val="28"/>
        </w:rPr>
        <w:t>Initial Reflection – Establishing Priority Growth Needs</w:t>
      </w:r>
    </w:p>
    <w:p w14:paraId="532574F1" w14:textId="55E672EA" w:rsidR="000C75D4" w:rsidRPr="00667D0E" w:rsidRDefault="000C75D4" w:rsidP="000C75D4">
      <w:pPr>
        <w:spacing w:after="0" w:line="240" w:lineRule="auto"/>
        <w:ind w:left="-90"/>
        <w:rPr>
          <w:b/>
          <w:bCs/>
        </w:rPr>
      </w:pPr>
      <w:r>
        <w:rPr>
          <w:b/>
          <w:bCs/>
        </w:rPr>
        <w:t>The self-reflection is for you as the counselor to identify your own strengths and a</w:t>
      </w:r>
      <w:r w:rsidR="00CE4E9B">
        <w:rPr>
          <w:b/>
          <w:bCs/>
        </w:rPr>
        <w:t xml:space="preserve">reas for growth relative to the </w:t>
      </w:r>
      <w:r>
        <w:rPr>
          <w:b/>
          <w:bCs/>
        </w:rPr>
        <w:t xml:space="preserve">Guidance Counselor Framework. If you rate yourself </w:t>
      </w:r>
      <w:proofErr w:type="spellStart"/>
      <w:r>
        <w:rPr>
          <w:b/>
          <w:bCs/>
        </w:rPr>
        <w:t>an</w:t>
      </w:r>
      <w:proofErr w:type="spellEnd"/>
      <w:r>
        <w:rPr>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0C75D4" w:rsidRPr="00356CCC" w14:paraId="4E301E1F" w14:textId="77777777" w:rsidTr="00E63BBE">
        <w:tc>
          <w:tcPr>
            <w:tcW w:w="4680" w:type="dxa"/>
            <w:shd w:val="clear" w:color="auto" w:fill="D9D9D9"/>
            <w:vAlign w:val="center"/>
          </w:tcPr>
          <w:p w14:paraId="5F042AC0" w14:textId="77777777" w:rsidR="000C75D4" w:rsidRPr="00356CCC" w:rsidRDefault="000C75D4" w:rsidP="00E63BBE">
            <w:pPr>
              <w:pStyle w:val="NoSpacing"/>
              <w:jc w:val="center"/>
              <w:rPr>
                <w:b/>
              </w:rPr>
            </w:pPr>
            <w:r w:rsidRPr="00356CCC">
              <w:rPr>
                <w:b/>
              </w:rPr>
              <w:t>Component:</w:t>
            </w:r>
          </w:p>
        </w:tc>
        <w:tc>
          <w:tcPr>
            <w:tcW w:w="1980" w:type="dxa"/>
            <w:gridSpan w:val="4"/>
            <w:shd w:val="clear" w:color="auto" w:fill="D9D9D9"/>
            <w:vAlign w:val="center"/>
          </w:tcPr>
          <w:p w14:paraId="3DE8E27D" w14:textId="77777777" w:rsidR="000C75D4" w:rsidRPr="00356CCC" w:rsidRDefault="000C75D4" w:rsidP="00E63BBE">
            <w:pPr>
              <w:pStyle w:val="NoSpacing"/>
              <w:jc w:val="center"/>
              <w:rPr>
                <w:b/>
              </w:rPr>
            </w:pPr>
            <w:r w:rsidRPr="00356CCC">
              <w:rPr>
                <w:b/>
              </w:rPr>
              <w:t>Self-Assessment:</w:t>
            </w:r>
          </w:p>
        </w:tc>
        <w:tc>
          <w:tcPr>
            <w:tcW w:w="4320" w:type="dxa"/>
            <w:shd w:val="clear" w:color="auto" w:fill="D9D9D9"/>
            <w:vAlign w:val="center"/>
          </w:tcPr>
          <w:p w14:paraId="2A45ADFA" w14:textId="77777777" w:rsidR="000C75D4" w:rsidRPr="00356CCC" w:rsidRDefault="000C75D4" w:rsidP="00E63BBE">
            <w:pPr>
              <w:pStyle w:val="NoSpacing"/>
              <w:jc w:val="center"/>
              <w:rPr>
                <w:b/>
              </w:rPr>
            </w:pPr>
            <w:r w:rsidRPr="00356CCC">
              <w:rPr>
                <w:b/>
              </w:rPr>
              <w:t>Rationale:</w:t>
            </w:r>
          </w:p>
        </w:tc>
      </w:tr>
      <w:tr w:rsidR="000C75D4" w14:paraId="5ED0B91C" w14:textId="77777777" w:rsidTr="00E63BBE">
        <w:trPr>
          <w:trHeight w:val="576"/>
        </w:trPr>
        <w:tc>
          <w:tcPr>
            <w:tcW w:w="4680" w:type="dxa"/>
            <w:shd w:val="clear" w:color="auto" w:fill="auto"/>
            <w:vAlign w:val="center"/>
          </w:tcPr>
          <w:p w14:paraId="27005DFC"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1A - </w:t>
            </w:r>
            <w:r w:rsidRPr="001A3479">
              <w:rPr>
                <w:rFonts w:cs="Calibri"/>
                <w:color w:val="000000"/>
                <w:sz w:val="18"/>
                <w:szCs w:val="20"/>
              </w:rPr>
              <w:t>Demonstrating knowledge of counseling theory and techniques</w:t>
            </w:r>
          </w:p>
        </w:tc>
        <w:tc>
          <w:tcPr>
            <w:tcW w:w="495" w:type="dxa"/>
            <w:shd w:val="clear" w:color="auto" w:fill="auto"/>
            <w:vAlign w:val="center"/>
          </w:tcPr>
          <w:p w14:paraId="54225467" w14:textId="77777777" w:rsidR="000C75D4" w:rsidRDefault="000C75D4" w:rsidP="00E63BBE">
            <w:pPr>
              <w:pStyle w:val="NoSpacing"/>
              <w:jc w:val="center"/>
            </w:pPr>
            <w:r>
              <w:t>I</w:t>
            </w:r>
          </w:p>
        </w:tc>
        <w:tc>
          <w:tcPr>
            <w:tcW w:w="495" w:type="dxa"/>
            <w:shd w:val="clear" w:color="auto" w:fill="auto"/>
            <w:vAlign w:val="center"/>
          </w:tcPr>
          <w:p w14:paraId="440CD4AD" w14:textId="77777777" w:rsidR="000C75D4" w:rsidRDefault="000C75D4" w:rsidP="00E63BBE">
            <w:pPr>
              <w:pStyle w:val="NoSpacing"/>
              <w:jc w:val="center"/>
            </w:pPr>
            <w:r>
              <w:t>D</w:t>
            </w:r>
          </w:p>
        </w:tc>
        <w:tc>
          <w:tcPr>
            <w:tcW w:w="495" w:type="dxa"/>
            <w:shd w:val="clear" w:color="auto" w:fill="auto"/>
            <w:vAlign w:val="center"/>
          </w:tcPr>
          <w:p w14:paraId="3B47C1D9" w14:textId="77777777" w:rsidR="000C75D4" w:rsidRDefault="000C75D4" w:rsidP="00E63BBE">
            <w:pPr>
              <w:pStyle w:val="NoSpacing"/>
              <w:jc w:val="center"/>
            </w:pPr>
            <w:r>
              <w:t>A</w:t>
            </w:r>
          </w:p>
        </w:tc>
        <w:tc>
          <w:tcPr>
            <w:tcW w:w="495" w:type="dxa"/>
            <w:shd w:val="clear" w:color="auto" w:fill="auto"/>
            <w:vAlign w:val="center"/>
          </w:tcPr>
          <w:p w14:paraId="4AE462DF" w14:textId="77777777" w:rsidR="000C75D4" w:rsidRDefault="000C75D4" w:rsidP="00E63BBE">
            <w:pPr>
              <w:pStyle w:val="NoSpacing"/>
              <w:jc w:val="center"/>
            </w:pPr>
            <w:r>
              <w:t>E</w:t>
            </w:r>
          </w:p>
        </w:tc>
        <w:tc>
          <w:tcPr>
            <w:tcW w:w="4320" w:type="dxa"/>
            <w:shd w:val="clear" w:color="auto" w:fill="auto"/>
          </w:tcPr>
          <w:p w14:paraId="36B1D1F7" w14:textId="77777777" w:rsidR="000C75D4" w:rsidRDefault="000C75D4" w:rsidP="00E63BBE">
            <w:pPr>
              <w:pStyle w:val="NoSpacing"/>
            </w:pPr>
          </w:p>
        </w:tc>
      </w:tr>
      <w:tr w:rsidR="000C75D4" w14:paraId="694F764C" w14:textId="77777777" w:rsidTr="00E63BBE">
        <w:trPr>
          <w:trHeight w:val="576"/>
        </w:trPr>
        <w:tc>
          <w:tcPr>
            <w:tcW w:w="4680" w:type="dxa"/>
            <w:shd w:val="clear" w:color="auto" w:fill="auto"/>
            <w:vAlign w:val="center"/>
          </w:tcPr>
          <w:p w14:paraId="085A52D9"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1B - </w:t>
            </w:r>
            <w:r w:rsidRPr="001A3479">
              <w:rPr>
                <w:rFonts w:cs="Calibri"/>
                <w:color w:val="000000"/>
                <w:sz w:val="18"/>
                <w:szCs w:val="20"/>
              </w:rPr>
              <w:t>Demonstrating knowledge of child and adolescent development</w:t>
            </w:r>
          </w:p>
        </w:tc>
        <w:tc>
          <w:tcPr>
            <w:tcW w:w="495" w:type="dxa"/>
            <w:shd w:val="clear" w:color="auto" w:fill="auto"/>
            <w:vAlign w:val="center"/>
          </w:tcPr>
          <w:p w14:paraId="0C2902FC" w14:textId="77777777" w:rsidR="000C75D4" w:rsidRDefault="000C75D4" w:rsidP="00E63BBE">
            <w:pPr>
              <w:pStyle w:val="NoSpacing"/>
              <w:jc w:val="center"/>
            </w:pPr>
            <w:r>
              <w:t>I</w:t>
            </w:r>
          </w:p>
        </w:tc>
        <w:tc>
          <w:tcPr>
            <w:tcW w:w="495" w:type="dxa"/>
            <w:shd w:val="clear" w:color="auto" w:fill="auto"/>
            <w:vAlign w:val="center"/>
          </w:tcPr>
          <w:p w14:paraId="1C644136" w14:textId="77777777" w:rsidR="000C75D4" w:rsidRDefault="000C75D4" w:rsidP="00E63BBE">
            <w:pPr>
              <w:pStyle w:val="NoSpacing"/>
              <w:jc w:val="center"/>
            </w:pPr>
            <w:r>
              <w:t>D</w:t>
            </w:r>
          </w:p>
        </w:tc>
        <w:tc>
          <w:tcPr>
            <w:tcW w:w="495" w:type="dxa"/>
            <w:shd w:val="clear" w:color="auto" w:fill="auto"/>
            <w:vAlign w:val="center"/>
          </w:tcPr>
          <w:p w14:paraId="4D2668EB" w14:textId="77777777" w:rsidR="000C75D4" w:rsidRDefault="000C75D4" w:rsidP="00E63BBE">
            <w:pPr>
              <w:pStyle w:val="NoSpacing"/>
              <w:jc w:val="center"/>
            </w:pPr>
            <w:r>
              <w:t>A</w:t>
            </w:r>
          </w:p>
        </w:tc>
        <w:tc>
          <w:tcPr>
            <w:tcW w:w="495" w:type="dxa"/>
            <w:shd w:val="clear" w:color="auto" w:fill="auto"/>
            <w:vAlign w:val="center"/>
          </w:tcPr>
          <w:p w14:paraId="5593D0F8" w14:textId="77777777" w:rsidR="000C75D4" w:rsidRDefault="000C75D4" w:rsidP="00E63BBE">
            <w:pPr>
              <w:pStyle w:val="NoSpacing"/>
              <w:jc w:val="center"/>
            </w:pPr>
            <w:r>
              <w:t>E</w:t>
            </w:r>
          </w:p>
        </w:tc>
        <w:tc>
          <w:tcPr>
            <w:tcW w:w="4320" w:type="dxa"/>
            <w:shd w:val="clear" w:color="auto" w:fill="auto"/>
          </w:tcPr>
          <w:p w14:paraId="22C48C84" w14:textId="77777777" w:rsidR="000C75D4" w:rsidRDefault="000C75D4" w:rsidP="00E63BBE">
            <w:pPr>
              <w:pStyle w:val="NoSpacing"/>
            </w:pPr>
          </w:p>
        </w:tc>
      </w:tr>
      <w:tr w:rsidR="000C75D4" w14:paraId="1BA797D3" w14:textId="77777777" w:rsidTr="00E63BBE">
        <w:trPr>
          <w:trHeight w:val="576"/>
        </w:trPr>
        <w:tc>
          <w:tcPr>
            <w:tcW w:w="4680" w:type="dxa"/>
            <w:shd w:val="clear" w:color="auto" w:fill="auto"/>
            <w:vAlign w:val="center"/>
          </w:tcPr>
          <w:p w14:paraId="287A335A"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1C </w:t>
            </w:r>
            <w:r w:rsidRPr="001A3479">
              <w:rPr>
                <w:rFonts w:cs="Calibri"/>
                <w:color w:val="000000"/>
                <w:sz w:val="18"/>
                <w:szCs w:val="20"/>
              </w:rPr>
              <w:t>- Establishing goals for the counseling program appropriate to the setting and the students served</w:t>
            </w:r>
          </w:p>
        </w:tc>
        <w:tc>
          <w:tcPr>
            <w:tcW w:w="495" w:type="dxa"/>
            <w:shd w:val="clear" w:color="auto" w:fill="auto"/>
            <w:vAlign w:val="center"/>
          </w:tcPr>
          <w:p w14:paraId="7310D331" w14:textId="77777777" w:rsidR="000C75D4" w:rsidRDefault="000C75D4" w:rsidP="00E63BBE">
            <w:pPr>
              <w:pStyle w:val="NoSpacing"/>
              <w:jc w:val="center"/>
            </w:pPr>
            <w:r>
              <w:t>I</w:t>
            </w:r>
          </w:p>
        </w:tc>
        <w:tc>
          <w:tcPr>
            <w:tcW w:w="495" w:type="dxa"/>
            <w:shd w:val="clear" w:color="auto" w:fill="auto"/>
            <w:vAlign w:val="center"/>
          </w:tcPr>
          <w:p w14:paraId="6782F449" w14:textId="77777777" w:rsidR="000C75D4" w:rsidRDefault="000C75D4" w:rsidP="00E63BBE">
            <w:pPr>
              <w:pStyle w:val="NoSpacing"/>
              <w:jc w:val="center"/>
            </w:pPr>
            <w:r>
              <w:t>D</w:t>
            </w:r>
          </w:p>
        </w:tc>
        <w:tc>
          <w:tcPr>
            <w:tcW w:w="495" w:type="dxa"/>
            <w:shd w:val="clear" w:color="auto" w:fill="auto"/>
            <w:vAlign w:val="center"/>
          </w:tcPr>
          <w:p w14:paraId="25E28D88" w14:textId="77777777" w:rsidR="000C75D4" w:rsidRDefault="000C75D4" w:rsidP="00E63BBE">
            <w:pPr>
              <w:pStyle w:val="NoSpacing"/>
              <w:jc w:val="center"/>
            </w:pPr>
            <w:r>
              <w:t>A</w:t>
            </w:r>
          </w:p>
        </w:tc>
        <w:tc>
          <w:tcPr>
            <w:tcW w:w="495" w:type="dxa"/>
            <w:shd w:val="clear" w:color="auto" w:fill="auto"/>
            <w:vAlign w:val="center"/>
          </w:tcPr>
          <w:p w14:paraId="7F5C5B4A" w14:textId="77777777" w:rsidR="000C75D4" w:rsidRDefault="000C75D4" w:rsidP="00E63BBE">
            <w:pPr>
              <w:pStyle w:val="NoSpacing"/>
              <w:jc w:val="center"/>
            </w:pPr>
            <w:r>
              <w:t>E</w:t>
            </w:r>
          </w:p>
        </w:tc>
        <w:tc>
          <w:tcPr>
            <w:tcW w:w="4320" w:type="dxa"/>
            <w:shd w:val="clear" w:color="auto" w:fill="auto"/>
          </w:tcPr>
          <w:p w14:paraId="152731A1" w14:textId="77777777" w:rsidR="000C75D4" w:rsidRDefault="000C75D4" w:rsidP="00E63BBE">
            <w:pPr>
              <w:pStyle w:val="NoSpacing"/>
            </w:pPr>
          </w:p>
        </w:tc>
      </w:tr>
      <w:tr w:rsidR="000C75D4" w14:paraId="1E64320D" w14:textId="77777777" w:rsidTr="00E63BBE">
        <w:trPr>
          <w:trHeight w:val="576"/>
        </w:trPr>
        <w:tc>
          <w:tcPr>
            <w:tcW w:w="4680" w:type="dxa"/>
            <w:shd w:val="clear" w:color="auto" w:fill="auto"/>
            <w:vAlign w:val="center"/>
          </w:tcPr>
          <w:p w14:paraId="0778452F"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1D - </w:t>
            </w:r>
            <w:r w:rsidRPr="001A3479">
              <w:rPr>
                <w:rFonts w:cs="Calibri"/>
                <w:color w:val="000000"/>
                <w:sz w:val="18"/>
                <w:szCs w:val="20"/>
              </w:rPr>
              <w:t>Demonstrating knowledge of state and federal regulations and of resources both within and beyond the school and district</w:t>
            </w:r>
          </w:p>
        </w:tc>
        <w:tc>
          <w:tcPr>
            <w:tcW w:w="495" w:type="dxa"/>
            <w:shd w:val="clear" w:color="auto" w:fill="auto"/>
            <w:vAlign w:val="center"/>
          </w:tcPr>
          <w:p w14:paraId="2C02D326" w14:textId="77777777" w:rsidR="000C75D4" w:rsidRDefault="000C75D4" w:rsidP="00E63BBE">
            <w:pPr>
              <w:pStyle w:val="NoSpacing"/>
              <w:jc w:val="center"/>
            </w:pPr>
            <w:r>
              <w:t>I</w:t>
            </w:r>
          </w:p>
        </w:tc>
        <w:tc>
          <w:tcPr>
            <w:tcW w:w="495" w:type="dxa"/>
            <w:shd w:val="clear" w:color="auto" w:fill="auto"/>
            <w:vAlign w:val="center"/>
          </w:tcPr>
          <w:p w14:paraId="036B1FB1" w14:textId="77777777" w:rsidR="000C75D4" w:rsidRDefault="000C75D4" w:rsidP="00E63BBE">
            <w:pPr>
              <w:pStyle w:val="NoSpacing"/>
              <w:jc w:val="center"/>
            </w:pPr>
            <w:r>
              <w:t>D</w:t>
            </w:r>
          </w:p>
        </w:tc>
        <w:tc>
          <w:tcPr>
            <w:tcW w:w="495" w:type="dxa"/>
            <w:shd w:val="clear" w:color="auto" w:fill="auto"/>
            <w:vAlign w:val="center"/>
          </w:tcPr>
          <w:p w14:paraId="3FAB7655" w14:textId="77777777" w:rsidR="000C75D4" w:rsidRDefault="000C75D4" w:rsidP="00E63BBE">
            <w:pPr>
              <w:pStyle w:val="NoSpacing"/>
              <w:jc w:val="center"/>
            </w:pPr>
            <w:r>
              <w:t>A</w:t>
            </w:r>
          </w:p>
        </w:tc>
        <w:tc>
          <w:tcPr>
            <w:tcW w:w="495" w:type="dxa"/>
            <w:shd w:val="clear" w:color="auto" w:fill="auto"/>
            <w:vAlign w:val="center"/>
          </w:tcPr>
          <w:p w14:paraId="2FE77B17" w14:textId="77777777" w:rsidR="000C75D4" w:rsidRDefault="000C75D4" w:rsidP="00E63BBE">
            <w:pPr>
              <w:pStyle w:val="NoSpacing"/>
              <w:jc w:val="center"/>
            </w:pPr>
            <w:r>
              <w:t>E</w:t>
            </w:r>
          </w:p>
        </w:tc>
        <w:tc>
          <w:tcPr>
            <w:tcW w:w="4320" w:type="dxa"/>
            <w:shd w:val="clear" w:color="auto" w:fill="auto"/>
          </w:tcPr>
          <w:p w14:paraId="5E69DD85" w14:textId="77777777" w:rsidR="000C75D4" w:rsidRDefault="000C75D4" w:rsidP="00E63BBE">
            <w:pPr>
              <w:pStyle w:val="NoSpacing"/>
            </w:pPr>
          </w:p>
        </w:tc>
      </w:tr>
      <w:tr w:rsidR="000C75D4" w14:paraId="6D5276ED" w14:textId="77777777" w:rsidTr="00E63BBE">
        <w:trPr>
          <w:trHeight w:val="576"/>
        </w:trPr>
        <w:tc>
          <w:tcPr>
            <w:tcW w:w="4680" w:type="dxa"/>
            <w:shd w:val="clear" w:color="auto" w:fill="auto"/>
            <w:vAlign w:val="center"/>
          </w:tcPr>
          <w:p w14:paraId="04E0E46F"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1E - </w:t>
            </w:r>
            <w:r w:rsidRPr="001A3479">
              <w:rPr>
                <w:rFonts w:cs="Calibri"/>
                <w:color w:val="000000"/>
                <w:sz w:val="18"/>
                <w:szCs w:val="20"/>
              </w:rPr>
              <w:t>Plan in the counseling program integrated with the regular school program</w:t>
            </w:r>
          </w:p>
        </w:tc>
        <w:tc>
          <w:tcPr>
            <w:tcW w:w="495" w:type="dxa"/>
            <w:shd w:val="clear" w:color="auto" w:fill="auto"/>
            <w:vAlign w:val="center"/>
          </w:tcPr>
          <w:p w14:paraId="42A82348" w14:textId="77777777" w:rsidR="000C75D4" w:rsidRDefault="000C75D4" w:rsidP="00E63BBE">
            <w:pPr>
              <w:pStyle w:val="NoSpacing"/>
              <w:jc w:val="center"/>
            </w:pPr>
            <w:r>
              <w:t>I</w:t>
            </w:r>
          </w:p>
        </w:tc>
        <w:tc>
          <w:tcPr>
            <w:tcW w:w="495" w:type="dxa"/>
            <w:shd w:val="clear" w:color="auto" w:fill="auto"/>
            <w:vAlign w:val="center"/>
          </w:tcPr>
          <w:p w14:paraId="475E5A65" w14:textId="77777777" w:rsidR="000C75D4" w:rsidRDefault="000C75D4" w:rsidP="00E63BBE">
            <w:pPr>
              <w:pStyle w:val="NoSpacing"/>
              <w:jc w:val="center"/>
            </w:pPr>
            <w:r>
              <w:t>D</w:t>
            </w:r>
          </w:p>
        </w:tc>
        <w:tc>
          <w:tcPr>
            <w:tcW w:w="495" w:type="dxa"/>
            <w:shd w:val="clear" w:color="auto" w:fill="auto"/>
            <w:vAlign w:val="center"/>
          </w:tcPr>
          <w:p w14:paraId="09BEBB59" w14:textId="77777777" w:rsidR="000C75D4" w:rsidRDefault="000C75D4" w:rsidP="00E63BBE">
            <w:pPr>
              <w:pStyle w:val="NoSpacing"/>
              <w:jc w:val="center"/>
            </w:pPr>
            <w:r>
              <w:t>A</w:t>
            </w:r>
          </w:p>
        </w:tc>
        <w:tc>
          <w:tcPr>
            <w:tcW w:w="495" w:type="dxa"/>
            <w:shd w:val="clear" w:color="auto" w:fill="auto"/>
            <w:vAlign w:val="center"/>
          </w:tcPr>
          <w:p w14:paraId="7525F2F6" w14:textId="77777777" w:rsidR="000C75D4" w:rsidRDefault="000C75D4" w:rsidP="00E63BBE">
            <w:pPr>
              <w:pStyle w:val="NoSpacing"/>
              <w:jc w:val="center"/>
            </w:pPr>
            <w:r>
              <w:t>E</w:t>
            </w:r>
          </w:p>
        </w:tc>
        <w:tc>
          <w:tcPr>
            <w:tcW w:w="4320" w:type="dxa"/>
            <w:shd w:val="clear" w:color="auto" w:fill="auto"/>
          </w:tcPr>
          <w:p w14:paraId="4BE6B8F5" w14:textId="77777777" w:rsidR="000C75D4" w:rsidRDefault="000C75D4" w:rsidP="00E63BBE">
            <w:pPr>
              <w:pStyle w:val="NoSpacing"/>
            </w:pPr>
          </w:p>
        </w:tc>
      </w:tr>
      <w:tr w:rsidR="000C75D4" w14:paraId="7AF592E2" w14:textId="77777777" w:rsidTr="00E63BBE">
        <w:trPr>
          <w:trHeight w:val="576"/>
        </w:trPr>
        <w:tc>
          <w:tcPr>
            <w:tcW w:w="4680" w:type="dxa"/>
            <w:shd w:val="clear" w:color="auto" w:fill="auto"/>
            <w:vAlign w:val="center"/>
          </w:tcPr>
          <w:p w14:paraId="0FA95FD5"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1F - </w:t>
            </w:r>
            <w:r w:rsidRPr="001A3479">
              <w:rPr>
                <w:rFonts w:cs="Calibri"/>
                <w:color w:val="000000"/>
                <w:sz w:val="18"/>
                <w:szCs w:val="20"/>
              </w:rPr>
              <w:t>Developing a plan to evaluate the counseling program</w:t>
            </w:r>
          </w:p>
        </w:tc>
        <w:tc>
          <w:tcPr>
            <w:tcW w:w="495" w:type="dxa"/>
            <w:shd w:val="clear" w:color="auto" w:fill="auto"/>
            <w:vAlign w:val="center"/>
          </w:tcPr>
          <w:p w14:paraId="6FCE1A0F" w14:textId="77777777" w:rsidR="000C75D4" w:rsidRDefault="000C75D4" w:rsidP="00E63BBE">
            <w:pPr>
              <w:pStyle w:val="NoSpacing"/>
              <w:jc w:val="center"/>
            </w:pPr>
            <w:r>
              <w:t>I</w:t>
            </w:r>
          </w:p>
        </w:tc>
        <w:tc>
          <w:tcPr>
            <w:tcW w:w="495" w:type="dxa"/>
            <w:shd w:val="clear" w:color="auto" w:fill="auto"/>
            <w:vAlign w:val="center"/>
          </w:tcPr>
          <w:p w14:paraId="50CAADAE" w14:textId="77777777" w:rsidR="000C75D4" w:rsidRDefault="000C75D4" w:rsidP="00E63BBE">
            <w:pPr>
              <w:pStyle w:val="NoSpacing"/>
              <w:jc w:val="center"/>
            </w:pPr>
            <w:r>
              <w:t>D</w:t>
            </w:r>
          </w:p>
        </w:tc>
        <w:tc>
          <w:tcPr>
            <w:tcW w:w="495" w:type="dxa"/>
            <w:shd w:val="clear" w:color="auto" w:fill="auto"/>
            <w:vAlign w:val="center"/>
          </w:tcPr>
          <w:p w14:paraId="0A75CC59" w14:textId="77777777" w:rsidR="000C75D4" w:rsidRDefault="000C75D4" w:rsidP="00E63BBE">
            <w:pPr>
              <w:pStyle w:val="NoSpacing"/>
              <w:jc w:val="center"/>
            </w:pPr>
            <w:r>
              <w:t>A</w:t>
            </w:r>
          </w:p>
        </w:tc>
        <w:tc>
          <w:tcPr>
            <w:tcW w:w="495" w:type="dxa"/>
            <w:shd w:val="clear" w:color="auto" w:fill="auto"/>
            <w:vAlign w:val="center"/>
          </w:tcPr>
          <w:p w14:paraId="642D2787" w14:textId="77777777" w:rsidR="000C75D4" w:rsidRDefault="000C75D4" w:rsidP="00E63BBE">
            <w:pPr>
              <w:pStyle w:val="NoSpacing"/>
              <w:jc w:val="center"/>
            </w:pPr>
            <w:r>
              <w:t>E</w:t>
            </w:r>
          </w:p>
        </w:tc>
        <w:tc>
          <w:tcPr>
            <w:tcW w:w="4320" w:type="dxa"/>
            <w:shd w:val="clear" w:color="auto" w:fill="auto"/>
          </w:tcPr>
          <w:p w14:paraId="335264E6" w14:textId="77777777" w:rsidR="000C75D4" w:rsidRDefault="000C75D4" w:rsidP="00E63BBE">
            <w:pPr>
              <w:pStyle w:val="NoSpacing"/>
            </w:pPr>
          </w:p>
        </w:tc>
      </w:tr>
      <w:tr w:rsidR="000C75D4" w14:paraId="79E75496" w14:textId="77777777" w:rsidTr="00E63BBE">
        <w:trPr>
          <w:trHeight w:val="576"/>
        </w:trPr>
        <w:tc>
          <w:tcPr>
            <w:tcW w:w="4680" w:type="dxa"/>
            <w:shd w:val="clear" w:color="auto" w:fill="auto"/>
            <w:vAlign w:val="center"/>
          </w:tcPr>
          <w:p w14:paraId="3A10E54F"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2A - Creating an environment of respect and rapport</w:t>
            </w:r>
          </w:p>
        </w:tc>
        <w:tc>
          <w:tcPr>
            <w:tcW w:w="495" w:type="dxa"/>
            <w:shd w:val="clear" w:color="auto" w:fill="auto"/>
            <w:vAlign w:val="center"/>
          </w:tcPr>
          <w:p w14:paraId="3539CF42" w14:textId="77777777" w:rsidR="000C75D4" w:rsidRDefault="000C75D4" w:rsidP="00E63BBE">
            <w:pPr>
              <w:pStyle w:val="NoSpacing"/>
              <w:jc w:val="center"/>
            </w:pPr>
            <w:r>
              <w:t>I</w:t>
            </w:r>
          </w:p>
        </w:tc>
        <w:tc>
          <w:tcPr>
            <w:tcW w:w="495" w:type="dxa"/>
            <w:shd w:val="clear" w:color="auto" w:fill="auto"/>
            <w:vAlign w:val="center"/>
          </w:tcPr>
          <w:p w14:paraId="05D0DC5D" w14:textId="77777777" w:rsidR="000C75D4" w:rsidRDefault="000C75D4" w:rsidP="00E63BBE">
            <w:pPr>
              <w:pStyle w:val="NoSpacing"/>
              <w:jc w:val="center"/>
            </w:pPr>
            <w:r>
              <w:t>D</w:t>
            </w:r>
          </w:p>
        </w:tc>
        <w:tc>
          <w:tcPr>
            <w:tcW w:w="495" w:type="dxa"/>
            <w:shd w:val="clear" w:color="auto" w:fill="auto"/>
            <w:vAlign w:val="center"/>
          </w:tcPr>
          <w:p w14:paraId="38A296E8" w14:textId="77777777" w:rsidR="000C75D4" w:rsidRDefault="000C75D4" w:rsidP="00E63BBE">
            <w:pPr>
              <w:pStyle w:val="NoSpacing"/>
              <w:jc w:val="center"/>
            </w:pPr>
            <w:r>
              <w:t>A</w:t>
            </w:r>
          </w:p>
        </w:tc>
        <w:tc>
          <w:tcPr>
            <w:tcW w:w="495" w:type="dxa"/>
            <w:shd w:val="clear" w:color="auto" w:fill="auto"/>
            <w:vAlign w:val="center"/>
          </w:tcPr>
          <w:p w14:paraId="508401D2" w14:textId="77777777" w:rsidR="000C75D4" w:rsidRDefault="000C75D4" w:rsidP="00E63BBE">
            <w:pPr>
              <w:pStyle w:val="NoSpacing"/>
              <w:jc w:val="center"/>
            </w:pPr>
            <w:r>
              <w:t>E</w:t>
            </w:r>
          </w:p>
        </w:tc>
        <w:tc>
          <w:tcPr>
            <w:tcW w:w="4320" w:type="dxa"/>
            <w:shd w:val="clear" w:color="auto" w:fill="auto"/>
          </w:tcPr>
          <w:p w14:paraId="7346B053" w14:textId="77777777" w:rsidR="000C75D4" w:rsidRDefault="000C75D4" w:rsidP="00E63BBE">
            <w:pPr>
              <w:pStyle w:val="NoSpacing"/>
            </w:pPr>
          </w:p>
        </w:tc>
      </w:tr>
      <w:tr w:rsidR="000C75D4" w14:paraId="38D1AC5F" w14:textId="77777777" w:rsidTr="00E63BBE">
        <w:trPr>
          <w:trHeight w:val="576"/>
        </w:trPr>
        <w:tc>
          <w:tcPr>
            <w:tcW w:w="4680" w:type="dxa"/>
            <w:shd w:val="clear" w:color="auto" w:fill="auto"/>
            <w:vAlign w:val="center"/>
          </w:tcPr>
          <w:p w14:paraId="3AA5092F"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2B - </w:t>
            </w:r>
            <w:r w:rsidRPr="001A3479">
              <w:rPr>
                <w:rFonts w:cs="Calibri"/>
                <w:color w:val="000000"/>
                <w:sz w:val="18"/>
                <w:szCs w:val="20"/>
              </w:rPr>
              <w:t>Establishing a culture for productive communication</w:t>
            </w:r>
          </w:p>
        </w:tc>
        <w:tc>
          <w:tcPr>
            <w:tcW w:w="495" w:type="dxa"/>
            <w:shd w:val="clear" w:color="auto" w:fill="auto"/>
            <w:vAlign w:val="center"/>
          </w:tcPr>
          <w:p w14:paraId="685E324E" w14:textId="77777777" w:rsidR="000C75D4" w:rsidRDefault="000C75D4" w:rsidP="00E63BBE">
            <w:pPr>
              <w:pStyle w:val="NoSpacing"/>
              <w:jc w:val="center"/>
            </w:pPr>
            <w:r>
              <w:t>I</w:t>
            </w:r>
          </w:p>
        </w:tc>
        <w:tc>
          <w:tcPr>
            <w:tcW w:w="495" w:type="dxa"/>
            <w:shd w:val="clear" w:color="auto" w:fill="auto"/>
            <w:vAlign w:val="center"/>
          </w:tcPr>
          <w:p w14:paraId="00BCB933" w14:textId="77777777" w:rsidR="000C75D4" w:rsidRDefault="000C75D4" w:rsidP="00E63BBE">
            <w:pPr>
              <w:pStyle w:val="NoSpacing"/>
              <w:jc w:val="center"/>
            </w:pPr>
            <w:r>
              <w:t>D</w:t>
            </w:r>
          </w:p>
        </w:tc>
        <w:tc>
          <w:tcPr>
            <w:tcW w:w="495" w:type="dxa"/>
            <w:shd w:val="clear" w:color="auto" w:fill="auto"/>
            <w:vAlign w:val="center"/>
          </w:tcPr>
          <w:p w14:paraId="63198B5A" w14:textId="77777777" w:rsidR="000C75D4" w:rsidRDefault="000C75D4" w:rsidP="00E63BBE">
            <w:pPr>
              <w:pStyle w:val="NoSpacing"/>
              <w:jc w:val="center"/>
            </w:pPr>
            <w:r>
              <w:t>A</w:t>
            </w:r>
          </w:p>
        </w:tc>
        <w:tc>
          <w:tcPr>
            <w:tcW w:w="495" w:type="dxa"/>
            <w:shd w:val="clear" w:color="auto" w:fill="auto"/>
            <w:vAlign w:val="center"/>
          </w:tcPr>
          <w:p w14:paraId="6603F3E1" w14:textId="77777777" w:rsidR="000C75D4" w:rsidRDefault="000C75D4" w:rsidP="00E63BBE">
            <w:pPr>
              <w:pStyle w:val="NoSpacing"/>
              <w:jc w:val="center"/>
            </w:pPr>
            <w:r>
              <w:t>E</w:t>
            </w:r>
          </w:p>
        </w:tc>
        <w:tc>
          <w:tcPr>
            <w:tcW w:w="4320" w:type="dxa"/>
            <w:shd w:val="clear" w:color="auto" w:fill="auto"/>
          </w:tcPr>
          <w:p w14:paraId="40AFF187" w14:textId="77777777" w:rsidR="000C75D4" w:rsidRDefault="000C75D4" w:rsidP="00E63BBE">
            <w:pPr>
              <w:pStyle w:val="NoSpacing"/>
            </w:pPr>
          </w:p>
        </w:tc>
      </w:tr>
      <w:tr w:rsidR="000C75D4" w14:paraId="63A9C441" w14:textId="77777777" w:rsidTr="00E63BBE">
        <w:trPr>
          <w:trHeight w:val="576"/>
        </w:trPr>
        <w:tc>
          <w:tcPr>
            <w:tcW w:w="4680" w:type="dxa"/>
            <w:shd w:val="clear" w:color="auto" w:fill="auto"/>
            <w:vAlign w:val="center"/>
          </w:tcPr>
          <w:p w14:paraId="5ECE9AAB"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2C - Managing routines and procedures</w:t>
            </w:r>
          </w:p>
        </w:tc>
        <w:tc>
          <w:tcPr>
            <w:tcW w:w="495" w:type="dxa"/>
            <w:shd w:val="clear" w:color="auto" w:fill="auto"/>
            <w:vAlign w:val="center"/>
          </w:tcPr>
          <w:p w14:paraId="37106A03" w14:textId="77777777" w:rsidR="000C75D4" w:rsidRDefault="000C75D4" w:rsidP="00E63BBE">
            <w:pPr>
              <w:pStyle w:val="NoSpacing"/>
              <w:jc w:val="center"/>
            </w:pPr>
            <w:r>
              <w:t>I</w:t>
            </w:r>
          </w:p>
        </w:tc>
        <w:tc>
          <w:tcPr>
            <w:tcW w:w="495" w:type="dxa"/>
            <w:shd w:val="clear" w:color="auto" w:fill="auto"/>
            <w:vAlign w:val="center"/>
          </w:tcPr>
          <w:p w14:paraId="0BBFD168" w14:textId="77777777" w:rsidR="000C75D4" w:rsidRDefault="000C75D4" w:rsidP="00E63BBE">
            <w:pPr>
              <w:pStyle w:val="NoSpacing"/>
              <w:jc w:val="center"/>
            </w:pPr>
            <w:r>
              <w:t>D</w:t>
            </w:r>
          </w:p>
        </w:tc>
        <w:tc>
          <w:tcPr>
            <w:tcW w:w="495" w:type="dxa"/>
            <w:shd w:val="clear" w:color="auto" w:fill="auto"/>
            <w:vAlign w:val="center"/>
          </w:tcPr>
          <w:p w14:paraId="58D12DDD" w14:textId="77777777" w:rsidR="000C75D4" w:rsidRDefault="000C75D4" w:rsidP="00E63BBE">
            <w:pPr>
              <w:pStyle w:val="NoSpacing"/>
              <w:jc w:val="center"/>
            </w:pPr>
            <w:r>
              <w:t>A</w:t>
            </w:r>
          </w:p>
        </w:tc>
        <w:tc>
          <w:tcPr>
            <w:tcW w:w="495" w:type="dxa"/>
            <w:shd w:val="clear" w:color="auto" w:fill="auto"/>
            <w:vAlign w:val="center"/>
          </w:tcPr>
          <w:p w14:paraId="6BD96221" w14:textId="77777777" w:rsidR="000C75D4" w:rsidRDefault="000C75D4" w:rsidP="00E63BBE">
            <w:pPr>
              <w:pStyle w:val="NoSpacing"/>
              <w:jc w:val="center"/>
            </w:pPr>
            <w:r>
              <w:t>E</w:t>
            </w:r>
          </w:p>
        </w:tc>
        <w:tc>
          <w:tcPr>
            <w:tcW w:w="4320" w:type="dxa"/>
            <w:shd w:val="clear" w:color="auto" w:fill="auto"/>
          </w:tcPr>
          <w:p w14:paraId="0D968CF1" w14:textId="77777777" w:rsidR="000C75D4" w:rsidRDefault="000C75D4" w:rsidP="00E63BBE">
            <w:pPr>
              <w:pStyle w:val="NoSpacing"/>
            </w:pPr>
          </w:p>
        </w:tc>
      </w:tr>
      <w:tr w:rsidR="000C75D4" w14:paraId="5F401C64" w14:textId="77777777" w:rsidTr="00E63BBE">
        <w:trPr>
          <w:trHeight w:val="576"/>
        </w:trPr>
        <w:tc>
          <w:tcPr>
            <w:tcW w:w="4680" w:type="dxa"/>
            <w:shd w:val="clear" w:color="auto" w:fill="auto"/>
            <w:vAlign w:val="center"/>
          </w:tcPr>
          <w:p w14:paraId="02DACF21"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2D - </w:t>
            </w:r>
            <w:r w:rsidRPr="001A3479">
              <w:rPr>
                <w:rFonts w:cs="Calibri"/>
                <w:color w:val="000000"/>
                <w:sz w:val="18"/>
                <w:szCs w:val="20"/>
              </w:rPr>
              <w:t>Establishing standards of conduct and contributing to the culture for student behavior throughout the school</w:t>
            </w:r>
          </w:p>
        </w:tc>
        <w:tc>
          <w:tcPr>
            <w:tcW w:w="495" w:type="dxa"/>
            <w:shd w:val="clear" w:color="auto" w:fill="auto"/>
            <w:vAlign w:val="center"/>
          </w:tcPr>
          <w:p w14:paraId="1F48CC7A" w14:textId="77777777" w:rsidR="000C75D4" w:rsidRDefault="000C75D4" w:rsidP="00E63BBE">
            <w:pPr>
              <w:pStyle w:val="NoSpacing"/>
              <w:jc w:val="center"/>
            </w:pPr>
            <w:r>
              <w:t>I</w:t>
            </w:r>
          </w:p>
        </w:tc>
        <w:tc>
          <w:tcPr>
            <w:tcW w:w="495" w:type="dxa"/>
            <w:shd w:val="clear" w:color="auto" w:fill="auto"/>
            <w:vAlign w:val="center"/>
          </w:tcPr>
          <w:p w14:paraId="46D93399" w14:textId="77777777" w:rsidR="000C75D4" w:rsidRDefault="000C75D4" w:rsidP="00E63BBE">
            <w:pPr>
              <w:pStyle w:val="NoSpacing"/>
              <w:jc w:val="center"/>
            </w:pPr>
            <w:r>
              <w:t>D</w:t>
            </w:r>
          </w:p>
        </w:tc>
        <w:tc>
          <w:tcPr>
            <w:tcW w:w="495" w:type="dxa"/>
            <w:shd w:val="clear" w:color="auto" w:fill="auto"/>
            <w:vAlign w:val="center"/>
          </w:tcPr>
          <w:p w14:paraId="159D45CF" w14:textId="77777777" w:rsidR="000C75D4" w:rsidRDefault="000C75D4" w:rsidP="00E63BBE">
            <w:pPr>
              <w:pStyle w:val="NoSpacing"/>
              <w:jc w:val="center"/>
            </w:pPr>
            <w:r>
              <w:t>A</w:t>
            </w:r>
          </w:p>
        </w:tc>
        <w:tc>
          <w:tcPr>
            <w:tcW w:w="495" w:type="dxa"/>
            <w:shd w:val="clear" w:color="auto" w:fill="auto"/>
            <w:vAlign w:val="center"/>
          </w:tcPr>
          <w:p w14:paraId="4D8BC5C7" w14:textId="77777777" w:rsidR="000C75D4" w:rsidRDefault="000C75D4" w:rsidP="00E63BBE">
            <w:pPr>
              <w:pStyle w:val="NoSpacing"/>
              <w:jc w:val="center"/>
            </w:pPr>
            <w:r>
              <w:t>E</w:t>
            </w:r>
          </w:p>
        </w:tc>
        <w:tc>
          <w:tcPr>
            <w:tcW w:w="4320" w:type="dxa"/>
            <w:shd w:val="clear" w:color="auto" w:fill="auto"/>
          </w:tcPr>
          <w:p w14:paraId="062F4A40" w14:textId="77777777" w:rsidR="000C75D4" w:rsidRDefault="000C75D4" w:rsidP="00E63BBE">
            <w:pPr>
              <w:pStyle w:val="NoSpacing"/>
            </w:pPr>
          </w:p>
        </w:tc>
      </w:tr>
      <w:tr w:rsidR="000C75D4" w14:paraId="33A7FD6E" w14:textId="77777777" w:rsidTr="00E63BBE">
        <w:trPr>
          <w:trHeight w:val="576"/>
        </w:trPr>
        <w:tc>
          <w:tcPr>
            <w:tcW w:w="4680" w:type="dxa"/>
            <w:shd w:val="clear" w:color="auto" w:fill="auto"/>
            <w:vAlign w:val="center"/>
          </w:tcPr>
          <w:p w14:paraId="398E0970"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2E - Organizing physical space</w:t>
            </w:r>
          </w:p>
        </w:tc>
        <w:tc>
          <w:tcPr>
            <w:tcW w:w="495" w:type="dxa"/>
            <w:shd w:val="clear" w:color="auto" w:fill="auto"/>
            <w:vAlign w:val="center"/>
          </w:tcPr>
          <w:p w14:paraId="190CD0C0" w14:textId="77777777" w:rsidR="000C75D4" w:rsidRDefault="000C75D4" w:rsidP="00E63BBE">
            <w:pPr>
              <w:pStyle w:val="NoSpacing"/>
              <w:jc w:val="center"/>
            </w:pPr>
            <w:r>
              <w:t>I</w:t>
            </w:r>
          </w:p>
        </w:tc>
        <w:tc>
          <w:tcPr>
            <w:tcW w:w="495" w:type="dxa"/>
            <w:shd w:val="clear" w:color="auto" w:fill="auto"/>
            <w:vAlign w:val="center"/>
          </w:tcPr>
          <w:p w14:paraId="1BB11F08" w14:textId="77777777" w:rsidR="000C75D4" w:rsidRDefault="000C75D4" w:rsidP="00E63BBE">
            <w:pPr>
              <w:pStyle w:val="NoSpacing"/>
              <w:jc w:val="center"/>
            </w:pPr>
            <w:r>
              <w:t>D</w:t>
            </w:r>
          </w:p>
        </w:tc>
        <w:tc>
          <w:tcPr>
            <w:tcW w:w="495" w:type="dxa"/>
            <w:shd w:val="clear" w:color="auto" w:fill="auto"/>
            <w:vAlign w:val="center"/>
          </w:tcPr>
          <w:p w14:paraId="7500421B" w14:textId="77777777" w:rsidR="000C75D4" w:rsidRDefault="000C75D4" w:rsidP="00E63BBE">
            <w:pPr>
              <w:pStyle w:val="NoSpacing"/>
              <w:jc w:val="center"/>
            </w:pPr>
            <w:r>
              <w:t>A</w:t>
            </w:r>
          </w:p>
        </w:tc>
        <w:tc>
          <w:tcPr>
            <w:tcW w:w="495" w:type="dxa"/>
            <w:shd w:val="clear" w:color="auto" w:fill="auto"/>
            <w:vAlign w:val="center"/>
          </w:tcPr>
          <w:p w14:paraId="25F4FB99" w14:textId="77777777" w:rsidR="000C75D4" w:rsidRDefault="000C75D4" w:rsidP="00E63BBE">
            <w:pPr>
              <w:pStyle w:val="NoSpacing"/>
              <w:jc w:val="center"/>
            </w:pPr>
            <w:r>
              <w:t>E</w:t>
            </w:r>
          </w:p>
        </w:tc>
        <w:tc>
          <w:tcPr>
            <w:tcW w:w="4320" w:type="dxa"/>
            <w:shd w:val="clear" w:color="auto" w:fill="auto"/>
          </w:tcPr>
          <w:p w14:paraId="4264E4BD" w14:textId="77777777" w:rsidR="000C75D4" w:rsidRDefault="000C75D4" w:rsidP="00E63BBE">
            <w:pPr>
              <w:pStyle w:val="NoSpacing"/>
            </w:pPr>
          </w:p>
        </w:tc>
      </w:tr>
      <w:tr w:rsidR="000C75D4" w14:paraId="05E9D9D8" w14:textId="77777777" w:rsidTr="00E63BBE">
        <w:trPr>
          <w:trHeight w:val="576"/>
        </w:trPr>
        <w:tc>
          <w:tcPr>
            <w:tcW w:w="4680" w:type="dxa"/>
            <w:shd w:val="clear" w:color="auto" w:fill="auto"/>
            <w:vAlign w:val="center"/>
          </w:tcPr>
          <w:p w14:paraId="4EB22579"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3A - Assessing student needs</w:t>
            </w:r>
          </w:p>
        </w:tc>
        <w:tc>
          <w:tcPr>
            <w:tcW w:w="495" w:type="dxa"/>
            <w:shd w:val="clear" w:color="auto" w:fill="auto"/>
            <w:vAlign w:val="center"/>
          </w:tcPr>
          <w:p w14:paraId="23547BDC" w14:textId="77777777" w:rsidR="000C75D4" w:rsidRDefault="000C75D4" w:rsidP="00E63BBE">
            <w:pPr>
              <w:pStyle w:val="NoSpacing"/>
              <w:jc w:val="center"/>
            </w:pPr>
            <w:r>
              <w:t>I</w:t>
            </w:r>
          </w:p>
        </w:tc>
        <w:tc>
          <w:tcPr>
            <w:tcW w:w="495" w:type="dxa"/>
            <w:shd w:val="clear" w:color="auto" w:fill="auto"/>
            <w:vAlign w:val="center"/>
          </w:tcPr>
          <w:p w14:paraId="7B2065C9" w14:textId="77777777" w:rsidR="000C75D4" w:rsidRDefault="000C75D4" w:rsidP="00E63BBE">
            <w:pPr>
              <w:pStyle w:val="NoSpacing"/>
              <w:jc w:val="center"/>
            </w:pPr>
            <w:r>
              <w:t>D</w:t>
            </w:r>
          </w:p>
        </w:tc>
        <w:tc>
          <w:tcPr>
            <w:tcW w:w="495" w:type="dxa"/>
            <w:shd w:val="clear" w:color="auto" w:fill="auto"/>
            <w:vAlign w:val="center"/>
          </w:tcPr>
          <w:p w14:paraId="24EDB912" w14:textId="77777777" w:rsidR="000C75D4" w:rsidRDefault="000C75D4" w:rsidP="00E63BBE">
            <w:pPr>
              <w:pStyle w:val="NoSpacing"/>
              <w:jc w:val="center"/>
            </w:pPr>
            <w:r>
              <w:t>A</w:t>
            </w:r>
          </w:p>
        </w:tc>
        <w:tc>
          <w:tcPr>
            <w:tcW w:w="495" w:type="dxa"/>
            <w:shd w:val="clear" w:color="auto" w:fill="auto"/>
            <w:vAlign w:val="center"/>
          </w:tcPr>
          <w:p w14:paraId="4EE1B47D" w14:textId="77777777" w:rsidR="000C75D4" w:rsidRDefault="000C75D4" w:rsidP="00E63BBE">
            <w:pPr>
              <w:pStyle w:val="NoSpacing"/>
              <w:jc w:val="center"/>
            </w:pPr>
            <w:r>
              <w:t>E</w:t>
            </w:r>
          </w:p>
        </w:tc>
        <w:tc>
          <w:tcPr>
            <w:tcW w:w="4320" w:type="dxa"/>
            <w:shd w:val="clear" w:color="auto" w:fill="auto"/>
          </w:tcPr>
          <w:p w14:paraId="43D60E27" w14:textId="77777777" w:rsidR="000C75D4" w:rsidRDefault="000C75D4" w:rsidP="00E63BBE">
            <w:pPr>
              <w:pStyle w:val="NoSpacing"/>
            </w:pPr>
          </w:p>
        </w:tc>
      </w:tr>
      <w:tr w:rsidR="000C75D4" w14:paraId="1D09CEA4" w14:textId="77777777" w:rsidTr="00E63BBE">
        <w:trPr>
          <w:trHeight w:val="576"/>
        </w:trPr>
        <w:tc>
          <w:tcPr>
            <w:tcW w:w="4680" w:type="dxa"/>
            <w:shd w:val="clear" w:color="auto" w:fill="auto"/>
            <w:vAlign w:val="center"/>
          </w:tcPr>
          <w:p w14:paraId="7756E79E"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3B - </w:t>
            </w:r>
            <w:r w:rsidRPr="001A3479">
              <w:rPr>
                <w:rFonts w:cs="Calibri"/>
                <w:color w:val="000000"/>
                <w:sz w:val="18"/>
                <w:szCs w:val="20"/>
              </w:rPr>
              <w:t>Assisting students and teachers in the formulation of academic personal social and career plans based on knowledge of student needs</w:t>
            </w:r>
          </w:p>
        </w:tc>
        <w:tc>
          <w:tcPr>
            <w:tcW w:w="495" w:type="dxa"/>
            <w:shd w:val="clear" w:color="auto" w:fill="auto"/>
            <w:vAlign w:val="center"/>
          </w:tcPr>
          <w:p w14:paraId="5C00826C" w14:textId="77777777" w:rsidR="000C75D4" w:rsidRDefault="000C75D4" w:rsidP="00E63BBE">
            <w:pPr>
              <w:pStyle w:val="NoSpacing"/>
              <w:jc w:val="center"/>
            </w:pPr>
            <w:r>
              <w:t>I</w:t>
            </w:r>
          </w:p>
        </w:tc>
        <w:tc>
          <w:tcPr>
            <w:tcW w:w="495" w:type="dxa"/>
            <w:shd w:val="clear" w:color="auto" w:fill="auto"/>
            <w:vAlign w:val="center"/>
          </w:tcPr>
          <w:p w14:paraId="1A9843FA" w14:textId="77777777" w:rsidR="000C75D4" w:rsidRDefault="000C75D4" w:rsidP="00E63BBE">
            <w:pPr>
              <w:pStyle w:val="NoSpacing"/>
              <w:jc w:val="center"/>
            </w:pPr>
            <w:r>
              <w:t>D</w:t>
            </w:r>
          </w:p>
        </w:tc>
        <w:tc>
          <w:tcPr>
            <w:tcW w:w="495" w:type="dxa"/>
            <w:shd w:val="clear" w:color="auto" w:fill="auto"/>
            <w:vAlign w:val="center"/>
          </w:tcPr>
          <w:p w14:paraId="5E748005" w14:textId="77777777" w:rsidR="000C75D4" w:rsidRDefault="000C75D4" w:rsidP="00E63BBE">
            <w:pPr>
              <w:pStyle w:val="NoSpacing"/>
              <w:jc w:val="center"/>
            </w:pPr>
            <w:r>
              <w:t>A</w:t>
            </w:r>
          </w:p>
        </w:tc>
        <w:tc>
          <w:tcPr>
            <w:tcW w:w="495" w:type="dxa"/>
            <w:shd w:val="clear" w:color="auto" w:fill="auto"/>
            <w:vAlign w:val="center"/>
          </w:tcPr>
          <w:p w14:paraId="3660347B" w14:textId="77777777" w:rsidR="000C75D4" w:rsidRDefault="000C75D4" w:rsidP="00E63BBE">
            <w:pPr>
              <w:pStyle w:val="NoSpacing"/>
              <w:jc w:val="center"/>
            </w:pPr>
            <w:r>
              <w:t>E</w:t>
            </w:r>
          </w:p>
        </w:tc>
        <w:tc>
          <w:tcPr>
            <w:tcW w:w="4320" w:type="dxa"/>
            <w:shd w:val="clear" w:color="auto" w:fill="auto"/>
          </w:tcPr>
          <w:p w14:paraId="23CA2568" w14:textId="77777777" w:rsidR="000C75D4" w:rsidRDefault="000C75D4" w:rsidP="00E63BBE">
            <w:pPr>
              <w:pStyle w:val="NoSpacing"/>
            </w:pPr>
          </w:p>
        </w:tc>
      </w:tr>
      <w:tr w:rsidR="000C75D4" w14:paraId="2FDE8DE8" w14:textId="77777777" w:rsidTr="00E63BBE">
        <w:trPr>
          <w:trHeight w:val="576"/>
        </w:trPr>
        <w:tc>
          <w:tcPr>
            <w:tcW w:w="4680" w:type="dxa"/>
            <w:shd w:val="clear" w:color="auto" w:fill="auto"/>
            <w:vAlign w:val="center"/>
          </w:tcPr>
          <w:p w14:paraId="1C492479"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 xml:space="preserve">3C - </w:t>
            </w:r>
            <w:r w:rsidRPr="001A3479">
              <w:rPr>
                <w:rFonts w:cs="Calibri"/>
                <w:color w:val="000000"/>
                <w:sz w:val="18"/>
                <w:szCs w:val="20"/>
              </w:rPr>
              <w:t>Using counseling text makes an individual and classroom programs</w:t>
            </w:r>
          </w:p>
        </w:tc>
        <w:tc>
          <w:tcPr>
            <w:tcW w:w="495" w:type="dxa"/>
            <w:shd w:val="clear" w:color="auto" w:fill="auto"/>
            <w:vAlign w:val="center"/>
          </w:tcPr>
          <w:p w14:paraId="3D0906F4" w14:textId="77777777" w:rsidR="000C75D4" w:rsidRDefault="000C75D4" w:rsidP="00E63BBE">
            <w:pPr>
              <w:pStyle w:val="NoSpacing"/>
              <w:jc w:val="center"/>
            </w:pPr>
            <w:r>
              <w:t>I</w:t>
            </w:r>
          </w:p>
        </w:tc>
        <w:tc>
          <w:tcPr>
            <w:tcW w:w="495" w:type="dxa"/>
            <w:shd w:val="clear" w:color="auto" w:fill="auto"/>
            <w:vAlign w:val="center"/>
          </w:tcPr>
          <w:p w14:paraId="1E5CA60B" w14:textId="77777777" w:rsidR="000C75D4" w:rsidRDefault="000C75D4" w:rsidP="00E63BBE">
            <w:pPr>
              <w:pStyle w:val="NoSpacing"/>
              <w:jc w:val="center"/>
            </w:pPr>
            <w:r>
              <w:t>D</w:t>
            </w:r>
          </w:p>
        </w:tc>
        <w:tc>
          <w:tcPr>
            <w:tcW w:w="495" w:type="dxa"/>
            <w:shd w:val="clear" w:color="auto" w:fill="auto"/>
            <w:vAlign w:val="center"/>
          </w:tcPr>
          <w:p w14:paraId="635AC0F2" w14:textId="77777777" w:rsidR="000C75D4" w:rsidRDefault="000C75D4" w:rsidP="00E63BBE">
            <w:pPr>
              <w:pStyle w:val="NoSpacing"/>
              <w:jc w:val="center"/>
            </w:pPr>
            <w:r>
              <w:t>A</w:t>
            </w:r>
          </w:p>
        </w:tc>
        <w:tc>
          <w:tcPr>
            <w:tcW w:w="495" w:type="dxa"/>
            <w:shd w:val="clear" w:color="auto" w:fill="auto"/>
            <w:vAlign w:val="center"/>
          </w:tcPr>
          <w:p w14:paraId="2BA8F2A9" w14:textId="77777777" w:rsidR="000C75D4" w:rsidRDefault="000C75D4" w:rsidP="00E63BBE">
            <w:pPr>
              <w:pStyle w:val="NoSpacing"/>
              <w:jc w:val="center"/>
            </w:pPr>
            <w:r>
              <w:t>E</w:t>
            </w:r>
          </w:p>
        </w:tc>
        <w:tc>
          <w:tcPr>
            <w:tcW w:w="4320" w:type="dxa"/>
            <w:shd w:val="clear" w:color="auto" w:fill="auto"/>
          </w:tcPr>
          <w:p w14:paraId="0B7202B5" w14:textId="77777777" w:rsidR="000C75D4" w:rsidRDefault="000C75D4" w:rsidP="00E63BBE">
            <w:pPr>
              <w:pStyle w:val="NoSpacing"/>
            </w:pPr>
          </w:p>
        </w:tc>
      </w:tr>
      <w:tr w:rsidR="000C75D4" w14:paraId="28D40C8E" w14:textId="77777777" w:rsidTr="00E63BBE">
        <w:trPr>
          <w:trHeight w:val="576"/>
        </w:trPr>
        <w:tc>
          <w:tcPr>
            <w:tcW w:w="4680" w:type="dxa"/>
            <w:shd w:val="clear" w:color="auto" w:fill="auto"/>
            <w:vAlign w:val="center"/>
          </w:tcPr>
          <w:p w14:paraId="07F6C0F2"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3D - Brokering resources to meet needs</w:t>
            </w:r>
          </w:p>
        </w:tc>
        <w:tc>
          <w:tcPr>
            <w:tcW w:w="495" w:type="dxa"/>
            <w:shd w:val="clear" w:color="auto" w:fill="auto"/>
            <w:vAlign w:val="center"/>
          </w:tcPr>
          <w:p w14:paraId="2054B837" w14:textId="77777777" w:rsidR="000C75D4" w:rsidRDefault="000C75D4" w:rsidP="00E63BBE">
            <w:pPr>
              <w:pStyle w:val="NoSpacing"/>
              <w:jc w:val="center"/>
            </w:pPr>
            <w:r>
              <w:t>I</w:t>
            </w:r>
          </w:p>
        </w:tc>
        <w:tc>
          <w:tcPr>
            <w:tcW w:w="495" w:type="dxa"/>
            <w:shd w:val="clear" w:color="auto" w:fill="auto"/>
            <w:vAlign w:val="center"/>
          </w:tcPr>
          <w:p w14:paraId="6D2BE793" w14:textId="77777777" w:rsidR="000C75D4" w:rsidRDefault="000C75D4" w:rsidP="00E63BBE">
            <w:pPr>
              <w:pStyle w:val="NoSpacing"/>
              <w:jc w:val="center"/>
            </w:pPr>
            <w:r>
              <w:t>D</w:t>
            </w:r>
          </w:p>
        </w:tc>
        <w:tc>
          <w:tcPr>
            <w:tcW w:w="495" w:type="dxa"/>
            <w:shd w:val="clear" w:color="auto" w:fill="auto"/>
            <w:vAlign w:val="center"/>
          </w:tcPr>
          <w:p w14:paraId="485FEB30" w14:textId="77777777" w:rsidR="000C75D4" w:rsidRDefault="000C75D4" w:rsidP="00E63BBE">
            <w:pPr>
              <w:pStyle w:val="NoSpacing"/>
              <w:jc w:val="center"/>
            </w:pPr>
            <w:r>
              <w:t>A</w:t>
            </w:r>
          </w:p>
        </w:tc>
        <w:tc>
          <w:tcPr>
            <w:tcW w:w="495" w:type="dxa"/>
            <w:shd w:val="clear" w:color="auto" w:fill="auto"/>
            <w:vAlign w:val="center"/>
          </w:tcPr>
          <w:p w14:paraId="22CE62C9" w14:textId="77777777" w:rsidR="000C75D4" w:rsidRDefault="000C75D4" w:rsidP="00E63BBE">
            <w:pPr>
              <w:pStyle w:val="NoSpacing"/>
              <w:jc w:val="center"/>
            </w:pPr>
            <w:r>
              <w:t>E</w:t>
            </w:r>
          </w:p>
        </w:tc>
        <w:tc>
          <w:tcPr>
            <w:tcW w:w="4320" w:type="dxa"/>
            <w:shd w:val="clear" w:color="auto" w:fill="auto"/>
          </w:tcPr>
          <w:p w14:paraId="62B08465" w14:textId="77777777" w:rsidR="000C75D4" w:rsidRDefault="000C75D4" w:rsidP="00E63BBE">
            <w:pPr>
              <w:pStyle w:val="NoSpacing"/>
            </w:pPr>
          </w:p>
        </w:tc>
      </w:tr>
      <w:tr w:rsidR="000C75D4" w14:paraId="4F7381CD" w14:textId="77777777" w:rsidTr="00E63BBE">
        <w:trPr>
          <w:trHeight w:val="576"/>
        </w:trPr>
        <w:tc>
          <w:tcPr>
            <w:tcW w:w="4680" w:type="dxa"/>
            <w:shd w:val="clear" w:color="auto" w:fill="auto"/>
            <w:vAlign w:val="center"/>
          </w:tcPr>
          <w:p w14:paraId="69F272B5"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3E - Demonstrating flexibility and responsiveness</w:t>
            </w:r>
          </w:p>
        </w:tc>
        <w:tc>
          <w:tcPr>
            <w:tcW w:w="495" w:type="dxa"/>
            <w:shd w:val="clear" w:color="auto" w:fill="auto"/>
            <w:vAlign w:val="center"/>
          </w:tcPr>
          <w:p w14:paraId="152782C4" w14:textId="77777777" w:rsidR="000C75D4" w:rsidRDefault="000C75D4" w:rsidP="00E63BBE">
            <w:pPr>
              <w:pStyle w:val="NoSpacing"/>
              <w:jc w:val="center"/>
            </w:pPr>
            <w:r>
              <w:t>I</w:t>
            </w:r>
          </w:p>
        </w:tc>
        <w:tc>
          <w:tcPr>
            <w:tcW w:w="495" w:type="dxa"/>
            <w:shd w:val="clear" w:color="auto" w:fill="auto"/>
            <w:vAlign w:val="center"/>
          </w:tcPr>
          <w:p w14:paraId="27D05A18" w14:textId="77777777" w:rsidR="000C75D4" w:rsidRDefault="000C75D4" w:rsidP="00E63BBE">
            <w:pPr>
              <w:pStyle w:val="NoSpacing"/>
              <w:jc w:val="center"/>
            </w:pPr>
            <w:r>
              <w:t>D</w:t>
            </w:r>
          </w:p>
        </w:tc>
        <w:tc>
          <w:tcPr>
            <w:tcW w:w="495" w:type="dxa"/>
            <w:shd w:val="clear" w:color="auto" w:fill="auto"/>
            <w:vAlign w:val="center"/>
          </w:tcPr>
          <w:p w14:paraId="7F1D09BB" w14:textId="77777777" w:rsidR="000C75D4" w:rsidRDefault="000C75D4" w:rsidP="00E63BBE">
            <w:pPr>
              <w:pStyle w:val="NoSpacing"/>
              <w:jc w:val="center"/>
            </w:pPr>
            <w:r>
              <w:t>A</w:t>
            </w:r>
          </w:p>
        </w:tc>
        <w:tc>
          <w:tcPr>
            <w:tcW w:w="495" w:type="dxa"/>
            <w:shd w:val="clear" w:color="auto" w:fill="auto"/>
            <w:vAlign w:val="center"/>
          </w:tcPr>
          <w:p w14:paraId="180B41EC" w14:textId="77777777" w:rsidR="000C75D4" w:rsidRDefault="000C75D4" w:rsidP="00E63BBE">
            <w:pPr>
              <w:pStyle w:val="NoSpacing"/>
              <w:jc w:val="center"/>
            </w:pPr>
            <w:r>
              <w:t>E</w:t>
            </w:r>
          </w:p>
        </w:tc>
        <w:tc>
          <w:tcPr>
            <w:tcW w:w="4320" w:type="dxa"/>
            <w:shd w:val="clear" w:color="auto" w:fill="auto"/>
          </w:tcPr>
          <w:p w14:paraId="02ECBF4C" w14:textId="77777777" w:rsidR="000C75D4" w:rsidRDefault="000C75D4" w:rsidP="00E63BBE">
            <w:pPr>
              <w:pStyle w:val="NoSpacing"/>
            </w:pPr>
          </w:p>
        </w:tc>
      </w:tr>
      <w:tr w:rsidR="000C75D4" w14:paraId="1806CA92" w14:textId="77777777" w:rsidTr="00E63BBE">
        <w:trPr>
          <w:trHeight w:val="576"/>
        </w:trPr>
        <w:tc>
          <w:tcPr>
            <w:tcW w:w="4680" w:type="dxa"/>
            <w:shd w:val="clear" w:color="auto" w:fill="auto"/>
            <w:vAlign w:val="center"/>
          </w:tcPr>
          <w:p w14:paraId="1D478259"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4A - Reflecting on practice</w:t>
            </w:r>
          </w:p>
        </w:tc>
        <w:tc>
          <w:tcPr>
            <w:tcW w:w="495" w:type="dxa"/>
            <w:shd w:val="clear" w:color="auto" w:fill="auto"/>
            <w:vAlign w:val="center"/>
          </w:tcPr>
          <w:p w14:paraId="5B6057E3" w14:textId="77777777" w:rsidR="000C75D4" w:rsidRDefault="000C75D4" w:rsidP="00E63BBE">
            <w:pPr>
              <w:pStyle w:val="NoSpacing"/>
              <w:jc w:val="center"/>
            </w:pPr>
            <w:r>
              <w:t>I</w:t>
            </w:r>
          </w:p>
        </w:tc>
        <w:tc>
          <w:tcPr>
            <w:tcW w:w="495" w:type="dxa"/>
            <w:shd w:val="clear" w:color="auto" w:fill="auto"/>
            <w:vAlign w:val="center"/>
          </w:tcPr>
          <w:p w14:paraId="1A188B37" w14:textId="77777777" w:rsidR="000C75D4" w:rsidRDefault="000C75D4" w:rsidP="00E63BBE">
            <w:pPr>
              <w:pStyle w:val="NoSpacing"/>
              <w:jc w:val="center"/>
            </w:pPr>
            <w:r>
              <w:t>D</w:t>
            </w:r>
          </w:p>
        </w:tc>
        <w:tc>
          <w:tcPr>
            <w:tcW w:w="495" w:type="dxa"/>
            <w:shd w:val="clear" w:color="auto" w:fill="auto"/>
            <w:vAlign w:val="center"/>
          </w:tcPr>
          <w:p w14:paraId="3AA17819" w14:textId="77777777" w:rsidR="000C75D4" w:rsidRDefault="000C75D4" w:rsidP="00E63BBE">
            <w:pPr>
              <w:pStyle w:val="NoSpacing"/>
              <w:jc w:val="center"/>
            </w:pPr>
            <w:r>
              <w:t>A</w:t>
            </w:r>
          </w:p>
        </w:tc>
        <w:tc>
          <w:tcPr>
            <w:tcW w:w="495" w:type="dxa"/>
            <w:shd w:val="clear" w:color="auto" w:fill="auto"/>
            <w:vAlign w:val="center"/>
          </w:tcPr>
          <w:p w14:paraId="5F893CFC" w14:textId="77777777" w:rsidR="000C75D4" w:rsidRDefault="000C75D4" w:rsidP="00E63BBE">
            <w:pPr>
              <w:pStyle w:val="NoSpacing"/>
              <w:jc w:val="center"/>
            </w:pPr>
            <w:r>
              <w:t>E</w:t>
            </w:r>
          </w:p>
        </w:tc>
        <w:tc>
          <w:tcPr>
            <w:tcW w:w="4320" w:type="dxa"/>
            <w:shd w:val="clear" w:color="auto" w:fill="auto"/>
          </w:tcPr>
          <w:p w14:paraId="2EF56A96" w14:textId="77777777" w:rsidR="000C75D4" w:rsidRDefault="000C75D4" w:rsidP="00E63BBE">
            <w:pPr>
              <w:pStyle w:val="NoSpacing"/>
            </w:pPr>
          </w:p>
        </w:tc>
      </w:tr>
      <w:tr w:rsidR="000C75D4" w14:paraId="2D86F074" w14:textId="77777777" w:rsidTr="00E63BBE">
        <w:trPr>
          <w:trHeight w:val="576"/>
        </w:trPr>
        <w:tc>
          <w:tcPr>
            <w:tcW w:w="4680" w:type="dxa"/>
            <w:shd w:val="clear" w:color="auto" w:fill="auto"/>
            <w:vAlign w:val="center"/>
          </w:tcPr>
          <w:p w14:paraId="579600DB"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lastRenderedPageBreak/>
              <w:t xml:space="preserve">4B - </w:t>
            </w:r>
            <w:r w:rsidRPr="001A3479">
              <w:rPr>
                <w:rFonts w:cs="Calibri"/>
                <w:color w:val="000000"/>
                <w:sz w:val="18"/>
                <w:szCs w:val="20"/>
              </w:rPr>
              <w:t>Maintaining records and submitting them in a timely fashion</w:t>
            </w:r>
          </w:p>
        </w:tc>
        <w:tc>
          <w:tcPr>
            <w:tcW w:w="495" w:type="dxa"/>
            <w:shd w:val="clear" w:color="auto" w:fill="auto"/>
            <w:vAlign w:val="center"/>
          </w:tcPr>
          <w:p w14:paraId="30ABA5C7" w14:textId="77777777" w:rsidR="000C75D4" w:rsidRDefault="000C75D4" w:rsidP="00E63BBE">
            <w:pPr>
              <w:pStyle w:val="NoSpacing"/>
              <w:jc w:val="center"/>
            </w:pPr>
            <w:r>
              <w:t>I</w:t>
            </w:r>
          </w:p>
        </w:tc>
        <w:tc>
          <w:tcPr>
            <w:tcW w:w="495" w:type="dxa"/>
            <w:shd w:val="clear" w:color="auto" w:fill="auto"/>
            <w:vAlign w:val="center"/>
          </w:tcPr>
          <w:p w14:paraId="4403A36D" w14:textId="77777777" w:rsidR="000C75D4" w:rsidRDefault="000C75D4" w:rsidP="00E63BBE">
            <w:pPr>
              <w:pStyle w:val="NoSpacing"/>
              <w:jc w:val="center"/>
            </w:pPr>
            <w:r>
              <w:t>D</w:t>
            </w:r>
          </w:p>
        </w:tc>
        <w:tc>
          <w:tcPr>
            <w:tcW w:w="495" w:type="dxa"/>
            <w:shd w:val="clear" w:color="auto" w:fill="auto"/>
            <w:vAlign w:val="center"/>
          </w:tcPr>
          <w:p w14:paraId="5AA16829" w14:textId="77777777" w:rsidR="000C75D4" w:rsidRDefault="000C75D4" w:rsidP="00E63BBE">
            <w:pPr>
              <w:pStyle w:val="NoSpacing"/>
              <w:jc w:val="center"/>
            </w:pPr>
            <w:r>
              <w:t>A</w:t>
            </w:r>
          </w:p>
        </w:tc>
        <w:tc>
          <w:tcPr>
            <w:tcW w:w="495" w:type="dxa"/>
            <w:shd w:val="clear" w:color="auto" w:fill="auto"/>
            <w:vAlign w:val="center"/>
          </w:tcPr>
          <w:p w14:paraId="7D25C562" w14:textId="77777777" w:rsidR="000C75D4" w:rsidRDefault="000C75D4" w:rsidP="00E63BBE">
            <w:pPr>
              <w:pStyle w:val="NoSpacing"/>
              <w:jc w:val="center"/>
            </w:pPr>
            <w:r>
              <w:t>E</w:t>
            </w:r>
          </w:p>
        </w:tc>
        <w:tc>
          <w:tcPr>
            <w:tcW w:w="4320" w:type="dxa"/>
            <w:shd w:val="clear" w:color="auto" w:fill="auto"/>
          </w:tcPr>
          <w:p w14:paraId="2D122E4C" w14:textId="77777777" w:rsidR="000C75D4" w:rsidRDefault="000C75D4" w:rsidP="00E63BBE">
            <w:pPr>
              <w:pStyle w:val="NoSpacing"/>
            </w:pPr>
          </w:p>
        </w:tc>
      </w:tr>
      <w:tr w:rsidR="000C75D4" w14:paraId="25355DBC" w14:textId="77777777" w:rsidTr="00E63BBE">
        <w:trPr>
          <w:trHeight w:val="576"/>
        </w:trPr>
        <w:tc>
          <w:tcPr>
            <w:tcW w:w="4680" w:type="dxa"/>
            <w:shd w:val="clear" w:color="auto" w:fill="auto"/>
            <w:vAlign w:val="center"/>
          </w:tcPr>
          <w:p w14:paraId="2CC359A0"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4C - Communicating with families</w:t>
            </w:r>
          </w:p>
        </w:tc>
        <w:tc>
          <w:tcPr>
            <w:tcW w:w="495" w:type="dxa"/>
            <w:shd w:val="clear" w:color="auto" w:fill="auto"/>
            <w:vAlign w:val="center"/>
          </w:tcPr>
          <w:p w14:paraId="5D520D8A" w14:textId="77777777" w:rsidR="000C75D4" w:rsidRDefault="000C75D4" w:rsidP="00E63BBE">
            <w:pPr>
              <w:pStyle w:val="NoSpacing"/>
              <w:jc w:val="center"/>
            </w:pPr>
            <w:r>
              <w:t>I</w:t>
            </w:r>
          </w:p>
        </w:tc>
        <w:tc>
          <w:tcPr>
            <w:tcW w:w="495" w:type="dxa"/>
            <w:shd w:val="clear" w:color="auto" w:fill="auto"/>
            <w:vAlign w:val="center"/>
          </w:tcPr>
          <w:p w14:paraId="2FDE4CBD" w14:textId="77777777" w:rsidR="000C75D4" w:rsidRDefault="000C75D4" w:rsidP="00E63BBE">
            <w:pPr>
              <w:pStyle w:val="NoSpacing"/>
              <w:jc w:val="center"/>
            </w:pPr>
            <w:r>
              <w:t>D</w:t>
            </w:r>
          </w:p>
        </w:tc>
        <w:tc>
          <w:tcPr>
            <w:tcW w:w="495" w:type="dxa"/>
            <w:shd w:val="clear" w:color="auto" w:fill="auto"/>
            <w:vAlign w:val="center"/>
          </w:tcPr>
          <w:p w14:paraId="7E32ADD2" w14:textId="77777777" w:rsidR="000C75D4" w:rsidRDefault="000C75D4" w:rsidP="00E63BBE">
            <w:pPr>
              <w:pStyle w:val="NoSpacing"/>
              <w:jc w:val="center"/>
            </w:pPr>
            <w:r>
              <w:t>A</w:t>
            </w:r>
          </w:p>
        </w:tc>
        <w:tc>
          <w:tcPr>
            <w:tcW w:w="495" w:type="dxa"/>
            <w:shd w:val="clear" w:color="auto" w:fill="auto"/>
            <w:vAlign w:val="center"/>
          </w:tcPr>
          <w:p w14:paraId="79435635" w14:textId="77777777" w:rsidR="000C75D4" w:rsidRDefault="000C75D4" w:rsidP="00E63BBE">
            <w:pPr>
              <w:pStyle w:val="NoSpacing"/>
              <w:jc w:val="center"/>
            </w:pPr>
            <w:r>
              <w:t>E</w:t>
            </w:r>
          </w:p>
        </w:tc>
        <w:tc>
          <w:tcPr>
            <w:tcW w:w="4320" w:type="dxa"/>
            <w:shd w:val="clear" w:color="auto" w:fill="auto"/>
          </w:tcPr>
          <w:p w14:paraId="274F3873" w14:textId="77777777" w:rsidR="000C75D4" w:rsidRDefault="000C75D4" w:rsidP="00E63BBE">
            <w:pPr>
              <w:pStyle w:val="NoSpacing"/>
            </w:pPr>
          </w:p>
        </w:tc>
      </w:tr>
      <w:tr w:rsidR="000C75D4" w14:paraId="582AB9AB" w14:textId="77777777" w:rsidTr="00E63BBE">
        <w:trPr>
          <w:trHeight w:val="576"/>
        </w:trPr>
        <w:tc>
          <w:tcPr>
            <w:tcW w:w="4680" w:type="dxa"/>
            <w:shd w:val="clear" w:color="auto" w:fill="auto"/>
            <w:vAlign w:val="center"/>
          </w:tcPr>
          <w:p w14:paraId="0B59B37E"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4D - Participating in a professional community</w:t>
            </w:r>
          </w:p>
        </w:tc>
        <w:tc>
          <w:tcPr>
            <w:tcW w:w="495" w:type="dxa"/>
            <w:shd w:val="clear" w:color="auto" w:fill="auto"/>
            <w:vAlign w:val="center"/>
          </w:tcPr>
          <w:p w14:paraId="0B47931D" w14:textId="77777777" w:rsidR="000C75D4" w:rsidRDefault="000C75D4" w:rsidP="00E63BBE">
            <w:pPr>
              <w:pStyle w:val="NoSpacing"/>
              <w:jc w:val="center"/>
            </w:pPr>
            <w:r>
              <w:t>I</w:t>
            </w:r>
          </w:p>
        </w:tc>
        <w:tc>
          <w:tcPr>
            <w:tcW w:w="495" w:type="dxa"/>
            <w:shd w:val="clear" w:color="auto" w:fill="auto"/>
            <w:vAlign w:val="center"/>
          </w:tcPr>
          <w:p w14:paraId="53E364B3" w14:textId="77777777" w:rsidR="000C75D4" w:rsidRDefault="000C75D4" w:rsidP="00E63BBE">
            <w:pPr>
              <w:pStyle w:val="NoSpacing"/>
              <w:jc w:val="center"/>
            </w:pPr>
            <w:r>
              <w:t>D</w:t>
            </w:r>
          </w:p>
        </w:tc>
        <w:tc>
          <w:tcPr>
            <w:tcW w:w="495" w:type="dxa"/>
            <w:shd w:val="clear" w:color="auto" w:fill="auto"/>
            <w:vAlign w:val="center"/>
          </w:tcPr>
          <w:p w14:paraId="559B0476" w14:textId="77777777" w:rsidR="000C75D4" w:rsidRDefault="000C75D4" w:rsidP="00E63BBE">
            <w:pPr>
              <w:pStyle w:val="NoSpacing"/>
              <w:jc w:val="center"/>
            </w:pPr>
            <w:r>
              <w:t>A</w:t>
            </w:r>
          </w:p>
        </w:tc>
        <w:tc>
          <w:tcPr>
            <w:tcW w:w="495" w:type="dxa"/>
            <w:shd w:val="clear" w:color="auto" w:fill="auto"/>
            <w:vAlign w:val="center"/>
          </w:tcPr>
          <w:p w14:paraId="3707101D" w14:textId="77777777" w:rsidR="000C75D4" w:rsidRDefault="000C75D4" w:rsidP="00E63BBE">
            <w:pPr>
              <w:pStyle w:val="NoSpacing"/>
              <w:jc w:val="center"/>
            </w:pPr>
            <w:r>
              <w:t>E</w:t>
            </w:r>
          </w:p>
        </w:tc>
        <w:tc>
          <w:tcPr>
            <w:tcW w:w="4320" w:type="dxa"/>
            <w:shd w:val="clear" w:color="auto" w:fill="auto"/>
          </w:tcPr>
          <w:p w14:paraId="2501FBEF" w14:textId="77777777" w:rsidR="000C75D4" w:rsidRDefault="000C75D4" w:rsidP="00E63BBE">
            <w:pPr>
              <w:pStyle w:val="NoSpacing"/>
            </w:pPr>
          </w:p>
        </w:tc>
      </w:tr>
      <w:tr w:rsidR="000C75D4" w14:paraId="3B080F21" w14:textId="77777777" w:rsidTr="00E63BBE">
        <w:trPr>
          <w:trHeight w:val="576"/>
        </w:trPr>
        <w:tc>
          <w:tcPr>
            <w:tcW w:w="4680" w:type="dxa"/>
            <w:shd w:val="clear" w:color="auto" w:fill="auto"/>
            <w:vAlign w:val="center"/>
          </w:tcPr>
          <w:p w14:paraId="7A21B7A6" w14:textId="77777777" w:rsidR="000C75D4" w:rsidRPr="001A3479" w:rsidRDefault="000C75D4" w:rsidP="00E63BBE">
            <w:pPr>
              <w:autoSpaceDE w:val="0"/>
              <w:autoSpaceDN w:val="0"/>
              <w:adjustRightInd w:val="0"/>
              <w:spacing w:after="0" w:line="240" w:lineRule="auto"/>
              <w:rPr>
                <w:sz w:val="18"/>
                <w:szCs w:val="18"/>
              </w:rPr>
            </w:pPr>
            <w:r w:rsidRPr="001A3479">
              <w:rPr>
                <w:rFonts w:cs="Calibri"/>
                <w:i/>
                <w:iCs/>
                <w:color w:val="000000"/>
                <w:sz w:val="18"/>
                <w:szCs w:val="20"/>
              </w:rPr>
              <w:t>4E - Engaging in professional development</w:t>
            </w:r>
          </w:p>
        </w:tc>
        <w:tc>
          <w:tcPr>
            <w:tcW w:w="495" w:type="dxa"/>
            <w:shd w:val="clear" w:color="auto" w:fill="auto"/>
            <w:vAlign w:val="center"/>
          </w:tcPr>
          <w:p w14:paraId="7A8F5609" w14:textId="77777777" w:rsidR="000C75D4" w:rsidRDefault="000C75D4" w:rsidP="00E63BBE">
            <w:pPr>
              <w:pStyle w:val="NoSpacing"/>
              <w:jc w:val="center"/>
            </w:pPr>
            <w:r>
              <w:t>I</w:t>
            </w:r>
          </w:p>
        </w:tc>
        <w:tc>
          <w:tcPr>
            <w:tcW w:w="495" w:type="dxa"/>
            <w:shd w:val="clear" w:color="auto" w:fill="auto"/>
            <w:vAlign w:val="center"/>
          </w:tcPr>
          <w:p w14:paraId="67E4857D" w14:textId="77777777" w:rsidR="000C75D4" w:rsidRDefault="000C75D4" w:rsidP="00E63BBE">
            <w:pPr>
              <w:pStyle w:val="NoSpacing"/>
              <w:jc w:val="center"/>
            </w:pPr>
            <w:r>
              <w:t>D</w:t>
            </w:r>
          </w:p>
        </w:tc>
        <w:tc>
          <w:tcPr>
            <w:tcW w:w="495" w:type="dxa"/>
            <w:shd w:val="clear" w:color="auto" w:fill="auto"/>
            <w:vAlign w:val="center"/>
          </w:tcPr>
          <w:p w14:paraId="44E1EDBE" w14:textId="77777777" w:rsidR="000C75D4" w:rsidRDefault="000C75D4" w:rsidP="00E63BBE">
            <w:pPr>
              <w:pStyle w:val="NoSpacing"/>
              <w:jc w:val="center"/>
            </w:pPr>
            <w:r>
              <w:t>A</w:t>
            </w:r>
          </w:p>
        </w:tc>
        <w:tc>
          <w:tcPr>
            <w:tcW w:w="495" w:type="dxa"/>
            <w:shd w:val="clear" w:color="auto" w:fill="auto"/>
            <w:vAlign w:val="center"/>
          </w:tcPr>
          <w:p w14:paraId="2A6A69FE" w14:textId="77777777" w:rsidR="000C75D4" w:rsidRDefault="000C75D4" w:rsidP="00E63BBE">
            <w:pPr>
              <w:pStyle w:val="NoSpacing"/>
              <w:jc w:val="center"/>
            </w:pPr>
            <w:r>
              <w:t>E</w:t>
            </w:r>
          </w:p>
        </w:tc>
        <w:tc>
          <w:tcPr>
            <w:tcW w:w="4320" w:type="dxa"/>
            <w:shd w:val="clear" w:color="auto" w:fill="auto"/>
          </w:tcPr>
          <w:p w14:paraId="4F70F231" w14:textId="77777777" w:rsidR="000C75D4" w:rsidRDefault="000C75D4" w:rsidP="00E63BBE">
            <w:pPr>
              <w:pStyle w:val="NoSpacing"/>
            </w:pPr>
          </w:p>
        </w:tc>
      </w:tr>
      <w:tr w:rsidR="000C75D4" w14:paraId="50E83FB3" w14:textId="77777777" w:rsidTr="00E63BBE">
        <w:trPr>
          <w:trHeight w:val="576"/>
        </w:trPr>
        <w:tc>
          <w:tcPr>
            <w:tcW w:w="4680" w:type="dxa"/>
            <w:shd w:val="clear" w:color="auto" w:fill="auto"/>
            <w:vAlign w:val="center"/>
          </w:tcPr>
          <w:p w14:paraId="3F3929D9" w14:textId="77777777" w:rsidR="000C75D4" w:rsidRPr="001A3479" w:rsidRDefault="000C75D4" w:rsidP="00E63BBE">
            <w:pPr>
              <w:pStyle w:val="NoSpacing"/>
              <w:rPr>
                <w:sz w:val="18"/>
                <w:szCs w:val="18"/>
              </w:rPr>
            </w:pPr>
            <w:r w:rsidRPr="001A3479">
              <w:rPr>
                <w:rFonts w:cs="Calibri"/>
                <w:i/>
                <w:iCs/>
                <w:color w:val="000000"/>
                <w:sz w:val="18"/>
                <w:szCs w:val="20"/>
              </w:rPr>
              <w:t>4F - Showing professionalism</w:t>
            </w:r>
          </w:p>
        </w:tc>
        <w:tc>
          <w:tcPr>
            <w:tcW w:w="495" w:type="dxa"/>
            <w:shd w:val="clear" w:color="auto" w:fill="auto"/>
            <w:vAlign w:val="center"/>
          </w:tcPr>
          <w:p w14:paraId="0F0740E7" w14:textId="77777777" w:rsidR="000C75D4" w:rsidRDefault="000C75D4" w:rsidP="00E63BBE">
            <w:pPr>
              <w:pStyle w:val="NoSpacing"/>
              <w:jc w:val="center"/>
            </w:pPr>
            <w:r>
              <w:t>I</w:t>
            </w:r>
          </w:p>
        </w:tc>
        <w:tc>
          <w:tcPr>
            <w:tcW w:w="495" w:type="dxa"/>
            <w:shd w:val="clear" w:color="auto" w:fill="auto"/>
            <w:vAlign w:val="center"/>
          </w:tcPr>
          <w:p w14:paraId="245193F1" w14:textId="77777777" w:rsidR="000C75D4" w:rsidRDefault="000C75D4" w:rsidP="00E63BBE">
            <w:pPr>
              <w:pStyle w:val="NoSpacing"/>
              <w:jc w:val="center"/>
            </w:pPr>
            <w:r>
              <w:t>D</w:t>
            </w:r>
          </w:p>
        </w:tc>
        <w:tc>
          <w:tcPr>
            <w:tcW w:w="495" w:type="dxa"/>
            <w:shd w:val="clear" w:color="auto" w:fill="auto"/>
            <w:vAlign w:val="center"/>
          </w:tcPr>
          <w:p w14:paraId="68A55CF7" w14:textId="77777777" w:rsidR="000C75D4" w:rsidRDefault="000C75D4" w:rsidP="00E63BBE">
            <w:pPr>
              <w:pStyle w:val="NoSpacing"/>
              <w:jc w:val="center"/>
            </w:pPr>
            <w:r>
              <w:t>A</w:t>
            </w:r>
          </w:p>
        </w:tc>
        <w:tc>
          <w:tcPr>
            <w:tcW w:w="495" w:type="dxa"/>
            <w:shd w:val="clear" w:color="auto" w:fill="auto"/>
            <w:vAlign w:val="center"/>
          </w:tcPr>
          <w:p w14:paraId="2AEC5675" w14:textId="77777777" w:rsidR="000C75D4" w:rsidRDefault="000C75D4" w:rsidP="00E63BBE">
            <w:pPr>
              <w:pStyle w:val="NoSpacing"/>
              <w:jc w:val="center"/>
            </w:pPr>
            <w:r>
              <w:t>E</w:t>
            </w:r>
          </w:p>
        </w:tc>
        <w:tc>
          <w:tcPr>
            <w:tcW w:w="4320" w:type="dxa"/>
            <w:shd w:val="clear" w:color="auto" w:fill="auto"/>
          </w:tcPr>
          <w:p w14:paraId="47BDA177" w14:textId="77777777" w:rsidR="000C75D4" w:rsidRDefault="000C75D4" w:rsidP="00E63BBE">
            <w:pPr>
              <w:pStyle w:val="NoSpacing"/>
            </w:pPr>
          </w:p>
        </w:tc>
      </w:tr>
    </w:tbl>
    <w:p w14:paraId="78E09E53" w14:textId="77777777" w:rsidR="000C75D4" w:rsidRPr="00CF0458" w:rsidRDefault="000C75D4" w:rsidP="000C75D4">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0C75D4" w:rsidRPr="008F12F7" w14:paraId="6E30EEAC" w14:textId="77777777" w:rsidTr="00E63BBE">
        <w:trPr>
          <w:trHeight w:val="547"/>
        </w:trPr>
        <w:tc>
          <w:tcPr>
            <w:tcW w:w="3672" w:type="dxa"/>
            <w:shd w:val="clear" w:color="auto" w:fill="D9D9D9"/>
            <w:vAlign w:val="center"/>
          </w:tcPr>
          <w:p w14:paraId="5C26D05C" w14:textId="77777777" w:rsidR="000C75D4" w:rsidRPr="008F12F7" w:rsidRDefault="000C75D4" w:rsidP="001C3179">
            <w:pPr>
              <w:spacing w:after="0"/>
              <w:jc w:val="center"/>
              <w:rPr>
                <w:b/>
              </w:rPr>
            </w:pPr>
            <w:r w:rsidRPr="008F12F7">
              <w:rPr>
                <w:b/>
              </w:rPr>
              <w:t>Domain:</w:t>
            </w:r>
          </w:p>
        </w:tc>
        <w:tc>
          <w:tcPr>
            <w:tcW w:w="3672" w:type="dxa"/>
            <w:gridSpan w:val="6"/>
            <w:shd w:val="clear" w:color="auto" w:fill="D9D9D9"/>
            <w:vAlign w:val="center"/>
          </w:tcPr>
          <w:p w14:paraId="58143D26" w14:textId="77777777" w:rsidR="000C75D4" w:rsidRPr="008F12F7" w:rsidRDefault="000C75D4" w:rsidP="001C3179">
            <w:pPr>
              <w:spacing w:after="0"/>
              <w:jc w:val="center"/>
              <w:rPr>
                <w:b/>
              </w:rPr>
            </w:pPr>
            <w:r w:rsidRPr="008F12F7">
              <w:rPr>
                <w:b/>
              </w:rPr>
              <w:t>Component:</w:t>
            </w:r>
          </w:p>
          <w:p w14:paraId="1B7AD1F1" w14:textId="77777777" w:rsidR="000C75D4" w:rsidRPr="008F12F7" w:rsidRDefault="000C75D4" w:rsidP="001C3179">
            <w:pPr>
              <w:spacing w:after="0"/>
              <w:jc w:val="center"/>
              <w:rPr>
                <w:b/>
              </w:rPr>
            </w:pPr>
            <w:r>
              <w:t>Circle Professional Growth Priority Components</w:t>
            </w:r>
          </w:p>
        </w:tc>
        <w:tc>
          <w:tcPr>
            <w:tcW w:w="3672" w:type="dxa"/>
            <w:gridSpan w:val="4"/>
            <w:shd w:val="clear" w:color="auto" w:fill="D9D9D9"/>
            <w:vAlign w:val="center"/>
          </w:tcPr>
          <w:p w14:paraId="51D4DD0C" w14:textId="77777777" w:rsidR="000C75D4" w:rsidRPr="00F55657" w:rsidRDefault="000C75D4" w:rsidP="001C3179">
            <w:pPr>
              <w:spacing w:after="0"/>
              <w:jc w:val="center"/>
              <w:rPr>
                <w:b/>
              </w:rPr>
            </w:pPr>
            <w:r w:rsidRPr="00F55657">
              <w:rPr>
                <w:b/>
                <w:iCs/>
              </w:rPr>
              <w:t>Select a component from those circled for focused professional growth goal development (Part B):</w:t>
            </w:r>
          </w:p>
        </w:tc>
      </w:tr>
      <w:tr w:rsidR="000C75D4" w:rsidRPr="008F12F7" w14:paraId="735403FC" w14:textId="77777777" w:rsidTr="001C3179">
        <w:trPr>
          <w:trHeight w:val="432"/>
        </w:trPr>
        <w:tc>
          <w:tcPr>
            <w:tcW w:w="3672" w:type="dxa"/>
            <w:shd w:val="clear" w:color="auto" w:fill="auto"/>
            <w:vAlign w:val="center"/>
          </w:tcPr>
          <w:p w14:paraId="66412A1A" w14:textId="77777777" w:rsidR="000C75D4" w:rsidRPr="004E53BE" w:rsidRDefault="000C75D4" w:rsidP="001C3179">
            <w:pPr>
              <w:spacing w:after="0"/>
            </w:pPr>
            <w:r>
              <w:t>Planning &amp; Preparation</w:t>
            </w:r>
          </w:p>
        </w:tc>
        <w:tc>
          <w:tcPr>
            <w:tcW w:w="612" w:type="dxa"/>
            <w:shd w:val="clear" w:color="auto" w:fill="auto"/>
            <w:vAlign w:val="center"/>
          </w:tcPr>
          <w:p w14:paraId="6CF91DC1" w14:textId="77777777" w:rsidR="000C75D4" w:rsidRPr="004E53BE" w:rsidRDefault="000C75D4" w:rsidP="001C3179">
            <w:pPr>
              <w:spacing w:after="0"/>
              <w:jc w:val="center"/>
            </w:pPr>
            <w:r>
              <w:t>1A</w:t>
            </w:r>
          </w:p>
        </w:tc>
        <w:tc>
          <w:tcPr>
            <w:tcW w:w="612" w:type="dxa"/>
            <w:shd w:val="clear" w:color="auto" w:fill="auto"/>
            <w:vAlign w:val="center"/>
          </w:tcPr>
          <w:p w14:paraId="2BF76E0D" w14:textId="77777777" w:rsidR="000C75D4" w:rsidRPr="004E53BE" w:rsidRDefault="000C75D4" w:rsidP="001C3179">
            <w:pPr>
              <w:spacing w:after="0"/>
              <w:jc w:val="center"/>
            </w:pPr>
            <w:r>
              <w:t>1B</w:t>
            </w:r>
          </w:p>
        </w:tc>
        <w:tc>
          <w:tcPr>
            <w:tcW w:w="612" w:type="dxa"/>
            <w:shd w:val="clear" w:color="auto" w:fill="auto"/>
            <w:vAlign w:val="center"/>
          </w:tcPr>
          <w:p w14:paraId="4E45A2CB" w14:textId="77777777" w:rsidR="000C75D4" w:rsidRPr="004E53BE" w:rsidRDefault="000C75D4" w:rsidP="001C3179">
            <w:pPr>
              <w:spacing w:after="0"/>
              <w:jc w:val="center"/>
            </w:pPr>
            <w:r>
              <w:t>1C</w:t>
            </w:r>
          </w:p>
        </w:tc>
        <w:tc>
          <w:tcPr>
            <w:tcW w:w="612" w:type="dxa"/>
            <w:shd w:val="clear" w:color="auto" w:fill="auto"/>
            <w:vAlign w:val="center"/>
          </w:tcPr>
          <w:p w14:paraId="608316D1" w14:textId="77777777" w:rsidR="000C75D4" w:rsidRPr="004E53BE" w:rsidRDefault="000C75D4" w:rsidP="001C3179">
            <w:pPr>
              <w:spacing w:after="0"/>
              <w:jc w:val="center"/>
            </w:pPr>
            <w:r>
              <w:t>1D</w:t>
            </w:r>
          </w:p>
        </w:tc>
        <w:tc>
          <w:tcPr>
            <w:tcW w:w="612" w:type="dxa"/>
            <w:shd w:val="clear" w:color="auto" w:fill="auto"/>
            <w:vAlign w:val="center"/>
          </w:tcPr>
          <w:p w14:paraId="200F3E4C" w14:textId="77777777" w:rsidR="000C75D4" w:rsidRPr="004E53BE" w:rsidRDefault="000C75D4" w:rsidP="001C3179">
            <w:pPr>
              <w:spacing w:after="0"/>
              <w:jc w:val="center"/>
            </w:pPr>
            <w:r>
              <w:t>1E</w:t>
            </w:r>
          </w:p>
        </w:tc>
        <w:tc>
          <w:tcPr>
            <w:tcW w:w="612" w:type="dxa"/>
            <w:shd w:val="clear" w:color="auto" w:fill="auto"/>
            <w:vAlign w:val="center"/>
          </w:tcPr>
          <w:p w14:paraId="03D5B272" w14:textId="77777777" w:rsidR="000C75D4" w:rsidRPr="004E53BE" w:rsidRDefault="000C75D4" w:rsidP="001C3179">
            <w:pPr>
              <w:spacing w:after="0"/>
              <w:jc w:val="center"/>
            </w:pPr>
            <w:r>
              <w:t>1F</w:t>
            </w:r>
          </w:p>
        </w:tc>
        <w:tc>
          <w:tcPr>
            <w:tcW w:w="3672" w:type="dxa"/>
            <w:gridSpan w:val="4"/>
            <w:vMerge w:val="restart"/>
            <w:shd w:val="clear" w:color="auto" w:fill="auto"/>
          </w:tcPr>
          <w:p w14:paraId="382B61CF" w14:textId="77777777" w:rsidR="000C75D4" w:rsidRPr="004E53BE" w:rsidRDefault="000C75D4" w:rsidP="001C3179">
            <w:pPr>
              <w:spacing w:after="0"/>
            </w:pPr>
          </w:p>
        </w:tc>
      </w:tr>
      <w:tr w:rsidR="000C75D4" w:rsidRPr="008F12F7" w14:paraId="344CFE08" w14:textId="77777777" w:rsidTr="001C3179">
        <w:trPr>
          <w:trHeight w:val="432"/>
        </w:trPr>
        <w:tc>
          <w:tcPr>
            <w:tcW w:w="3672" w:type="dxa"/>
            <w:shd w:val="clear" w:color="auto" w:fill="auto"/>
            <w:vAlign w:val="center"/>
          </w:tcPr>
          <w:p w14:paraId="7929C6D1" w14:textId="77777777" w:rsidR="000C75D4" w:rsidRPr="004E53BE" w:rsidRDefault="000C75D4" w:rsidP="001C3179">
            <w:pPr>
              <w:spacing w:after="0"/>
            </w:pPr>
            <w:r>
              <w:t>The Environment</w:t>
            </w:r>
          </w:p>
        </w:tc>
        <w:tc>
          <w:tcPr>
            <w:tcW w:w="612" w:type="dxa"/>
            <w:shd w:val="clear" w:color="auto" w:fill="auto"/>
            <w:vAlign w:val="center"/>
          </w:tcPr>
          <w:p w14:paraId="52BD2BE6" w14:textId="77777777" w:rsidR="000C75D4" w:rsidRPr="004E53BE" w:rsidRDefault="000C75D4" w:rsidP="001C3179">
            <w:pPr>
              <w:spacing w:after="0"/>
              <w:jc w:val="center"/>
            </w:pPr>
            <w:r>
              <w:t>2A</w:t>
            </w:r>
          </w:p>
        </w:tc>
        <w:tc>
          <w:tcPr>
            <w:tcW w:w="612" w:type="dxa"/>
            <w:shd w:val="clear" w:color="auto" w:fill="auto"/>
            <w:vAlign w:val="center"/>
          </w:tcPr>
          <w:p w14:paraId="3E49E6A7" w14:textId="77777777" w:rsidR="000C75D4" w:rsidRPr="004E53BE" w:rsidRDefault="000C75D4" w:rsidP="001C3179">
            <w:pPr>
              <w:spacing w:after="0"/>
              <w:jc w:val="center"/>
            </w:pPr>
            <w:r>
              <w:t>2B</w:t>
            </w:r>
          </w:p>
        </w:tc>
        <w:tc>
          <w:tcPr>
            <w:tcW w:w="612" w:type="dxa"/>
            <w:shd w:val="clear" w:color="auto" w:fill="auto"/>
            <w:vAlign w:val="center"/>
          </w:tcPr>
          <w:p w14:paraId="3422752D" w14:textId="77777777" w:rsidR="000C75D4" w:rsidRPr="004E53BE" w:rsidRDefault="000C75D4" w:rsidP="001C3179">
            <w:pPr>
              <w:spacing w:after="0"/>
              <w:jc w:val="center"/>
            </w:pPr>
            <w:r>
              <w:t>2C</w:t>
            </w:r>
          </w:p>
        </w:tc>
        <w:tc>
          <w:tcPr>
            <w:tcW w:w="612" w:type="dxa"/>
            <w:shd w:val="clear" w:color="auto" w:fill="auto"/>
            <w:vAlign w:val="center"/>
          </w:tcPr>
          <w:p w14:paraId="28F61764" w14:textId="77777777" w:rsidR="000C75D4" w:rsidRPr="004E53BE" w:rsidRDefault="000C75D4" w:rsidP="001C3179">
            <w:pPr>
              <w:spacing w:after="0"/>
              <w:jc w:val="center"/>
            </w:pPr>
            <w:r>
              <w:t>2D</w:t>
            </w:r>
          </w:p>
        </w:tc>
        <w:tc>
          <w:tcPr>
            <w:tcW w:w="612" w:type="dxa"/>
            <w:shd w:val="clear" w:color="auto" w:fill="auto"/>
            <w:vAlign w:val="center"/>
          </w:tcPr>
          <w:p w14:paraId="03EC1B38" w14:textId="77777777" w:rsidR="000C75D4" w:rsidRPr="004E53BE" w:rsidRDefault="000C75D4" w:rsidP="001C3179">
            <w:pPr>
              <w:spacing w:after="0"/>
              <w:jc w:val="center"/>
            </w:pPr>
            <w:r>
              <w:t>2E</w:t>
            </w:r>
          </w:p>
        </w:tc>
        <w:tc>
          <w:tcPr>
            <w:tcW w:w="612" w:type="dxa"/>
            <w:shd w:val="clear" w:color="auto" w:fill="auto"/>
            <w:vAlign w:val="center"/>
          </w:tcPr>
          <w:p w14:paraId="13DCD630" w14:textId="77777777" w:rsidR="000C75D4" w:rsidRPr="004E53BE" w:rsidRDefault="000C75D4" w:rsidP="001C3179">
            <w:pPr>
              <w:spacing w:after="0"/>
              <w:jc w:val="center"/>
            </w:pPr>
          </w:p>
        </w:tc>
        <w:tc>
          <w:tcPr>
            <w:tcW w:w="3672" w:type="dxa"/>
            <w:gridSpan w:val="4"/>
            <w:vMerge/>
            <w:shd w:val="clear" w:color="auto" w:fill="auto"/>
          </w:tcPr>
          <w:p w14:paraId="1A11B4AD" w14:textId="77777777" w:rsidR="000C75D4" w:rsidRPr="004E53BE" w:rsidRDefault="000C75D4" w:rsidP="001C3179">
            <w:pPr>
              <w:spacing w:after="0"/>
            </w:pPr>
          </w:p>
        </w:tc>
      </w:tr>
      <w:tr w:rsidR="000C75D4" w:rsidRPr="008F12F7" w14:paraId="16FCA146" w14:textId="77777777" w:rsidTr="001C3179">
        <w:trPr>
          <w:trHeight w:val="432"/>
        </w:trPr>
        <w:tc>
          <w:tcPr>
            <w:tcW w:w="3672" w:type="dxa"/>
            <w:shd w:val="clear" w:color="auto" w:fill="auto"/>
            <w:vAlign w:val="center"/>
          </w:tcPr>
          <w:p w14:paraId="08BA40B1" w14:textId="77777777" w:rsidR="000C75D4" w:rsidRPr="004E53BE" w:rsidRDefault="000C75D4" w:rsidP="001C3179">
            <w:pPr>
              <w:spacing w:after="0"/>
            </w:pPr>
            <w:r>
              <w:t>Delivery of Service</w:t>
            </w:r>
          </w:p>
        </w:tc>
        <w:tc>
          <w:tcPr>
            <w:tcW w:w="612" w:type="dxa"/>
            <w:shd w:val="clear" w:color="auto" w:fill="auto"/>
            <w:vAlign w:val="center"/>
          </w:tcPr>
          <w:p w14:paraId="6C507A39" w14:textId="77777777" w:rsidR="000C75D4" w:rsidRPr="004E53BE" w:rsidRDefault="000C75D4" w:rsidP="001C3179">
            <w:pPr>
              <w:spacing w:after="0"/>
              <w:jc w:val="center"/>
            </w:pPr>
            <w:r>
              <w:t>3A</w:t>
            </w:r>
          </w:p>
        </w:tc>
        <w:tc>
          <w:tcPr>
            <w:tcW w:w="612" w:type="dxa"/>
            <w:shd w:val="clear" w:color="auto" w:fill="auto"/>
            <w:vAlign w:val="center"/>
          </w:tcPr>
          <w:p w14:paraId="666DD830" w14:textId="77777777" w:rsidR="000C75D4" w:rsidRPr="004E53BE" w:rsidRDefault="000C75D4" w:rsidP="001C3179">
            <w:pPr>
              <w:spacing w:after="0"/>
              <w:jc w:val="center"/>
            </w:pPr>
            <w:r>
              <w:t>3B</w:t>
            </w:r>
          </w:p>
        </w:tc>
        <w:tc>
          <w:tcPr>
            <w:tcW w:w="612" w:type="dxa"/>
            <w:shd w:val="clear" w:color="auto" w:fill="auto"/>
            <w:vAlign w:val="center"/>
          </w:tcPr>
          <w:p w14:paraId="1F0B9077" w14:textId="77777777" w:rsidR="000C75D4" w:rsidRPr="004E53BE" w:rsidRDefault="000C75D4" w:rsidP="001C3179">
            <w:pPr>
              <w:spacing w:after="0"/>
              <w:jc w:val="center"/>
            </w:pPr>
            <w:r>
              <w:t>3C</w:t>
            </w:r>
          </w:p>
        </w:tc>
        <w:tc>
          <w:tcPr>
            <w:tcW w:w="612" w:type="dxa"/>
            <w:shd w:val="clear" w:color="auto" w:fill="auto"/>
            <w:vAlign w:val="center"/>
          </w:tcPr>
          <w:p w14:paraId="19B1F5B5" w14:textId="77777777" w:rsidR="000C75D4" w:rsidRPr="004E53BE" w:rsidRDefault="000C75D4" w:rsidP="001C3179">
            <w:pPr>
              <w:spacing w:after="0"/>
              <w:jc w:val="center"/>
            </w:pPr>
            <w:r>
              <w:t>3D</w:t>
            </w:r>
          </w:p>
        </w:tc>
        <w:tc>
          <w:tcPr>
            <w:tcW w:w="612" w:type="dxa"/>
            <w:shd w:val="clear" w:color="auto" w:fill="auto"/>
            <w:vAlign w:val="center"/>
          </w:tcPr>
          <w:p w14:paraId="5B2BD760" w14:textId="77777777" w:rsidR="000C75D4" w:rsidRPr="004E53BE" w:rsidRDefault="000C75D4" w:rsidP="001C3179">
            <w:pPr>
              <w:spacing w:after="0"/>
              <w:jc w:val="center"/>
            </w:pPr>
            <w:r>
              <w:t>3E</w:t>
            </w:r>
          </w:p>
        </w:tc>
        <w:tc>
          <w:tcPr>
            <w:tcW w:w="612" w:type="dxa"/>
            <w:shd w:val="clear" w:color="auto" w:fill="auto"/>
            <w:vAlign w:val="center"/>
          </w:tcPr>
          <w:p w14:paraId="3BF267AD" w14:textId="77777777" w:rsidR="000C75D4" w:rsidRPr="004E53BE" w:rsidRDefault="000C75D4" w:rsidP="001C3179">
            <w:pPr>
              <w:spacing w:after="0"/>
              <w:jc w:val="center"/>
            </w:pPr>
          </w:p>
        </w:tc>
        <w:tc>
          <w:tcPr>
            <w:tcW w:w="3672" w:type="dxa"/>
            <w:gridSpan w:val="4"/>
            <w:vMerge/>
            <w:shd w:val="clear" w:color="auto" w:fill="auto"/>
          </w:tcPr>
          <w:p w14:paraId="5D801D9B" w14:textId="77777777" w:rsidR="000C75D4" w:rsidRPr="004E53BE" w:rsidRDefault="000C75D4" w:rsidP="001C3179">
            <w:pPr>
              <w:spacing w:after="0"/>
            </w:pPr>
          </w:p>
        </w:tc>
      </w:tr>
      <w:tr w:rsidR="000C75D4" w:rsidRPr="008F12F7" w14:paraId="2C208E88" w14:textId="77777777" w:rsidTr="001C3179">
        <w:trPr>
          <w:trHeight w:val="432"/>
        </w:trPr>
        <w:tc>
          <w:tcPr>
            <w:tcW w:w="3672" w:type="dxa"/>
            <w:shd w:val="clear" w:color="auto" w:fill="auto"/>
            <w:vAlign w:val="center"/>
          </w:tcPr>
          <w:p w14:paraId="74C3A55C" w14:textId="77777777" w:rsidR="000C75D4" w:rsidRPr="004E53BE" w:rsidRDefault="000C75D4" w:rsidP="001C3179">
            <w:pPr>
              <w:spacing w:after="0"/>
            </w:pPr>
            <w:r>
              <w:t>Professional Responsibilities</w:t>
            </w:r>
          </w:p>
        </w:tc>
        <w:tc>
          <w:tcPr>
            <w:tcW w:w="612" w:type="dxa"/>
            <w:shd w:val="clear" w:color="auto" w:fill="auto"/>
            <w:vAlign w:val="center"/>
          </w:tcPr>
          <w:p w14:paraId="10ABBDB3" w14:textId="77777777" w:rsidR="000C75D4" w:rsidRPr="004E53BE" w:rsidRDefault="000C75D4" w:rsidP="001C3179">
            <w:pPr>
              <w:spacing w:after="0"/>
              <w:jc w:val="center"/>
            </w:pPr>
            <w:r>
              <w:t>4A</w:t>
            </w:r>
          </w:p>
        </w:tc>
        <w:tc>
          <w:tcPr>
            <w:tcW w:w="612" w:type="dxa"/>
            <w:shd w:val="clear" w:color="auto" w:fill="auto"/>
            <w:vAlign w:val="center"/>
          </w:tcPr>
          <w:p w14:paraId="2799387F" w14:textId="77777777" w:rsidR="000C75D4" w:rsidRPr="004E53BE" w:rsidRDefault="000C75D4" w:rsidP="001C3179">
            <w:pPr>
              <w:spacing w:after="0"/>
              <w:jc w:val="center"/>
            </w:pPr>
            <w:r>
              <w:t>4B</w:t>
            </w:r>
          </w:p>
        </w:tc>
        <w:tc>
          <w:tcPr>
            <w:tcW w:w="612" w:type="dxa"/>
            <w:shd w:val="clear" w:color="auto" w:fill="auto"/>
            <w:vAlign w:val="center"/>
          </w:tcPr>
          <w:p w14:paraId="3C192A04" w14:textId="77777777" w:rsidR="000C75D4" w:rsidRPr="004E53BE" w:rsidRDefault="000C75D4" w:rsidP="001C3179">
            <w:pPr>
              <w:spacing w:after="0"/>
              <w:jc w:val="center"/>
            </w:pPr>
            <w:r>
              <w:t>4C</w:t>
            </w:r>
          </w:p>
        </w:tc>
        <w:tc>
          <w:tcPr>
            <w:tcW w:w="612" w:type="dxa"/>
            <w:shd w:val="clear" w:color="auto" w:fill="auto"/>
            <w:vAlign w:val="center"/>
          </w:tcPr>
          <w:p w14:paraId="2C6DB90A" w14:textId="77777777" w:rsidR="000C75D4" w:rsidRPr="004E53BE" w:rsidRDefault="000C75D4" w:rsidP="001C3179">
            <w:pPr>
              <w:spacing w:after="0"/>
              <w:jc w:val="center"/>
            </w:pPr>
            <w:r>
              <w:t>4D</w:t>
            </w:r>
          </w:p>
        </w:tc>
        <w:tc>
          <w:tcPr>
            <w:tcW w:w="612" w:type="dxa"/>
            <w:shd w:val="clear" w:color="auto" w:fill="auto"/>
            <w:vAlign w:val="center"/>
          </w:tcPr>
          <w:p w14:paraId="08608975" w14:textId="77777777" w:rsidR="000C75D4" w:rsidRPr="004E53BE" w:rsidRDefault="000C75D4" w:rsidP="001C3179">
            <w:pPr>
              <w:spacing w:after="0"/>
              <w:jc w:val="center"/>
            </w:pPr>
            <w:r>
              <w:t>4E</w:t>
            </w:r>
          </w:p>
        </w:tc>
        <w:tc>
          <w:tcPr>
            <w:tcW w:w="612" w:type="dxa"/>
            <w:shd w:val="clear" w:color="auto" w:fill="auto"/>
            <w:vAlign w:val="center"/>
          </w:tcPr>
          <w:p w14:paraId="7A85F24A" w14:textId="77777777" w:rsidR="000C75D4" w:rsidRPr="004E53BE" w:rsidRDefault="000C75D4" w:rsidP="001C3179">
            <w:pPr>
              <w:spacing w:after="0"/>
              <w:jc w:val="center"/>
            </w:pPr>
            <w:r>
              <w:t>4F</w:t>
            </w:r>
          </w:p>
        </w:tc>
        <w:tc>
          <w:tcPr>
            <w:tcW w:w="3672" w:type="dxa"/>
            <w:gridSpan w:val="4"/>
            <w:vMerge/>
            <w:shd w:val="clear" w:color="auto" w:fill="auto"/>
          </w:tcPr>
          <w:p w14:paraId="7FAD0833" w14:textId="77777777" w:rsidR="000C75D4" w:rsidRPr="004E53BE" w:rsidRDefault="000C75D4" w:rsidP="001C3179">
            <w:pPr>
              <w:spacing w:after="0"/>
            </w:pPr>
          </w:p>
        </w:tc>
      </w:tr>
      <w:tr w:rsidR="000C75D4" w:rsidRPr="008F12F7" w14:paraId="6929D9B6" w14:textId="77777777" w:rsidTr="001C3179">
        <w:trPr>
          <w:trHeight w:val="432"/>
        </w:trPr>
        <w:tc>
          <w:tcPr>
            <w:tcW w:w="7344" w:type="dxa"/>
            <w:gridSpan w:val="7"/>
            <w:shd w:val="clear" w:color="auto" w:fill="auto"/>
            <w:vAlign w:val="center"/>
          </w:tcPr>
          <w:p w14:paraId="7808B093" w14:textId="77777777" w:rsidR="000C75D4" w:rsidRPr="004E53BE" w:rsidRDefault="000C75D4" w:rsidP="001C3179">
            <w:pPr>
              <w:spacing w:after="0"/>
            </w:pPr>
            <w:r w:rsidRPr="008F12F7">
              <w:rPr>
                <w:i/>
              </w:rPr>
              <w:t>Current Level of Performance for Selected Component:</w:t>
            </w:r>
          </w:p>
        </w:tc>
        <w:tc>
          <w:tcPr>
            <w:tcW w:w="918" w:type="dxa"/>
            <w:shd w:val="clear" w:color="auto" w:fill="auto"/>
            <w:vAlign w:val="center"/>
          </w:tcPr>
          <w:p w14:paraId="006AE7F3" w14:textId="77777777" w:rsidR="000C75D4" w:rsidRPr="004E53BE" w:rsidRDefault="000C75D4" w:rsidP="001C3179">
            <w:pPr>
              <w:spacing w:after="0"/>
              <w:jc w:val="center"/>
            </w:pPr>
            <w:r>
              <w:t>I</w:t>
            </w:r>
          </w:p>
        </w:tc>
        <w:tc>
          <w:tcPr>
            <w:tcW w:w="918" w:type="dxa"/>
            <w:shd w:val="clear" w:color="auto" w:fill="auto"/>
            <w:vAlign w:val="center"/>
          </w:tcPr>
          <w:p w14:paraId="20510229" w14:textId="77777777" w:rsidR="000C75D4" w:rsidRPr="004E53BE" w:rsidRDefault="000C75D4" w:rsidP="001C3179">
            <w:pPr>
              <w:spacing w:after="0"/>
              <w:jc w:val="center"/>
            </w:pPr>
            <w:r>
              <w:t>D</w:t>
            </w:r>
          </w:p>
        </w:tc>
        <w:tc>
          <w:tcPr>
            <w:tcW w:w="918" w:type="dxa"/>
            <w:shd w:val="clear" w:color="auto" w:fill="auto"/>
            <w:vAlign w:val="center"/>
          </w:tcPr>
          <w:p w14:paraId="5ECCB12A" w14:textId="77777777" w:rsidR="000C75D4" w:rsidRPr="004E53BE" w:rsidRDefault="000C75D4" w:rsidP="001C3179">
            <w:pPr>
              <w:spacing w:after="0"/>
              <w:jc w:val="center"/>
            </w:pPr>
            <w:r>
              <w:t>A</w:t>
            </w:r>
          </w:p>
        </w:tc>
        <w:tc>
          <w:tcPr>
            <w:tcW w:w="918" w:type="dxa"/>
            <w:shd w:val="clear" w:color="auto" w:fill="auto"/>
            <w:vAlign w:val="center"/>
          </w:tcPr>
          <w:p w14:paraId="6DB58E88" w14:textId="77777777" w:rsidR="000C75D4" w:rsidRPr="004E53BE" w:rsidRDefault="000C75D4" w:rsidP="001C3179">
            <w:pPr>
              <w:spacing w:after="0"/>
              <w:jc w:val="center"/>
            </w:pPr>
            <w:r>
              <w:t>E</w:t>
            </w:r>
          </w:p>
        </w:tc>
      </w:tr>
    </w:tbl>
    <w:p w14:paraId="059200F3" w14:textId="77777777" w:rsidR="000C75D4" w:rsidRPr="001C3179" w:rsidRDefault="000C75D4" w:rsidP="001C3179">
      <w:pPr>
        <w:spacing w:after="0"/>
        <w:rPr>
          <w:b/>
          <w:sz w:val="20"/>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6B078CD3" w14:textId="77777777" w:rsidTr="00E63BBE">
        <w:trPr>
          <w:trHeight w:val="554"/>
        </w:trPr>
        <w:tc>
          <w:tcPr>
            <w:tcW w:w="7403" w:type="dxa"/>
            <w:shd w:val="clear" w:color="auto" w:fill="auto"/>
          </w:tcPr>
          <w:p w14:paraId="4D3B17FC" w14:textId="77777777" w:rsidR="000C75D4" w:rsidRPr="002719EE" w:rsidRDefault="000C75D4" w:rsidP="00E63BBE">
            <w:pPr>
              <w:rPr>
                <w:sz w:val="18"/>
                <w:szCs w:val="18"/>
              </w:rPr>
            </w:pPr>
            <w:r>
              <w:rPr>
                <w:sz w:val="18"/>
                <w:szCs w:val="18"/>
              </w:rPr>
              <w:t>Counselor’s</w:t>
            </w:r>
            <w:r w:rsidRPr="002719EE">
              <w:rPr>
                <w:sz w:val="18"/>
                <w:szCs w:val="18"/>
              </w:rPr>
              <w:t xml:space="preserve"> Signature:</w:t>
            </w:r>
          </w:p>
        </w:tc>
        <w:tc>
          <w:tcPr>
            <w:tcW w:w="3690" w:type="dxa"/>
            <w:shd w:val="clear" w:color="auto" w:fill="auto"/>
          </w:tcPr>
          <w:p w14:paraId="6F13F0BE" w14:textId="77777777" w:rsidR="000C75D4" w:rsidRPr="002719EE" w:rsidRDefault="000C75D4" w:rsidP="00E63BBE">
            <w:pPr>
              <w:rPr>
                <w:sz w:val="18"/>
                <w:szCs w:val="18"/>
              </w:rPr>
            </w:pPr>
            <w:r w:rsidRPr="002719EE">
              <w:rPr>
                <w:sz w:val="18"/>
                <w:szCs w:val="18"/>
              </w:rPr>
              <w:t>Date:</w:t>
            </w:r>
          </w:p>
        </w:tc>
      </w:tr>
    </w:tbl>
    <w:p w14:paraId="1BB278C2" w14:textId="77777777" w:rsidR="000C75D4" w:rsidRPr="001C3179" w:rsidRDefault="000C75D4" w:rsidP="001C3179">
      <w:pPr>
        <w:spacing w:after="0"/>
        <w:ind w:left="-90"/>
        <w:rPr>
          <w:b/>
          <w:sz w:val="8"/>
          <w:szCs w:val="28"/>
        </w:rPr>
      </w:pPr>
    </w:p>
    <w:p w14:paraId="28CF78EE" w14:textId="77777777" w:rsidR="000C75D4" w:rsidRPr="001C3179" w:rsidRDefault="000C75D4" w:rsidP="001C3179">
      <w:pPr>
        <w:spacing w:after="0" w:line="240" w:lineRule="auto"/>
        <w:ind w:left="-90"/>
        <w:rPr>
          <w:b/>
          <w:szCs w:val="28"/>
        </w:rPr>
      </w:pPr>
      <w:r w:rsidRPr="001C3179">
        <w:rPr>
          <w:b/>
          <w:szCs w:val="28"/>
        </w:rPr>
        <w:t xml:space="preserve">Submit completed form to your supervisor after initial rating. Additional reflection and signature space </w:t>
      </w:r>
      <w:proofErr w:type="gramStart"/>
      <w:r w:rsidRPr="001C3179">
        <w:rPr>
          <w:b/>
          <w:szCs w:val="28"/>
        </w:rPr>
        <w:t>is</w:t>
      </w:r>
      <w:proofErr w:type="gramEnd"/>
      <w:r w:rsidRPr="001C3179">
        <w:rPr>
          <w:b/>
          <w:szCs w:val="28"/>
        </w:rPr>
        <w:t xml:space="preserve">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0DFB3638" w14:textId="77777777" w:rsidTr="00E63BBE">
        <w:trPr>
          <w:trHeight w:val="392"/>
        </w:trPr>
        <w:tc>
          <w:tcPr>
            <w:tcW w:w="11093" w:type="dxa"/>
            <w:gridSpan w:val="2"/>
            <w:shd w:val="clear" w:color="auto" w:fill="auto"/>
          </w:tcPr>
          <w:p w14:paraId="3A5EFCC1" w14:textId="77777777" w:rsidR="000C75D4" w:rsidRPr="001C3179" w:rsidRDefault="000C75D4" w:rsidP="00E63BBE">
            <w:pPr>
              <w:rPr>
                <w:b/>
                <w:szCs w:val="24"/>
              </w:rPr>
            </w:pPr>
            <w:r w:rsidRPr="001C3179">
              <w:rPr>
                <w:b/>
                <w:szCs w:val="24"/>
              </w:rPr>
              <w:t>Self-Reflection Notes</w:t>
            </w:r>
          </w:p>
          <w:p w14:paraId="69135E17" w14:textId="77777777" w:rsidR="000C75D4" w:rsidRPr="001C3179" w:rsidRDefault="000C75D4" w:rsidP="00E63BBE">
            <w:pPr>
              <w:rPr>
                <w:b/>
                <w:szCs w:val="24"/>
              </w:rPr>
            </w:pPr>
          </w:p>
          <w:p w14:paraId="270D7A5D" w14:textId="77777777" w:rsidR="000C75D4" w:rsidRPr="001C3179" w:rsidRDefault="000C75D4" w:rsidP="00E63BBE">
            <w:pPr>
              <w:rPr>
                <w:b/>
                <w:szCs w:val="24"/>
              </w:rPr>
            </w:pPr>
          </w:p>
          <w:p w14:paraId="4B1C0BBD" w14:textId="77777777" w:rsidR="000C75D4" w:rsidRPr="001C3179" w:rsidRDefault="000C75D4" w:rsidP="00E63BBE">
            <w:pPr>
              <w:rPr>
                <w:b/>
                <w:szCs w:val="24"/>
              </w:rPr>
            </w:pPr>
          </w:p>
        </w:tc>
      </w:tr>
      <w:tr w:rsidR="000C75D4" w14:paraId="0831E219" w14:textId="77777777" w:rsidTr="00E63BBE">
        <w:trPr>
          <w:trHeight w:val="571"/>
        </w:trPr>
        <w:tc>
          <w:tcPr>
            <w:tcW w:w="7403" w:type="dxa"/>
            <w:shd w:val="clear" w:color="auto" w:fill="auto"/>
          </w:tcPr>
          <w:p w14:paraId="795BACAD" w14:textId="77777777" w:rsidR="000C75D4" w:rsidRPr="002719EE" w:rsidRDefault="000C75D4" w:rsidP="00E63BBE">
            <w:pPr>
              <w:rPr>
                <w:sz w:val="18"/>
                <w:szCs w:val="18"/>
              </w:rPr>
            </w:pPr>
            <w:r>
              <w:rPr>
                <w:sz w:val="18"/>
                <w:szCs w:val="18"/>
              </w:rPr>
              <w:t>Counselor’s</w:t>
            </w:r>
            <w:r w:rsidRPr="002719EE">
              <w:rPr>
                <w:sz w:val="18"/>
                <w:szCs w:val="18"/>
              </w:rPr>
              <w:t xml:space="preserve"> Signature:</w:t>
            </w:r>
          </w:p>
        </w:tc>
        <w:tc>
          <w:tcPr>
            <w:tcW w:w="3690" w:type="dxa"/>
            <w:shd w:val="clear" w:color="auto" w:fill="auto"/>
          </w:tcPr>
          <w:p w14:paraId="4CFC5ABD" w14:textId="77777777" w:rsidR="000C75D4" w:rsidRPr="002719EE" w:rsidRDefault="000C75D4" w:rsidP="00E63BBE">
            <w:pPr>
              <w:rPr>
                <w:sz w:val="18"/>
                <w:szCs w:val="18"/>
              </w:rPr>
            </w:pPr>
            <w:r w:rsidRPr="002719EE">
              <w:rPr>
                <w:sz w:val="18"/>
                <w:szCs w:val="18"/>
              </w:rPr>
              <w:t>Date:</w:t>
            </w:r>
          </w:p>
        </w:tc>
      </w:tr>
    </w:tbl>
    <w:p w14:paraId="7CBB9FF6" w14:textId="77777777" w:rsidR="000C75D4" w:rsidRPr="001C3179" w:rsidRDefault="000C75D4" w:rsidP="001C3179">
      <w:pPr>
        <w:spacing w:after="0"/>
        <w:rPr>
          <w:b/>
          <w:sz w:val="16"/>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0C75D4" w14:paraId="2D2A1A5D" w14:textId="77777777" w:rsidTr="00E63BBE">
        <w:trPr>
          <w:trHeight w:val="392"/>
        </w:trPr>
        <w:tc>
          <w:tcPr>
            <w:tcW w:w="11093" w:type="dxa"/>
            <w:gridSpan w:val="2"/>
            <w:shd w:val="clear" w:color="auto" w:fill="auto"/>
          </w:tcPr>
          <w:p w14:paraId="44F49A20" w14:textId="77777777" w:rsidR="000C75D4" w:rsidRPr="001C3179" w:rsidRDefault="000C75D4" w:rsidP="00E63BBE">
            <w:pPr>
              <w:rPr>
                <w:b/>
                <w:szCs w:val="24"/>
              </w:rPr>
            </w:pPr>
            <w:r w:rsidRPr="001C3179">
              <w:rPr>
                <w:b/>
                <w:szCs w:val="24"/>
              </w:rPr>
              <w:t>Self-Reflection Notes</w:t>
            </w:r>
          </w:p>
          <w:p w14:paraId="76C99DE8" w14:textId="77777777" w:rsidR="000C75D4" w:rsidRPr="001C3179" w:rsidRDefault="000C75D4" w:rsidP="00E63BBE">
            <w:pPr>
              <w:rPr>
                <w:b/>
                <w:szCs w:val="24"/>
              </w:rPr>
            </w:pPr>
          </w:p>
          <w:p w14:paraId="2FBBB6C8" w14:textId="77777777" w:rsidR="000C75D4" w:rsidRPr="001C3179" w:rsidRDefault="000C75D4" w:rsidP="00E63BBE">
            <w:pPr>
              <w:rPr>
                <w:b/>
                <w:szCs w:val="24"/>
              </w:rPr>
            </w:pPr>
          </w:p>
          <w:p w14:paraId="4F5FE6E7" w14:textId="77777777" w:rsidR="000C75D4" w:rsidRPr="001C3179" w:rsidRDefault="000C75D4" w:rsidP="00E63BBE">
            <w:pPr>
              <w:rPr>
                <w:b/>
                <w:szCs w:val="24"/>
              </w:rPr>
            </w:pPr>
          </w:p>
        </w:tc>
      </w:tr>
      <w:tr w:rsidR="000C75D4" w14:paraId="6E5F1026" w14:textId="77777777" w:rsidTr="00E63BBE">
        <w:trPr>
          <w:trHeight w:val="571"/>
        </w:trPr>
        <w:tc>
          <w:tcPr>
            <w:tcW w:w="5853" w:type="dxa"/>
            <w:shd w:val="clear" w:color="auto" w:fill="auto"/>
          </w:tcPr>
          <w:p w14:paraId="43423195" w14:textId="77777777" w:rsidR="000C75D4" w:rsidRPr="002719EE" w:rsidRDefault="000C75D4" w:rsidP="00E63BBE">
            <w:pPr>
              <w:rPr>
                <w:sz w:val="18"/>
                <w:szCs w:val="18"/>
              </w:rPr>
            </w:pPr>
            <w:r>
              <w:rPr>
                <w:sz w:val="18"/>
                <w:szCs w:val="18"/>
              </w:rPr>
              <w:t>Counselor’s</w:t>
            </w:r>
            <w:r w:rsidRPr="002719EE">
              <w:rPr>
                <w:sz w:val="18"/>
                <w:szCs w:val="18"/>
              </w:rPr>
              <w:t xml:space="preserve"> Signature:</w:t>
            </w:r>
          </w:p>
        </w:tc>
        <w:tc>
          <w:tcPr>
            <w:tcW w:w="5240" w:type="dxa"/>
            <w:shd w:val="clear" w:color="auto" w:fill="auto"/>
          </w:tcPr>
          <w:p w14:paraId="5D750C20" w14:textId="77777777" w:rsidR="000C75D4" w:rsidRPr="002719EE" w:rsidRDefault="000C75D4" w:rsidP="00E63BBE">
            <w:pPr>
              <w:rPr>
                <w:sz w:val="18"/>
                <w:szCs w:val="18"/>
              </w:rPr>
            </w:pPr>
            <w:r w:rsidRPr="002719EE">
              <w:rPr>
                <w:sz w:val="18"/>
                <w:szCs w:val="18"/>
              </w:rPr>
              <w:t>Date:</w:t>
            </w:r>
          </w:p>
        </w:tc>
      </w:tr>
    </w:tbl>
    <w:p w14:paraId="4FFB6A8E" w14:textId="77777777" w:rsidR="000C75D4" w:rsidRPr="001C3179" w:rsidRDefault="00567DC8" w:rsidP="001C3179">
      <w:pPr>
        <w:keepNext/>
        <w:keepLines/>
        <w:spacing w:before="40" w:after="0"/>
        <w:jc w:val="center"/>
        <w:outlineLvl w:val="1"/>
        <w:rPr>
          <w:rFonts w:ascii="Calibri" w:eastAsiaTheme="majorEastAsia" w:hAnsi="Calibri" w:cstheme="majorBidi"/>
          <w:b/>
          <w:sz w:val="32"/>
          <w:szCs w:val="36"/>
        </w:rPr>
      </w:pPr>
      <w:r w:rsidRPr="00567DC8">
        <w:rPr>
          <w:rFonts w:ascii="Calibri" w:eastAsiaTheme="majorEastAsia" w:hAnsi="Calibri" w:cstheme="majorBidi"/>
          <w:b/>
          <w:sz w:val="32"/>
          <w:szCs w:val="36"/>
        </w:rPr>
        <w:lastRenderedPageBreak/>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48"/>
        <w:gridCol w:w="4952"/>
        <w:gridCol w:w="1908"/>
        <w:gridCol w:w="2472"/>
      </w:tblGrid>
      <w:tr w:rsidR="000C75D4" w:rsidRPr="00F636C5" w14:paraId="60CF7DCF" w14:textId="77777777" w:rsidTr="00E63BBE">
        <w:trPr>
          <w:trHeight w:val="360"/>
        </w:trPr>
        <w:tc>
          <w:tcPr>
            <w:tcW w:w="1276" w:type="dxa"/>
            <w:shd w:val="clear" w:color="auto" w:fill="D9D9D9"/>
            <w:vAlign w:val="center"/>
          </w:tcPr>
          <w:p w14:paraId="7B33A106" w14:textId="77777777" w:rsidR="000C75D4" w:rsidRPr="00356CCC" w:rsidRDefault="000C75D4" w:rsidP="00E63BBE">
            <w:pPr>
              <w:pStyle w:val="NoSpacing"/>
              <w:rPr>
                <w:rFonts w:cs="Calibri"/>
                <w:b/>
                <w:sz w:val="24"/>
                <w:szCs w:val="24"/>
              </w:rPr>
            </w:pPr>
            <w:r>
              <w:rPr>
                <w:rFonts w:cs="Calibri"/>
                <w:b/>
                <w:sz w:val="24"/>
                <w:szCs w:val="24"/>
              </w:rPr>
              <w:t>Library/Media</w:t>
            </w:r>
          </w:p>
        </w:tc>
        <w:tc>
          <w:tcPr>
            <w:tcW w:w="5204" w:type="dxa"/>
            <w:shd w:val="clear" w:color="auto" w:fill="auto"/>
            <w:vAlign w:val="center"/>
          </w:tcPr>
          <w:p w14:paraId="06B56269" w14:textId="77777777" w:rsidR="000C75D4" w:rsidRPr="00356CCC" w:rsidRDefault="000C75D4" w:rsidP="00E63BBE">
            <w:pPr>
              <w:pStyle w:val="NoSpacing"/>
              <w:rPr>
                <w:rFonts w:cs="Calibri"/>
              </w:rPr>
            </w:pPr>
          </w:p>
        </w:tc>
        <w:tc>
          <w:tcPr>
            <w:tcW w:w="1908" w:type="dxa"/>
            <w:shd w:val="clear" w:color="auto" w:fill="D9D9D9"/>
            <w:vAlign w:val="center"/>
          </w:tcPr>
          <w:p w14:paraId="778D1A1A" w14:textId="77777777" w:rsidR="000C75D4" w:rsidRPr="00356CCC" w:rsidRDefault="000C75D4" w:rsidP="00E63BBE">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14:paraId="7B2F4DFB" w14:textId="77777777" w:rsidR="000C75D4" w:rsidRPr="00356CCC" w:rsidRDefault="000C75D4" w:rsidP="00E63BBE">
            <w:pPr>
              <w:pStyle w:val="NoSpacing"/>
              <w:rPr>
                <w:rFonts w:cs="Calibri"/>
              </w:rPr>
            </w:pPr>
          </w:p>
        </w:tc>
      </w:tr>
      <w:tr w:rsidR="000C75D4" w:rsidRPr="00F636C5" w14:paraId="0DE2E096" w14:textId="77777777" w:rsidTr="00E63BBE">
        <w:trPr>
          <w:trHeight w:val="360"/>
        </w:trPr>
        <w:tc>
          <w:tcPr>
            <w:tcW w:w="1276" w:type="dxa"/>
            <w:shd w:val="clear" w:color="auto" w:fill="D9D9D9"/>
            <w:vAlign w:val="center"/>
          </w:tcPr>
          <w:p w14:paraId="131A5022" w14:textId="77777777" w:rsidR="000C75D4" w:rsidRPr="00356CCC" w:rsidRDefault="000C75D4" w:rsidP="00E63BBE">
            <w:pPr>
              <w:pStyle w:val="NoSpacing"/>
              <w:rPr>
                <w:rFonts w:cs="Calibri"/>
                <w:b/>
                <w:sz w:val="24"/>
                <w:szCs w:val="24"/>
              </w:rPr>
            </w:pPr>
            <w:r>
              <w:rPr>
                <w:rFonts w:cs="Calibri"/>
                <w:b/>
                <w:sz w:val="24"/>
                <w:szCs w:val="24"/>
              </w:rPr>
              <w:t>Supervisor</w:t>
            </w:r>
          </w:p>
        </w:tc>
        <w:tc>
          <w:tcPr>
            <w:tcW w:w="5204" w:type="dxa"/>
            <w:shd w:val="clear" w:color="auto" w:fill="auto"/>
            <w:vAlign w:val="center"/>
          </w:tcPr>
          <w:p w14:paraId="7380EB56" w14:textId="77777777" w:rsidR="000C75D4" w:rsidRPr="00356CCC" w:rsidRDefault="000C75D4" w:rsidP="00E63BBE">
            <w:pPr>
              <w:pStyle w:val="NoSpacing"/>
              <w:rPr>
                <w:rFonts w:cs="Calibri"/>
              </w:rPr>
            </w:pPr>
          </w:p>
        </w:tc>
        <w:tc>
          <w:tcPr>
            <w:tcW w:w="1908" w:type="dxa"/>
            <w:shd w:val="clear" w:color="auto" w:fill="D9D9D9"/>
            <w:vAlign w:val="center"/>
          </w:tcPr>
          <w:p w14:paraId="33D12AEB" w14:textId="77777777" w:rsidR="000C75D4" w:rsidRPr="00356CCC" w:rsidRDefault="000C75D4" w:rsidP="00E63BBE">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14:paraId="7A6849C4" w14:textId="77777777" w:rsidR="000C75D4" w:rsidRPr="00356CCC" w:rsidRDefault="000C75D4" w:rsidP="00E63BBE">
            <w:pPr>
              <w:pStyle w:val="NoSpacing"/>
              <w:rPr>
                <w:rFonts w:cs="Calibri"/>
              </w:rPr>
            </w:pPr>
          </w:p>
        </w:tc>
      </w:tr>
    </w:tbl>
    <w:p w14:paraId="53CEA20C" w14:textId="77777777" w:rsidR="000C75D4" w:rsidRPr="001C3179" w:rsidRDefault="000C75D4" w:rsidP="000C75D4">
      <w:pPr>
        <w:pStyle w:val="NoSpacing"/>
        <w:rPr>
          <w:sz w:val="8"/>
          <w:szCs w:val="16"/>
        </w:rPr>
      </w:pPr>
    </w:p>
    <w:p w14:paraId="392B921B" w14:textId="77777777" w:rsidR="000C75D4" w:rsidRDefault="000C75D4" w:rsidP="000C75D4">
      <w:pPr>
        <w:spacing w:after="0"/>
        <w:ind w:left="-90"/>
        <w:rPr>
          <w:b/>
          <w:bCs/>
          <w:sz w:val="28"/>
        </w:rPr>
      </w:pPr>
      <w:r w:rsidRPr="00E63763">
        <w:rPr>
          <w:b/>
          <w:bCs/>
          <w:sz w:val="28"/>
        </w:rPr>
        <w:t xml:space="preserve">Part A: </w:t>
      </w:r>
      <w:r>
        <w:rPr>
          <w:b/>
          <w:bCs/>
          <w:sz w:val="28"/>
        </w:rPr>
        <w:t>Initial Reflection – Establishing Priority Growth Needs</w:t>
      </w:r>
    </w:p>
    <w:p w14:paraId="5790F74A" w14:textId="291ED958" w:rsidR="000C75D4" w:rsidRPr="00667D0E" w:rsidRDefault="000C75D4" w:rsidP="000C75D4">
      <w:pPr>
        <w:spacing w:after="0" w:line="240" w:lineRule="auto"/>
        <w:ind w:left="-90"/>
        <w:rPr>
          <w:b/>
          <w:bCs/>
        </w:rPr>
      </w:pPr>
      <w:r>
        <w:rPr>
          <w:b/>
          <w:bCs/>
        </w:rPr>
        <w:t xml:space="preserve">The self-reflection is for you as the library/medial specialist to identify your own strengths and areas for growth relative to the </w:t>
      </w:r>
      <w:r w:rsidRPr="00647EC2">
        <w:rPr>
          <w:b/>
        </w:rPr>
        <w:t>Library Media Specialists Framework</w:t>
      </w:r>
      <w:r>
        <w:rPr>
          <w:b/>
          <w:bCs/>
        </w:rPr>
        <w:t xml:space="preserve">. If you rate yourself </w:t>
      </w:r>
      <w:proofErr w:type="spellStart"/>
      <w:r>
        <w:rPr>
          <w:b/>
          <w:bCs/>
        </w:rPr>
        <w:t>an</w:t>
      </w:r>
      <w:proofErr w:type="spellEnd"/>
      <w:r>
        <w:rPr>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0C75D4" w:rsidRPr="00356CCC" w14:paraId="69EC6EBA" w14:textId="77777777" w:rsidTr="00E63BBE">
        <w:tc>
          <w:tcPr>
            <w:tcW w:w="4680" w:type="dxa"/>
            <w:shd w:val="clear" w:color="auto" w:fill="D9D9D9"/>
            <w:vAlign w:val="center"/>
          </w:tcPr>
          <w:p w14:paraId="6F6BB7C8" w14:textId="77777777" w:rsidR="000C75D4" w:rsidRPr="00356CCC" w:rsidRDefault="000C75D4" w:rsidP="00E63BBE">
            <w:pPr>
              <w:pStyle w:val="NoSpacing"/>
              <w:jc w:val="center"/>
              <w:rPr>
                <w:b/>
              </w:rPr>
            </w:pPr>
            <w:r w:rsidRPr="00356CCC">
              <w:rPr>
                <w:b/>
              </w:rPr>
              <w:t>Component:</w:t>
            </w:r>
          </w:p>
        </w:tc>
        <w:tc>
          <w:tcPr>
            <w:tcW w:w="1980" w:type="dxa"/>
            <w:gridSpan w:val="4"/>
            <w:shd w:val="clear" w:color="auto" w:fill="D9D9D9"/>
            <w:vAlign w:val="center"/>
          </w:tcPr>
          <w:p w14:paraId="1276750F" w14:textId="77777777" w:rsidR="000C75D4" w:rsidRPr="00356CCC" w:rsidRDefault="000C75D4" w:rsidP="00E63BBE">
            <w:pPr>
              <w:pStyle w:val="NoSpacing"/>
              <w:jc w:val="center"/>
              <w:rPr>
                <w:b/>
              </w:rPr>
            </w:pPr>
            <w:r w:rsidRPr="00356CCC">
              <w:rPr>
                <w:b/>
              </w:rPr>
              <w:t>Self-Assessment:</w:t>
            </w:r>
          </w:p>
        </w:tc>
        <w:tc>
          <w:tcPr>
            <w:tcW w:w="4320" w:type="dxa"/>
            <w:shd w:val="clear" w:color="auto" w:fill="D9D9D9"/>
            <w:vAlign w:val="center"/>
          </w:tcPr>
          <w:p w14:paraId="65758E99" w14:textId="77777777" w:rsidR="000C75D4" w:rsidRPr="00356CCC" w:rsidRDefault="000C75D4" w:rsidP="00E63BBE">
            <w:pPr>
              <w:pStyle w:val="NoSpacing"/>
              <w:jc w:val="center"/>
              <w:rPr>
                <w:b/>
              </w:rPr>
            </w:pPr>
            <w:r w:rsidRPr="00356CCC">
              <w:rPr>
                <w:b/>
              </w:rPr>
              <w:t>Rationale:</w:t>
            </w:r>
          </w:p>
        </w:tc>
      </w:tr>
      <w:tr w:rsidR="000C75D4" w14:paraId="384D3481" w14:textId="77777777" w:rsidTr="00E63BBE">
        <w:trPr>
          <w:trHeight w:val="576"/>
        </w:trPr>
        <w:tc>
          <w:tcPr>
            <w:tcW w:w="4680" w:type="dxa"/>
            <w:shd w:val="clear" w:color="auto" w:fill="auto"/>
            <w:vAlign w:val="center"/>
          </w:tcPr>
          <w:p w14:paraId="2E60CC09"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 xml:space="preserve">1A - </w:t>
            </w:r>
            <w:r w:rsidRPr="003B3707">
              <w:rPr>
                <w:color w:val="000000"/>
                <w:sz w:val="18"/>
              </w:rPr>
              <w:t>Demonstrating Knowledge of Content Curriculum and Process</w:t>
            </w:r>
          </w:p>
        </w:tc>
        <w:tc>
          <w:tcPr>
            <w:tcW w:w="495" w:type="dxa"/>
            <w:shd w:val="clear" w:color="auto" w:fill="auto"/>
            <w:vAlign w:val="center"/>
          </w:tcPr>
          <w:p w14:paraId="52802F6A" w14:textId="77777777" w:rsidR="000C75D4" w:rsidRDefault="000C75D4" w:rsidP="00E63BBE">
            <w:pPr>
              <w:pStyle w:val="NoSpacing"/>
              <w:jc w:val="center"/>
            </w:pPr>
            <w:r>
              <w:t>I</w:t>
            </w:r>
          </w:p>
        </w:tc>
        <w:tc>
          <w:tcPr>
            <w:tcW w:w="495" w:type="dxa"/>
            <w:shd w:val="clear" w:color="auto" w:fill="auto"/>
            <w:vAlign w:val="center"/>
          </w:tcPr>
          <w:p w14:paraId="1AA7CD8D" w14:textId="77777777" w:rsidR="000C75D4" w:rsidRDefault="000C75D4" w:rsidP="00E63BBE">
            <w:pPr>
              <w:pStyle w:val="NoSpacing"/>
              <w:jc w:val="center"/>
            </w:pPr>
            <w:r>
              <w:t>D</w:t>
            </w:r>
          </w:p>
        </w:tc>
        <w:tc>
          <w:tcPr>
            <w:tcW w:w="495" w:type="dxa"/>
            <w:shd w:val="clear" w:color="auto" w:fill="auto"/>
            <w:vAlign w:val="center"/>
          </w:tcPr>
          <w:p w14:paraId="32855E1C" w14:textId="77777777" w:rsidR="000C75D4" w:rsidRDefault="000C75D4" w:rsidP="00E63BBE">
            <w:pPr>
              <w:pStyle w:val="NoSpacing"/>
              <w:jc w:val="center"/>
            </w:pPr>
            <w:r>
              <w:t>A</w:t>
            </w:r>
          </w:p>
        </w:tc>
        <w:tc>
          <w:tcPr>
            <w:tcW w:w="495" w:type="dxa"/>
            <w:shd w:val="clear" w:color="auto" w:fill="auto"/>
            <w:vAlign w:val="center"/>
          </w:tcPr>
          <w:p w14:paraId="41782161" w14:textId="77777777" w:rsidR="000C75D4" w:rsidRDefault="000C75D4" w:rsidP="00E63BBE">
            <w:pPr>
              <w:pStyle w:val="NoSpacing"/>
              <w:jc w:val="center"/>
            </w:pPr>
            <w:r>
              <w:t>E</w:t>
            </w:r>
          </w:p>
        </w:tc>
        <w:tc>
          <w:tcPr>
            <w:tcW w:w="4320" w:type="dxa"/>
            <w:shd w:val="clear" w:color="auto" w:fill="auto"/>
          </w:tcPr>
          <w:p w14:paraId="38A54B79" w14:textId="77777777" w:rsidR="000C75D4" w:rsidRDefault="000C75D4" w:rsidP="00E63BBE">
            <w:pPr>
              <w:pStyle w:val="NoSpacing"/>
            </w:pPr>
          </w:p>
        </w:tc>
      </w:tr>
      <w:tr w:rsidR="000C75D4" w14:paraId="3E46369A" w14:textId="77777777" w:rsidTr="00E63BBE">
        <w:trPr>
          <w:trHeight w:val="576"/>
        </w:trPr>
        <w:tc>
          <w:tcPr>
            <w:tcW w:w="4680" w:type="dxa"/>
            <w:shd w:val="clear" w:color="auto" w:fill="auto"/>
            <w:vAlign w:val="center"/>
          </w:tcPr>
          <w:p w14:paraId="04E400A6"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1B - Demonstrating Knowledge of Students</w:t>
            </w:r>
          </w:p>
        </w:tc>
        <w:tc>
          <w:tcPr>
            <w:tcW w:w="495" w:type="dxa"/>
            <w:shd w:val="clear" w:color="auto" w:fill="auto"/>
            <w:vAlign w:val="center"/>
          </w:tcPr>
          <w:p w14:paraId="39F9943B" w14:textId="77777777" w:rsidR="000C75D4" w:rsidRDefault="000C75D4" w:rsidP="00E63BBE">
            <w:pPr>
              <w:pStyle w:val="NoSpacing"/>
              <w:jc w:val="center"/>
            </w:pPr>
            <w:r>
              <w:t>I</w:t>
            </w:r>
          </w:p>
        </w:tc>
        <w:tc>
          <w:tcPr>
            <w:tcW w:w="495" w:type="dxa"/>
            <w:shd w:val="clear" w:color="auto" w:fill="auto"/>
            <w:vAlign w:val="center"/>
          </w:tcPr>
          <w:p w14:paraId="36B8708E" w14:textId="77777777" w:rsidR="000C75D4" w:rsidRDefault="000C75D4" w:rsidP="00E63BBE">
            <w:pPr>
              <w:pStyle w:val="NoSpacing"/>
              <w:jc w:val="center"/>
            </w:pPr>
            <w:r>
              <w:t>D</w:t>
            </w:r>
          </w:p>
        </w:tc>
        <w:tc>
          <w:tcPr>
            <w:tcW w:w="495" w:type="dxa"/>
            <w:shd w:val="clear" w:color="auto" w:fill="auto"/>
            <w:vAlign w:val="center"/>
          </w:tcPr>
          <w:p w14:paraId="5CC2B83F" w14:textId="77777777" w:rsidR="000C75D4" w:rsidRDefault="000C75D4" w:rsidP="00E63BBE">
            <w:pPr>
              <w:pStyle w:val="NoSpacing"/>
              <w:jc w:val="center"/>
            </w:pPr>
            <w:r>
              <w:t>A</w:t>
            </w:r>
          </w:p>
        </w:tc>
        <w:tc>
          <w:tcPr>
            <w:tcW w:w="495" w:type="dxa"/>
            <w:shd w:val="clear" w:color="auto" w:fill="auto"/>
            <w:vAlign w:val="center"/>
          </w:tcPr>
          <w:p w14:paraId="35233FB9" w14:textId="77777777" w:rsidR="000C75D4" w:rsidRDefault="000C75D4" w:rsidP="00E63BBE">
            <w:pPr>
              <w:pStyle w:val="NoSpacing"/>
              <w:jc w:val="center"/>
            </w:pPr>
            <w:r>
              <w:t>E</w:t>
            </w:r>
          </w:p>
        </w:tc>
        <w:tc>
          <w:tcPr>
            <w:tcW w:w="4320" w:type="dxa"/>
            <w:shd w:val="clear" w:color="auto" w:fill="auto"/>
          </w:tcPr>
          <w:p w14:paraId="24507932" w14:textId="77777777" w:rsidR="000C75D4" w:rsidRDefault="000C75D4" w:rsidP="00E63BBE">
            <w:pPr>
              <w:pStyle w:val="NoSpacing"/>
            </w:pPr>
          </w:p>
        </w:tc>
      </w:tr>
      <w:tr w:rsidR="000C75D4" w14:paraId="25A8D57B" w14:textId="77777777" w:rsidTr="00E63BBE">
        <w:trPr>
          <w:trHeight w:val="576"/>
        </w:trPr>
        <w:tc>
          <w:tcPr>
            <w:tcW w:w="4680" w:type="dxa"/>
            <w:shd w:val="clear" w:color="auto" w:fill="auto"/>
            <w:vAlign w:val="center"/>
          </w:tcPr>
          <w:p w14:paraId="26A977B5"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1C- Supporting Instructional Goals</w:t>
            </w:r>
          </w:p>
        </w:tc>
        <w:tc>
          <w:tcPr>
            <w:tcW w:w="495" w:type="dxa"/>
            <w:shd w:val="clear" w:color="auto" w:fill="auto"/>
            <w:vAlign w:val="center"/>
          </w:tcPr>
          <w:p w14:paraId="4E62125A" w14:textId="77777777" w:rsidR="000C75D4" w:rsidRDefault="000C75D4" w:rsidP="00E63BBE">
            <w:pPr>
              <w:pStyle w:val="NoSpacing"/>
              <w:jc w:val="center"/>
            </w:pPr>
            <w:r>
              <w:t>I</w:t>
            </w:r>
          </w:p>
        </w:tc>
        <w:tc>
          <w:tcPr>
            <w:tcW w:w="495" w:type="dxa"/>
            <w:shd w:val="clear" w:color="auto" w:fill="auto"/>
            <w:vAlign w:val="center"/>
          </w:tcPr>
          <w:p w14:paraId="2366D7FF" w14:textId="77777777" w:rsidR="000C75D4" w:rsidRDefault="000C75D4" w:rsidP="00E63BBE">
            <w:pPr>
              <w:pStyle w:val="NoSpacing"/>
              <w:jc w:val="center"/>
            </w:pPr>
            <w:r>
              <w:t>D</w:t>
            </w:r>
          </w:p>
        </w:tc>
        <w:tc>
          <w:tcPr>
            <w:tcW w:w="495" w:type="dxa"/>
            <w:shd w:val="clear" w:color="auto" w:fill="auto"/>
            <w:vAlign w:val="center"/>
          </w:tcPr>
          <w:p w14:paraId="3B79082F" w14:textId="77777777" w:rsidR="000C75D4" w:rsidRDefault="000C75D4" w:rsidP="00E63BBE">
            <w:pPr>
              <w:pStyle w:val="NoSpacing"/>
              <w:jc w:val="center"/>
            </w:pPr>
            <w:r>
              <w:t>A</w:t>
            </w:r>
          </w:p>
        </w:tc>
        <w:tc>
          <w:tcPr>
            <w:tcW w:w="495" w:type="dxa"/>
            <w:shd w:val="clear" w:color="auto" w:fill="auto"/>
            <w:vAlign w:val="center"/>
          </w:tcPr>
          <w:p w14:paraId="2D3BD5E8" w14:textId="77777777" w:rsidR="000C75D4" w:rsidRDefault="000C75D4" w:rsidP="00E63BBE">
            <w:pPr>
              <w:pStyle w:val="NoSpacing"/>
              <w:jc w:val="center"/>
            </w:pPr>
            <w:r>
              <w:t>E</w:t>
            </w:r>
          </w:p>
        </w:tc>
        <w:tc>
          <w:tcPr>
            <w:tcW w:w="4320" w:type="dxa"/>
            <w:shd w:val="clear" w:color="auto" w:fill="auto"/>
          </w:tcPr>
          <w:p w14:paraId="6B89EF29" w14:textId="77777777" w:rsidR="000C75D4" w:rsidRDefault="000C75D4" w:rsidP="00E63BBE">
            <w:pPr>
              <w:pStyle w:val="NoSpacing"/>
            </w:pPr>
          </w:p>
        </w:tc>
      </w:tr>
      <w:tr w:rsidR="000C75D4" w14:paraId="27A6EC24" w14:textId="77777777" w:rsidTr="00E63BBE">
        <w:trPr>
          <w:trHeight w:val="576"/>
        </w:trPr>
        <w:tc>
          <w:tcPr>
            <w:tcW w:w="4680" w:type="dxa"/>
            <w:shd w:val="clear" w:color="auto" w:fill="auto"/>
            <w:vAlign w:val="center"/>
          </w:tcPr>
          <w:p w14:paraId="5912A493"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1D - Demonstrating Knowledge and Use of Resources</w:t>
            </w:r>
          </w:p>
        </w:tc>
        <w:tc>
          <w:tcPr>
            <w:tcW w:w="495" w:type="dxa"/>
            <w:shd w:val="clear" w:color="auto" w:fill="auto"/>
            <w:vAlign w:val="center"/>
          </w:tcPr>
          <w:p w14:paraId="3B4093E3" w14:textId="77777777" w:rsidR="000C75D4" w:rsidRDefault="000C75D4" w:rsidP="00E63BBE">
            <w:pPr>
              <w:pStyle w:val="NoSpacing"/>
              <w:jc w:val="center"/>
            </w:pPr>
            <w:r>
              <w:t>I</w:t>
            </w:r>
          </w:p>
        </w:tc>
        <w:tc>
          <w:tcPr>
            <w:tcW w:w="495" w:type="dxa"/>
            <w:shd w:val="clear" w:color="auto" w:fill="auto"/>
            <w:vAlign w:val="center"/>
          </w:tcPr>
          <w:p w14:paraId="3776484D" w14:textId="77777777" w:rsidR="000C75D4" w:rsidRDefault="000C75D4" w:rsidP="00E63BBE">
            <w:pPr>
              <w:pStyle w:val="NoSpacing"/>
              <w:jc w:val="center"/>
            </w:pPr>
            <w:r>
              <w:t>D</w:t>
            </w:r>
          </w:p>
        </w:tc>
        <w:tc>
          <w:tcPr>
            <w:tcW w:w="495" w:type="dxa"/>
            <w:shd w:val="clear" w:color="auto" w:fill="auto"/>
            <w:vAlign w:val="center"/>
          </w:tcPr>
          <w:p w14:paraId="4FC08DD6" w14:textId="77777777" w:rsidR="000C75D4" w:rsidRDefault="000C75D4" w:rsidP="00E63BBE">
            <w:pPr>
              <w:pStyle w:val="NoSpacing"/>
              <w:jc w:val="center"/>
            </w:pPr>
            <w:r>
              <w:t>A</w:t>
            </w:r>
          </w:p>
        </w:tc>
        <w:tc>
          <w:tcPr>
            <w:tcW w:w="495" w:type="dxa"/>
            <w:shd w:val="clear" w:color="auto" w:fill="auto"/>
            <w:vAlign w:val="center"/>
          </w:tcPr>
          <w:p w14:paraId="290E18BF" w14:textId="77777777" w:rsidR="000C75D4" w:rsidRDefault="000C75D4" w:rsidP="00E63BBE">
            <w:pPr>
              <w:pStyle w:val="NoSpacing"/>
              <w:jc w:val="center"/>
            </w:pPr>
            <w:r>
              <w:t>E</w:t>
            </w:r>
          </w:p>
        </w:tc>
        <w:tc>
          <w:tcPr>
            <w:tcW w:w="4320" w:type="dxa"/>
            <w:shd w:val="clear" w:color="auto" w:fill="auto"/>
          </w:tcPr>
          <w:p w14:paraId="1CD80E3D" w14:textId="77777777" w:rsidR="000C75D4" w:rsidRDefault="000C75D4" w:rsidP="00E63BBE">
            <w:pPr>
              <w:pStyle w:val="NoSpacing"/>
            </w:pPr>
          </w:p>
        </w:tc>
      </w:tr>
      <w:tr w:rsidR="000C75D4" w14:paraId="2D43360F" w14:textId="77777777" w:rsidTr="00E63BBE">
        <w:trPr>
          <w:trHeight w:val="576"/>
        </w:trPr>
        <w:tc>
          <w:tcPr>
            <w:tcW w:w="4680" w:type="dxa"/>
            <w:shd w:val="clear" w:color="auto" w:fill="auto"/>
            <w:vAlign w:val="center"/>
          </w:tcPr>
          <w:p w14:paraId="49BDDA79"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 xml:space="preserve">1E - </w:t>
            </w:r>
            <w:r w:rsidRPr="003B3707">
              <w:rPr>
                <w:color w:val="000000"/>
                <w:sz w:val="18"/>
              </w:rPr>
              <w:t>Demonstrating a Knowledge of Literature and Lifelong Learning</w:t>
            </w:r>
          </w:p>
        </w:tc>
        <w:tc>
          <w:tcPr>
            <w:tcW w:w="495" w:type="dxa"/>
            <w:shd w:val="clear" w:color="auto" w:fill="auto"/>
            <w:vAlign w:val="center"/>
          </w:tcPr>
          <w:p w14:paraId="1373330B" w14:textId="77777777" w:rsidR="000C75D4" w:rsidRDefault="000C75D4" w:rsidP="00E63BBE">
            <w:pPr>
              <w:pStyle w:val="NoSpacing"/>
              <w:jc w:val="center"/>
            </w:pPr>
            <w:r>
              <w:t>I</w:t>
            </w:r>
          </w:p>
        </w:tc>
        <w:tc>
          <w:tcPr>
            <w:tcW w:w="495" w:type="dxa"/>
            <w:shd w:val="clear" w:color="auto" w:fill="auto"/>
            <w:vAlign w:val="center"/>
          </w:tcPr>
          <w:p w14:paraId="4579F3BA" w14:textId="77777777" w:rsidR="000C75D4" w:rsidRDefault="000C75D4" w:rsidP="00E63BBE">
            <w:pPr>
              <w:pStyle w:val="NoSpacing"/>
              <w:jc w:val="center"/>
            </w:pPr>
            <w:r>
              <w:t>D</w:t>
            </w:r>
          </w:p>
        </w:tc>
        <w:tc>
          <w:tcPr>
            <w:tcW w:w="495" w:type="dxa"/>
            <w:shd w:val="clear" w:color="auto" w:fill="auto"/>
            <w:vAlign w:val="center"/>
          </w:tcPr>
          <w:p w14:paraId="72881264" w14:textId="77777777" w:rsidR="000C75D4" w:rsidRDefault="000C75D4" w:rsidP="00E63BBE">
            <w:pPr>
              <w:pStyle w:val="NoSpacing"/>
              <w:jc w:val="center"/>
            </w:pPr>
            <w:r>
              <w:t>A</w:t>
            </w:r>
          </w:p>
        </w:tc>
        <w:tc>
          <w:tcPr>
            <w:tcW w:w="495" w:type="dxa"/>
            <w:shd w:val="clear" w:color="auto" w:fill="auto"/>
            <w:vAlign w:val="center"/>
          </w:tcPr>
          <w:p w14:paraId="69366EC7" w14:textId="77777777" w:rsidR="000C75D4" w:rsidRDefault="000C75D4" w:rsidP="00E63BBE">
            <w:pPr>
              <w:pStyle w:val="NoSpacing"/>
              <w:jc w:val="center"/>
            </w:pPr>
            <w:r>
              <w:t>E</w:t>
            </w:r>
          </w:p>
        </w:tc>
        <w:tc>
          <w:tcPr>
            <w:tcW w:w="4320" w:type="dxa"/>
            <w:shd w:val="clear" w:color="auto" w:fill="auto"/>
          </w:tcPr>
          <w:p w14:paraId="6844AA39" w14:textId="77777777" w:rsidR="000C75D4" w:rsidRDefault="000C75D4" w:rsidP="00E63BBE">
            <w:pPr>
              <w:pStyle w:val="NoSpacing"/>
            </w:pPr>
          </w:p>
        </w:tc>
      </w:tr>
      <w:tr w:rsidR="000C75D4" w14:paraId="2D045DF9" w14:textId="77777777" w:rsidTr="00E63BBE">
        <w:trPr>
          <w:trHeight w:val="576"/>
        </w:trPr>
        <w:tc>
          <w:tcPr>
            <w:tcW w:w="4680" w:type="dxa"/>
            <w:shd w:val="clear" w:color="auto" w:fill="auto"/>
            <w:vAlign w:val="center"/>
          </w:tcPr>
          <w:p w14:paraId="067D9FC4"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 xml:space="preserve">1F - </w:t>
            </w:r>
            <w:r w:rsidRPr="003B3707">
              <w:rPr>
                <w:color w:val="000000"/>
                <w:sz w:val="18"/>
              </w:rPr>
              <w:t>Collaborating in the Design of Instructional Experiences</w:t>
            </w:r>
          </w:p>
        </w:tc>
        <w:tc>
          <w:tcPr>
            <w:tcW w:w="495" w:type="dxa"/>
            <w:shd w:val="clear" w:color="auto" w:fill="auto"/>
            <w:vAlign w:val="center"/>
          </w:tcPr>
          <w:p w14:paraId="1C66CC2A" w14:textId="77777777" w:rsidR="000C75D4" w:rsidRDefault="000C75D4" w:rsidP="00E63BBE">
            <w:pPr>
              <w:pStyle w:val="NoSpacing"/>
              <w:jc w:val="center"/>
            </w:pPr>
            <w:r>
              <w:t>I</w:t>
            </w:r>
          </w:p>
        </w:tc>
        <w:tc>
          <w:tcPr>
            <w:tcW w:w="495" w:type="dxa"/>
            <w:shd w:val="clear" w:color="auto" w:fill="auto"/>
            <w:vAlign w:val="center"/>
          </w:tcPr>
          <w:p w14:paraId="2EB3364F" w14:textId="77777777" w:rsidR="000C75D4" w:rsidRDefault="000C75D4" w:rsidP="00E63BBE">
            <w:pPr>
              <w:pStyle w:val="NoSpacing"/>
              <w:jc w:val="center"/>
            </w:pPr>
            <w:r>
              <w:t>D</w:t>
            </w:r>
          </w:p>
        </w:tc>
        <w:tc>
          <w:tcPr>
            <w:tcW w:w="495" w:type="dxa"/>
            <w:shd w:val="clear" w:color="auto" w:fill="auto"/>
            <w:vAlign w:val="center"/>
          </w:tcPr>
          <w:p w14:paraId="2C374061" w14:textId="77777777" w:rsidR="000C75D4" w:rsidRDefault="000C75D4" w:rsidP="00E63BBE">
            <w:pPr>
              <w:pStyle w:val="NoSpacing"/>
              <w:jc w:val="center"/>
            </w:pPr>
            <w:r>
              <w:t>A</w:t>
            </w:r>
          </w:p>
        </w:tc>
        <w:tc>
          <w:tcPr>
            <w:tcW w:w="495" w:type="dxa"/>
            <w:shd w:val="clear" w:color="auto" w:fill="auto"/>
            <w:vAlign w:val="center"/>
          </w:tcPr>
          <w:p w14:paraId="5EAD8E3F" w14:textId="77777777" w:rsidR="000C75D4" w:rsidRDefault="000C75D4" w:rsidP="00E63BBE">
            <w:pPr>
              <w:pStyle w:val="NoSpacing"/>
              <w:jc w:val="center"/>
            </w:pPr>
            <w:r>
              <w:t>E</w:t>
            </w:r>
          </w:p>
        </w:tc>
        <w:tc>
          <w:tcPr>
            <w:tcW w:w="4320" w:type="dxa"/>
            <w:shd w:val="clear" w:color="auto" w:fill="auto"/>
          </w:tcPr>
          <w:p w14:paraId="4336EBE4" w14:textId="77777777" w:rsidR="000C75D4" w:rsidRDefault="000C75D4" w:rsidP="00E63BBE">
            <w:pPr>
              <w:pStyle w:val="NoSpacing"/>
            </w:pPr>
          </w:p>
        </w:tc>
      </w:tr>
      <w:tr w:rsidR="000C75D4" w14:paraId="55E6D7BD" w14:textId="77777777" w:rsidTr="00E63BBE">
        <w:trPr>
          <w:trHeight w:val="576"/>
        </w:trPr>
        <w:tc>
          <w:tcPr>
            <w:tcW w:w="4680" w:type="dxa"/>
            <w:shd w:val="clear" w:color="auto" w:fill="auto"/>
            <w:vAlign w:val="center"/>
          </w:tcPr>
          <w:p w14:paraId="1B95F2A0"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2A- Creating an environment of respect and rapport</w:t>
            </w:r>
          </w:p>
        </w:tc>
        <w:tc>
          <w:tcPr>
            <w:tcW w:w="495" w:type="dxa"/>
            <w:shd w:val="clear" w:color="auto" w:fill="auto"/>
            <w:vAlign w:val="center"/>
          </w:tcPr>
          <w:p w14:paraId="62899D72" w14:textId="77777777" w:rsidR="000C75D4" w:rsidRDefault="000C75D4" w:rsidP="00E63BBE">
            <w:pPr>
              <w:pStyle w:val="NoSpacing"/>
              <w:jc w:val="center"/>
            </w:pPr>
            <w:r>
              <w:t>I</w:t>
            </w:r>
          </w:p>
        </w:tc>
        <w:tc>
          <w:tcPr>
            <w:tcW w:w="495" w:type="dxa"/>
            <w:shd w:val="clear" w:color="auto" w:fill="auto"/>
            <w:vAlign w:val="center"/>
          </w:tcPr>
          <w:p w14:paraId="5469F687" w14:textId="77777777" w:rsidR="000C75D4" w:rsidRDefault="000C75D4" w:rsidP="00E63BBE">
            <w:pPr>
              <w:pStyle w:val="NoSpacing"/>
              <w:jc w:val="center"/>
            </w:pPr>
            <w:r>
              <w:t>D</w:t>
            </w:r>
          </w:p>
        </w:tc>
        <w:tc>
          <w:tcPr>
            <w:tcW w:w="495" w:type="dxa"/>
            <w:shd w:val="clear" w:color="auto" w:fill="auto"/>
            <w:vAlign w:val="center"/>
          </w:tcPr>
          <w:p w14:paraId="00238A44" w14:textId="77777777" w:rsidR="000C75D4" w:rsidRDefault="000C75D4" w:rsidP="00E63BBE">
            <w:pPr>
              <w:pStyle w:val="NoSpacing"/>
              <w:jc w:val="center"/>
            </w:pPr>
            <w:r>
              <w:t>A</w:t>
            </w:r>
          </w:p>
        </w:tc>
        <w:tc>
          <w:tcPr>
            <w:tcW w:w="495" w:type="dxa"/>
            <w:shd w:val="clear" w:color="auto" w:fill="auto"/>
            <w:vAlign w:val="center"/>
          </w:tcPr>
          <w:p w14:paraId="6E7BF16C" w14:textId="77777777" w:rsidR="000C75D4" w:rsidRDefault="000C75D4" w:rsidP="00E63BBE">
            <w:pPr>
              <w:pStyle w:val="NoSpacing"/>
              <w:jc w:val="center"/>
            </w:pPr>
            <w:r>
              <w:t>E</w:t>
            </w:r>
          </w:p>
        </w:tc>
        <w:tc>
          <w:tcPr>
            <w:tcW w:w="4320" w:type="dxa"/>
            <w:shd w:val="clear" w:color="auto" w:fill="auto"/>
          </w:tcPr>
          <w:p w14:paraId="23E9A836" w14:textId="77777777" w:rsidR="000C75D4" w:rsidRDefault="000C75D4" w:rsidP="00E63BBE">
            <w:pPr>
              <w:pStyle w:val="NoSpacing"/>
            </w:pPr>
          </w:p>
        </w:tc>
      </w:tr>
      <w:tr w:rsidR="000C75D4" w14:paraId="32CFC79C" w14:textId="77777777" w:rsidTr="00E63BBE">
        <w:trPr>
          <w:trHeight w:val="576"/>
        </w:trPr>
        <w:tc>
          <w:tcPr>
            <w:tcW w:w="4680" w:type="dxa"/>
            <w:shd w:val="clear" w:color="auto" w:fill="auto"/>
            <w:vAlign w:val="center"/>
          </w:tcPr>
          <w:p w14:paraId="13EF4960"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2B - Establishing a Culture for Learning</w:t>
            </w:r>
          </w:p>
        </w:tc>
        <w:tc>
          <w:tcPr>
            <w:tcW w:w="495" w:type="dxa"/>
            <w:shd w:val="clear" w:color="auto" w:fill="auto"/>
            <w:vAlign w:val="center"/>
          </w:tcPr>
          <w:p w14:paraId="5DDEA7F0" w14:textId="77777777" w:rsidR="000C75D4" w:rsidRDefault="000C75D4" w:rsidP="00E63BBE">
            <w:pPr>
              <w:pStyle w:val="NoSpacing"/>
              <w:jc w:val="center"/>
            </w:pPr>
            <w:r>
              <w:t>I</w:t>
            </w:r>
          </w:p>
        </w:tc>
        <w:tc>
          <w:tcPr>
            <w:tcW w:w="495" w:type="dxa"/>
            <w:shd w:val="clear" w:color="auto" w:fill="auto"/>
            <w:vAlign w:val="center"/>
          </w:tcPr>
          <w:p w14:paraId="41DD87A4" w14:textId="77777777" w:rsidR="000C75D4" w:rsidRDefault="000C75D4" w:rsidP="00E63BBE">
            <w:pPr>
              <w:pStyle w:val="NoSpacing"/>
              <w:jc w:val="center"/>
            </w:pPr>
            <w:r>
              <w:t>D</w:t>
            </w:r>
          </w:p>
        </w:tc>
        <w:tc>
          <w:tcPr>
            <w:tcW w:w="495" w:type="dxa"/>
            <w:shd w:val="clear" w:color="auto" w:fill="auto"/>
            <w:vAlign w:val="center"/>
          </w:tcPr>
          <w:p w14:paraId="6AA9762B" w14:textId="77777777" w:rsidR="000C75D4" w:rsidRDefault="000C75D4" w:rsidP="00E63BBE">
            <w:pPr>
              <w:pStyle w:val="NoSpacing"/>
              <w:jc w:val="center"/>
            </w:pPr>
            <w:r>
              <w:t>A</w:t>
            </w:r>
          </w:p>
        </w:tc>
        <w:tc>
          <w:tcPr>
            <w:tcW w:w="495" w:type="dxa"/>
            <w:shd w:val="clear" w:color="auto" w:fill="auto"/>
            <w:vAlign w:val="center"/>
          </w:tcPr>
          <w:p w14:paraId="0227366D" w14:textId="77777777" w:rsidR="000C75D4" w:rsidRDefault="000C75D4" w:rsidP="00E63BBE">
            <w:pPr>
              <w:pStyle w:val="NoSpacing"/>
              <w:jc w:val="center"/>
            </w:pPr>
            <w:r>
              <w:t>E</w:t>
            </w:r>
          </w:p>
        </w:tc>
        <w:tc>
          <w:tcPr>
            <w:tcW w:w="4320" w:type="dxa"/>
            <w:shd w:val="clear" w:color="auto" w:fill="auto"/>
          </w:tcPr>
          <w:p w14:paraId="355FAF2B" w14:textId="77777777" w:rsidR="000C75D4" w:rsidRDefault="000C75D4" w:rsidP="00E63BBE">
            <w:pPr>
              <w:pStyle w:val="NoSpacing"/>
            </w:pPr>
          </w:p>
        </w:tc>
      </w:tr>
      <w:tr w:rsidR="000C75D4" w14:paraId="661FAAD9" w14:textId="77777777" w:rsidTr="00E63BBE">
        <w:trPr>
          <w:trHeight w:val="576"/>
        </w:trPr>
        <w:tc>
          <w:tcPr>
            <w:tcW w:w="4680" w:type="dxa"/>
            <w:shd w:val="clear" w:color="auto" w:fill="auto"/>
            <w:vAlign w:val="center"/>
          </w:tcPr>
          <w:p w14:paraId="682984FC"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2C - Managing Library Procedures</w:t>
            </w:r>
          </w:p>
        </w:tc>
        <w:tc>
          <w:tcPr>
            <w:tcW w:w="495" w:type="dxa"/>
            <w:shd w:val="clear" w:color="auto" w:fill="auto"/>
            <w:vAlign w:val="center"/>
          </w:tcPr>
          <w:p w14:paraId="1BDFA52B" w14:textId="77777777" w:rsidR="000C75D4" w:rsidRDefault="000C75D4" w:rsidP="00E63BBE">
            <w:pPr>
              <w:pStyle w:val="NoSpacing"/>
              <w:jc w:val="center"/>
            </w:pPr>
            <w:r>
              <w:t>I</w:t>
            </w:r>
          </w:p>
        </w:tc>
        <w:tc>
          <w:tcPr>
            <w:tcW w:w="495" w:type="dxa"/>
            <w:shd w:val="clear" w:color="auto" w:fill="auto"/>
            <w:vAlign w:val="center"/>
          </w:tcPr>
          <w:p w14:paraId="6DD0327E" w14:textId="77777777" w:rsidR="000C75D4" w:rsidRDefault="000C75D4" w:rsidP="00E63BBE">
            <w:pPr>
              <w:pStyle w:val="NoSpacing"/>
              <w:jc w:val="center"/>
            </w:pPr>
            <w:r>
              <w:t>D</w:t>
            </w:r>
          </w:p>
        </w:tc>
        <w:tc>
          <w:tcPr>
            <w:tcW w:w="495" w:type="dxa"/>
            <w:shd w:val="clear" w:color="auto" w:fill="auto"/>
            <w:vAlign w:val="center"/>
          </w:tcPr>
          <w:p w14:paraId="672DFDBD" w14:textId="77777777" w:rsidR="000C75D4" w:rsidRDefault="000C75D4" w:rsidP="00E63BBE">
            <w:pPr>
              <w:pStyle w:val="NoSpacing"/>
              <w:jc w:val="center"/>
            </w:pPr>
            <w:r>
              <w:t>A</w:t>
            </w:r>
          </w:p>
        </w:tc>
        <w:tc>
          <w:tcPr>
            <w:tcW w:w="495" w:type="dxa"/>
            <w:shd w:val="clear" w:color="auto" w:fill="auto"/>
            <w:vAlign w:val="center"/>
          </w:tcPr>
          <w:p w14:paraId="6A6C2023" w14:textId="77777777" w:rsidR="000C75D4" w:rsidRDefault="000C75D4" w:rsidP="00E63BBE">
            <w:pPr>
              <w:pStyle w:val="NoSpacing"/>
              <w:jc w:val="center"/>
            </w:pPr>
            <w:r>
              <w:t>E</w:t>
            </w:r>
          </w:p>
        </w:tc>
        <w:tc>
          <w:tcPr>
            <w:tcW w:w="4320" w:type="dxa"/>
            <w:shd w:val="clear" w:color="auto" w:fill="auto"/>
          </w:tcPr>
          <w:p w14:paraId="5119CECF" w14:textId="77777777" w:rsidR="000C75D4" w:rsidRDefault="000C75D4" w:rsidP="00E63BBE">
            <w:pPr>
              <w:pStyle w:val="NoSpacing"/>
            </w:pPr>
          </w:p>
        </w:tc>
      </w:tr>
      <w:tr w:rsidR="000C75D4" w14:paraId="42143FAF" w14:textId="77777777" w:rsidTr="00E63BBE">
        <w:trPr>
          <w:trHeight w:val="576"/>
        </w:trPr>
        <w:tc>
          <w:tcPr>
            <w:tcW w:w="4680" w:type="dxa"/>
            <w:shd w:val="clear" w:color="auto" w:fill="auto"/>
            <w:vAlign w:val="center"/>
          </w:tcPr>
          <w:p w14:paraId="67EA23E4"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 xml:space="preserve">2D - </w:t>
            </w:r>
            <w:r w:rsidRPr="003B3707">
              <w:rPr>
                <w:color w:val="000000"/>
                <w:sz w:val="18"/>
              </w:rPr>
              <w:t>Managing student behavior</w:t>
            </w:r>
          </w:p>
        </w:tc>
        <w:tc>
          <w:tcPr>
            <w:tcW w:w="495" w:type="dxa"/>
            <w:shd w:val="clear" w:color="auto" w:fill="auto"/>
            <w:vAlign w:val="center"/>
          </w:tcPr>
          <w:p w14:paraId="1C6FD299" w14:textId="77777777" w:rsidR="000C75D4" w:rsidRDefault="000C75D4" w:rsidP="00E63BBE">
            <w:pPr>
              <w:pStyle w:val="NoSpacing"/>
              <w:jc w:val="center"/>
            </w:pPr>
            <w:r>
              <w:t>I</w:t>
            </w:r>
          </w:p>
        </w:tc>
        <w:tc>
          <w:tcPr>
            <w:tcW w:w="495" w:type="dxa"/>
            <w:shd w:val="clear" w:color="auto" w:fill="auto"/>
            <w:vAlign w:val="center"/>
          </w:tcPr>
          <w:p w14:paraId="08EEF939" w14:textId="77777777" w:rsidR="000C75D4" w:rsidRDefault="000C75D4" w:rsidP="00E63BBE">
            <w:pPr>
              <w:pStyle w:val="NoSpacing"/>
              <w:jc w:val="center"/>
            </w:pPr>
            <w:r>
              <w:t>D</w:t>
            </w:r>
          </w:p>
        </w:tc>
        <w:tc>
          <w:tcPr>
            <w:tcW w:w="495" w:type="dxa"/>
            <w:shd w:val="clear" w:color="auto" w:fill="auto"/>
            <w:vAlign w:val="center"/>
          </w:tcPr>
          <w:p w14:paraId="52DBB7AD" w14:textId="77777777" w:rsidR="000C75D4" w:rsidRDefault="000C75D4" w:rsidP="00E63BBE">
            <w:pPr>
              <w:pStyle w:val="NoSpacing"/>
              <w:jc w:val="center"/>
            </w:pPr>
            <w:r>
              <w:t>A</w:t>
            </w:r>
          </w:p>
        </w:tc>
        <w:tc>
          <w:tcPr>
            <w:tcW w:w="495" w:type="dxa"/>
            <w:shd w:val="clear" w:color="auto" w:fill="auto"/>
            <w:vAlign w:val="center"/>
          </w:tcPr>
          <w:p w14:paraId="52225BFC" w14:textId="77777777" w:rsidR="000C75D4" w:rsidRDefault="000C75D4" w:rsidP="00E63BBE">
            <w:pPr>
              <w:pStyle w:val="NoSpacing"/>
              <w:jc w:val="center"/>
            </w:pPr>
            <w:r>
              <w:t>E</w:t>
            </w:r>
          </w:p>
        </w:tc>
        <w:tc>
          <w:tcPr>
            <w:tcW w:w="4320" w:type="dxa"/>
            <w:shd w:val="clear" w:color="auto" w:fill="auto"/>
          </w:tcPr>
          <w:p w14:paraId="0B2FC138" w14:textId="77777777" w:rsidR="000C75D4" w:rsidRDefault="000C75D4" w:rsidP="00E63BBE">
            <w:pPr>
              <w:pStyle w:val="NoSpacing"/>
            </w:pPr>
          </w:p>
        </w:tc>
      </w:tr>
      <w:tr w:rsidR="000C75D4" w14:paraId="10C6427C" w14:textId="77777777" w:rsidTr="00E63BBE">
        <w:trPr>
          <w:trHeight w:val="576"/>
        </w:trPr>
        <w:tc>
          <w:tcPr>
            <w:tcW w:w="4680" w:type="dxa"/>
            <w:shd w:val="clear" w:color="auto" w:fill="auto"/>
            <w:vAlign w:val="center"/>
          </w:tcPr>
          <w:p w14:paraId="1DDBFB36"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2E - Organizing physical space</w:t>
            </w:r>
          </w:p>
        </w:tc>
        <w:tc>
          <w:tcPr>
            <w:tcW w:w="495" w:type="dxa"/>
            <w:shd w:val="clear" w:color="auto" w:fill="auto"/>
            <w:vAlign w:val="center"/>
          </w:tcPr>
          <w:p w14:paraId="1B4109E8" w14:textId="77777777" w:rsidR="000C75D4" w:rsidRDefault="000C75D4" w:rsidP="00E63BBE">
            <w:pPr>
              <w:pStyle w:val="NoSpacing"/>
              <w:jc w:val="center"/>
            </w:pPr>
            <w:r>
              <w:t>I</w:t>
            </w:r>
          </w:p>
        </w:tc>
        <w:tc>
          <w:tcPr>
            <w:tcW w:w="495" w:type="dxa"/>
            <w:shd w:val="clear" w:color="auto" w:fill="auto"/>
            <w:vAlign w:val="center"/>
          </w:tcPr>
          <w:p w14:paraId="2925C11B" w14:textId="77777777" w:rsidR="000C75D4" w:rsidRDefault="000C75D4" w:rsidP="00E63BBE">
            <w:pPr>
              <w:pStyle w:val="NoSpacing"/>
              <w:jc w:val="center"/>
            </w:pPr>
            <w:r>
              <w:t>D</w:t>
            </w:r>
          </w:p>
        </w:tc>
        <w:tc>
          <w:tcPr>
            <w:tcW w:w="495" w:type="dxa"/>
            <w:shd w:val="clear" w:color="auto" w:fill="auto"/>
            <w:vAlign w:val="center"/>
          </w:tcPr>
          <w:p w14:paraId="286DE8A6" w14:textId="77777777" w:rsidR="000C75D4" w:rsidRDefault="000C75D4" w:rsidP="00E63BBE">
            <w:pPr>
              <w:pStyle w:val="NoSpacing"/>
              <w:jc w:val="center"/>
            </w:pPr>
            <w:r>
              <w:t>A</w:t>
            </w:r>
          </w:p>
        </w:tc>
        <w:tc>
          <w:tcPr>
            <w:tcW w:w="495" w:type="dxa"/>
            <w:shd w:val="clear" w:color="auto" w:fill="auto"/>
            <w:vAlign w:val="center"/>
          </w:tcPr>
          <w:p w14:paraId="1B82F8DB" w14:textId="77777777" w:rsidR="000C75D4" w:rsidRDefault="000C75D4" w:rsidP="00E63BBE">
            <w:pPr>
              <w:pStyle w:val="NoSpacing"/>
              <w:jc w:val="center"/>
            </w:pPr>
            <w:r>
              <w:t>E</w:t>
            </w:r>
          </w:p>
        </w:tc>
        <w:tc>
          <w:tcPr>
            <w:tcW w:w="4320" w:type="dxa"/>
            <w:shd w:val="clear" w:color="auto" w:fill="auto"/>
          </w:tcPr>
          <w:p w14:paraId="0A91A727" w14:textId="77777777" w:rsidR="000C75D4" w:rsidRDefault="000C75D4" w:rsidP="00E63BBE">
            <w:pPr>
              <w:pStyle w:val="NoSpacing"/>
            </w:pPr>
          </w:p>
        </w:tc>
      </w:tr>
      <w:tr w:rsidR="000C75D4" w14:paraId="783C4DCA" w14:textId="77777777" w:rsidTr="00E63BBE">
        <w:trPr>
          <w:trHeight w:val="576"/>
        </w:trPr>
        <w:tc>
          <w:tcPr>
            <w:tcW w:w="4680" w:type="dxa"/>
            <w:shd w:val="clear" w:color="auto" w:fill="auto"/>
            <w:vAlign w:val="center"/>
          </w:tcPr>
          <w:p w14:paraId="20F1552F"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3A - Communicating Clearly and Accurately</w:t>
            </w:r>
          </w:p>
        </w:tc>
        <w:tc>
          <w:tcPr>
            <w:tcW w:w="495" w:type="dxa"/>
            <w:shd w:val="clear" w:color="auto" w:fill="auto"/>
            <w:vAlign w:val="center"/>
          </w:tcPr>
          <w:p w14:paraId="655DA026" w14:textId="77777777" w:rsidR="000C75D4" w:rsidRDefault="000C75D4" w:rsidP="00E63BBE">
            <w:pPr>
              <w:pStyle w:val="NoSpacing"/>
              <w:jc w:val="center"/>
            </w:pPr>
            <w:r>
              <w:t>I</w:t>
            </w:r>
          </w:p>
        </w:tc>
        <w:tc>
          <w:tcPr>
            <w:tcW w:w="495" w:type="dxa"/>
            <w:shd w:val="clear" w:color="auto" w:fill="auto"/>
            <w:vAlign w:val="center"/>
          </w:tcPr>
          <w:p w14:paraId="53D5B4DC" w14:textId="77777777" w:rsidR="000C75D4" w:rsidRDefault="000C75D4" w:rsidP="00E63BBE">
            <w:pPr>
              <w:pStyle w:val="NoSpacing"/>
              <w:jc w:val="center"/>
            </w:pPr>
            <w:r>
              <w:t>D</w:t>
            </w:r>
          </w:p>
        </w:tc>
        <w:tc>
          <w:tcPr>
            <w:tcW w:w="495" w:type="dxa"/>
            <w:shd w:val="clear" w:color="auto" w:fill="auto"/>
            <w:vAlign w:val="center"/>
          </w:tcPr>
          <w:p w14:paraId="48883AB5" w14:textId="77777777" w:rsidR="000C75D4" w:rsidRDefault="000C75D4" w:rsidP="00E63BBE">
            <w:pPr>
              <w:pStyle w:val="NoSpacing"/>
              <w:jc w:val="center"/>
            </w:pPr>
            <w:r>
              <w:t>A</w:t>
            </w:r>
          </w:p>
        </w:tc>
        <w:tc>
          <w:tcPr>
            <w:tcW w:w="495" w:type="dxa"/>
            <w:shd w:val="clear" w:color="auto" w:fill="auto"/>
            <w:vAlign w:val="center"/>
          </w:tcPr>
          <w:p w14:paraId="2D4102FA" w14:textId="77777777" w:rsidR="000C75D4" w:rsidRDefault="000C75D4" w:rsidP="00E63BBE">
            <w:pPr>
              <w:pStyle w:val="NoSpacing"/>
              <w:jc w:val="center"/>
            </w:pPr>
            <w:r>
              <w:t>E</w:t>
            </w:r>
          </w:p>
        </w:tc>
        <w:tc>
          <w:tcPr>
            <w:tcW w:w="4320" w:type="dxa"/>
            <w:shd w:val="clear" w:color="auto" w:fill="auto"/>
          </w:tcPr>
          <w:p w14:paraId="321C06C4" w14:textId="77777777" w:rsidR="000C75D4" w:rsidRDefault="000C75D4" w:rsidP="00E63BBE">
            <w:pPr>
              <w:pStyle w:val="NoSpacing"/>
            </w:pPr>
          </w:p>
        </w:tc>
      </w:tr>
      <w:tr w:rsidR="000C75D4" w14:paraId="0A3B1006" w14:textId="77777777" w:rsidTr="00E63BBE">
        <w:trPr>
          <w:trHeight w:val="576"/>
        </w:trPr>
        <w:tc>
          <w:tcPr>
            <w:tcW w:w="4680" w:type="dxa"/>
            <w:shd w:val="clear" w:color="auto" w:fill="auto"/>
            <w:vAlign w:val="center"/>
          </w:tcPr>
          <w:p w14:paraId="3C812E40"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3B - Using Questioning and Research Techniques</w:t>
            </w:r>
          </w:p>
        </w:tc>
        <w:tc>
          <w:tcPr>
            <w:tcW w:w="495" w:type="dxa"/>
            <w:shd w:val="clear" w:color="auto" w:fill="auto"/>
            <w:vAlign w:val="center"/>
          </w:tcPr>
          <w:p w14:paraId="42D82E6F" w14:textId="77777777" w:rsidR="000C75D4" w:rsidRDefault="000C75D4" w:rsidP="00E63BBE">
            <w:pPr>
              <w:pStyle w:val="NoSpacing"/>
              <w:jc w:val="center"/>
            </w:pPr>
            <w:r>
              <w:t>I</w:t>
            </w:r>
          </w:p>
        </w:tc>
        <w:tc>
          <w:tcPr>
            <w:tcW w:w="495" w:type="dxa"/>
            <w:shd w:val="clear" w:color="auto" w:fill="auto"/>
            <w:vAlign w:val="center"/>
          </w:tcPr>
          <w:p w14:paraId="7A7A225A" w14:textId="77777777" w:rsidR="000C75D4" w:rsidRDefault="000C75D4" w:rsidP="00E63BBE">
            <w:pPr>
              <w:pStyle w:val="NoSpacing"/>
              <w:jc w:val="center"/>
            </w:pPr>
            <w:r>
              <w:t>D</w:t>
            </w:r>
          </w:p>
        </w:tc>
        <w:tc>
          <w:tcPr>
            <w:tcW w:w="495" w:type="dxa"/>
            <w:shd w:val="clear" w:color="auto" w:fill="auto"/>
            <w:vAlign w:val="center"/>
          </w:tcPr>
          <w:p w14:paraId="3A84C238" w14:textId="77777777" w:rsidR="000C75D4" w:rsidRDefault="000C75D4" w:rsidP="00E63BBE">
            <w:pPr>
              <w:pStyle w:val="NoSpacing"/>
              <w:jc w:val="center"/>
            </w:pPr>
            <w:r>
              <w:t>A</w:t>
            </w:r>
          </w:p>
        </w:tc>
        <w:tc>
          <w:tcPr>
            <w:tcW w:w="495" w:type="dxa"/>
            <w:shd w:val="clear" w:color="auto" w:fill="auto"/>
            <w:vAlign w:val="center"/>
          </w:tcPr>
          <w:p w14:paraId="121BAB00" w14:textId="77777777" w:rsidR="000C75D4" w:rsidRDefault="000C75D4" w:rsidP="00E63BBE">
            <w:pPr>
              <w:pStyle w:val="NoSpacing"/>
              <w:jc w:val="center"/>
            </w:pPr>
            <w:r>
              <w:t>E</w:t>
            </w:r>
          </w:p>
        </w:tc>
        <w:tc>
          <w:tcPr>
            <w:tcW w:w="4320" w:type="dxa"/>
            <w:shd w:val="clear" w:color="auto" w:fill="auto"/>
          </w:tcPr>
          <w:p w14:paraId="4A7BCB82" w14:textId="77777777" w:rsidR="000C75D4" w:rsidRDefault="000C75D4" w:rsidP="00E63BBE">
            <w:pPr>
              <w:pStyle w:val="NoSpacing"/>
            </w:pPr>
          </w:p>
        </w:tc>
      </w:tr>
      <w:tr w:rsidR="000C75D4" w14:paraId="582B97F4" w14:textId="77777777" w:rsidTr="00E63BBE">
        <w:trPr>
          <w:trHeight w:val="576"/>
        </w:trPr>
        <w:tc>
          <w:tcPr>
            <w:tcW w:w="4680" w:type="dxa"/>
            <w:shd w:val="clear" w:color="auto" w:fill="auto"/>
            <w:vAlign w:val="center"/>
          </w:tcPr>
          <w:p w14:paraId="16E268D6"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3C - Engaging Students in Learning</w:t>
            </w:r>
          </w:p>
        </w:tc>
        <w:tc>
          <w:tcPr>
            <w:tcW w:w="495" w:type="dxa"/>
            <w:shd w:val="clear" w:color="auto" w:fill="auto"/>
            <w:vAlign w:val="center"/>
          </w:tcPr>
          <w:p w14:paraId="06DC8521" w14:textId="77777777" w:rsidR="000C75D4" w:rsidRDefault="000C75D4" w:rsidP="00E63BBE">
            <w:pPr>
              <w:pStyle w:val="NoSpacing"/>
              <w:jc w:val="center"/>
            </w:pPr>
            <w:r>
              <w:t>I</w:t>
            </w:r>
          </w:p>
        </w:tc>
        <w:tc>
          <w:tcPr>
            <w:tcW w:w="495" w:type="dxa"/>
            <w:shd w:val="clear" w:color="auto" w:fill="auto"/>
            <w:vAlign w:val="center"/>
          </w:tcPr>
          <w:p w14:paraId="54EBFCFB" w14:textId="77777777" w:rsidR="000C75D4" w:rsidRDefault="000C75D4" w:rsidP="00E63BBE">
            <w:pPr>
              <w:pStyle w:val="NoSpacing"/>
              <w:jc w:val="center"/>
            </w:pPr>
            <w:r>
              <w:t>D</w:t>
            </w:r>
          </w:p>
        </w:tc>
        <w:tc>
          <w:tcPr>
            <w:tcW w:w="495" w:type="dxa"/>
            <w:shd w:val="clear" w:color="auto" w:fill="auto"/>
            <w:vAlign w:val="center"/>
          </w:tcPr>
          <w:p w14:paraId="7C5519A6" w14:textId="77777777" w:rsidR="000C75D4" w:rsidRDefault="000C75D4" w:rsidP="00E63BBE">
            <w:pPr>
              <w:pStyle w:val="NoSpacing"/>
              <w:jc w:val="center"/>
            </w:pPr>
            <w:r>
              <w:t>A</w:t>
            </w:r>
          </w:p>
        </w:tc>
        <w:tc>
          <w:tcPr>
            <w:tcW w:w="495" w:type="dxa"/>
            <w:shd w:val="clear" w:color="auto" w:fill="auto"/>
            <w:vAlign w:val="center"/>
          </w:tcPr>
          <w:p w14:paraId="67C5E7CB" w14:textId="77777777" w:rsidR="000C75D4" w:rsidRDefault="000C75D4" w:rsidP="00E63BBE">
            <w:pPr>
              <w:pStyle w:val="NoSpacing"/>
              <w:jc w:val="center"/>
            </w:pPr>
            <w:r>
              <w:t>E</w:t>
            </w:r>
          </w:p>
        </w:tc>
        <w:tc>
          <w:tcPr>
            <w:tcW w:w="4320" w:type="dxa"/>
            <w:shd w:val="clear" w:color="auto" w:fill="auto"/>
          </w:tcPr>
          <w:p w14:paraId="2E5A4591" w14:textId="77777777" w:rsidR="000C75D4" w:rsidRDefault="000C75D4" w:rsidP="00E63BBE">
            <w:pPr>
              <w:pStyle w:val="NoSpacing"/>
            </w:pPr>
          </w:p>
        </w:tc>
      </w:tr>
      <w:tr w:rsidR="000C75D4" w14:paraId="3E100DEF" w14:textId="77777777" w:rsidTr="00E63BBE">
        <w:trPr>
          <w:trHeight w:val="576"/>
        </w:trPr>
        <w:tc>
          <w:tcPr>
            <w:tcW w:w="4680" w:type="dxa"/>
            <w:shd w:val="clear" w:color="auto" w:fill="auto"/>
            <w:vAlign w:val="center"/>
          </w:tcPr>
          <w:p w14:paraId="1B714209"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 xml:space="preserve">3D - </w:t>
            </w:r>
            <w:r w:rsidRPr="003B3707">
              <w:rPr>
                <w:color w:val="000000"/>
                <w:sz w:val="18"/>
              </w:rPr>
              <w:t>Assessment in Instruction (whole class, one-on-one and small group</w:t>
            </w:r>
          </w:p>
        </w:tc>
        <w:tc>
          <w:tcPr>
            <w:tcW w:w="495" w:type="dxa"/>
            <w:shd w:val="clear" w:color="auto" w:fill="auto"/>
            <w:vAlign w:val="center"/>
          </w:tcPr>
          <w:p w14:paraId="62FF174D" w14:textId="77777777" w:rsidR="000C75D4" w:rsidRDefault="000C75D4" w:rsidP="00E63BBE">
            <w:pPr>
              <w:pStyle w:val="NoSpacing"/>
              <w:jc w:val="center"/>
            </w:pPr>
            <w:r>
              <w:t>I</w:t>
            </w:r>
          </w:p>
        </w:tc>
        <w:tc>
          <w:tcPr>
            <w:tcW w:w="495" w:type="dxa"/>
            <w:shd w:val="clear" w:color="auto" w:fill="auto"/>
            <w:vAlign w:val="center"/>
          </w:tcPr>
          <w:p w14:paraId="6F2DE27A" w14:textId="77777777" w:rsidR="000C75D4" w:rsidRDefault="000C75D4" w:rsidP="00E63BBE">
            <w:pPr>
              <w:pStyle w:val="NoSpacing"/>
              <w:jc w:val="center"/>
            </w:pPr>
            <w:r>
              <w:t>D</w:t>
            </w:r>
          </w:p>
        </w:tc>
        <w:tc>
          <w:tcPr>
            <w:tcW w:w="495" w:type="dxa"/>
            <w:shd w:val="clear" w:color="auto" w:fill="auto"/>
            <w:vAlign w:val="center"/>
          </w:tcPr>
          <w:p w14:paraId="4E5645AD" w14:textId="77777777" w:rsidR="000C75D4" w:rsidRDefault="000C75D4" w:rsidP="00E63BBE">
            <w:pPr>
              <w:pStyle w:val="NoSpacing"/>
              <w:jc w:val="center"/>
            </w:pPr>
            <w:r>
              <w:t>A</w:t>
            </w:r>
          </w:p>
        </w:tc>
        <w:tc>
          <w:tcPr>
            <w:tcW w:w="495" w:type="dxa"/>
            <w:shd w:val="clear" w:color="auto" w:fill="auto"/>
            <w:vAlign w:val="center"/>
          </w:tcPr>
          <w:p w14:paraId="5EBBD24A" w14:textId="77777777" w:rsidR="000C75D4" w:rsidRDefault="000C75D4" w:rsidP="00E63BBE">
            <w:pPr>
              <w:pStyle w:val="NoSpacing"/>
              <w:jc w:val="center"/>
            </w:pPr>
            <w:r>
              <w:t>E</w:t>
            </w:r>
          </w:p>
        </w:tc>
        <w:tc>
          <w:tcPr>
            <w:tcW w:w="4320" w:type="dxa"/>
            <w:shd w:val="clear" w:color="auto" w:fill="auto"/>
          </w:tcPr>
          <w:p w14:paraId="667F55EB" w14:textId="77777777" w:rsidR="000C75D4" w:rsidRDefault="000C75D4" w:rsidP="00E63BBE">
            <w:pPr>
              <w:pStyle w:val="NoSpacing"/>
            </w:pPr>
          </w:p>
        </w:tc>
      </w:tr>
      <w:tr w:rsidR="000C75D4" w14:paraId="0F84ADB0" w14:textId="77777777" w:rsidTr="00E63BBE">
        <w:trPr>
          <w:trHeight w:val="576"/>
        </w:trPr>
        <w:tc>
          <w:tcPr>
            <w:tcW w:w="4680" w:type="dxa"/>
            <w:shd w:val="clear" w:color="auto" w:fill="auto"/>
            <w:vAlign w:val="center"/>
          </w:tcPr>
          <w:p w14:paraId="08F36371"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3E - Demonstrating Flexibility and Responsiveness</w:t>
            </w:r>
          </w:p>
        </w:tc>
        <w:tc>
          <w:tcPr>
            <w:tcW w:w="495" w:type="dxa"/>
            <w:shd w:val="clear" w:color="auto" w:fill="auto"/>
            <w:vAlign w:val="center"/>
          </w:tcPr>
          <w:p w14:paraId="7C3AA2D0" w14:textId="77777777" w:rsidR="000C75D4" w:rsidRDefault="000C75D4" w:rsidP="00E63BBE">
            <w:pPr>
              <w:pStyle w:val="NoSpacing"/>
              <w:jc w:val="center"/>
            </w:pPr>
            <w:r>
              <w:t>I</w:t>
            </w:r>
          </w:p>
        </w:tc>
        <w:tc>
          <w:tcPr>
            <w:tcW w:w="495" w:type="dxa"/>
            <w:shd w:val="clear" w:color="auto" w:fill="auto"/>
            <w:vAlign w:val="center"/>
          </w:tcPr>
          <w:p w14:paraId="708511AD" w14:textId="77777777" w:rsidR="000C75D4" w:rsidRDefault="000C75D4" w:rsidP="00E63BBE">
            <w:pPr>
              <w:pStyle w:val="NoSpacing"/>
              <w:jc w:val="center"/>
            </w:pPr>
            <w:r>
              <w:t>D</w:t>
            </w:r>
          </w:p>
        </w:tc>
        <w:tc>
          <w:tcPr>
            <w:tcW w:w="495" w:type="dxa"/>
            <w:shd w:val="clear" w:color="auto" w:fill="auto"/>
            <w:vAlign w:val="center"/>
          </w:tcPr>
          <w:p w14:paraId="3C040D76" w14:textId="77777777" w:rsidR="000C75D4" w:rsidRDefault="000C75D4" w:rsidP="00E63BBE">
            <w:pPr>
              <w:pStyle w:val="NoSpacing"/>
              <w:jc w:val="center"/>
            </w:pPr>
            <w:r>
              <w:t>A</w:t>
            </w:r>
          </w:p>
        </w:tc>
        <w:tc>
          <w:tcPr>
            <w:tcW w:w="495" w:type="dxa"/>
            <w:shd w:val="clear" w:color="auto" w:fill="auto"/>
            <w:vAlign w:val="center"/>
          </w:tcPr>
          <w:p w14:paraId="02854C33" w14:textId="77777777" w:rsidR="000C75D4" w:rsidRDefault="000C75D4" w:rsidP="00E63BBE">
            <w:pPr>
              <w:pStyle w:val="NoSpacing"/>
              <w:jc w:val="center"/>
            </w:pPr>
            <w:r>
              <w:t>E</w:t>
            </w:r>
          </w:p>
        </w:tc>
        <w:tc>
          <w:tcPr>
            <w:tcW w:w="4320" w:type="dxa"/>
            <w:shd w:val="clear" w:color="auto" w:fill="auto"/>
          </w:tcPr>
          <w:p w14:paraId="4EC8FC52" w14:textId="77777777" w:rsidR="000C75D4" w:rsidRDefault="000C75D4" w:rsidP="00E63BBE">
            <w:pPr>
              <w:pStyle w:val="NoSpacing"/>
            </w:pPr>
          </w:p>
        </w:tc>
      </w:tr>
      <w:tr w:rsidR="000C75D4" w14:paraId="365E22F9" w14:textId="77777777" w:rsidTr="00E63BBE">
        <w:trPr>
          <w:trHeight w:val="576"/>
        </w:trPr>
        <w:tc>
          <w:tcPr>
            <w:tcW w:w="4680" w:type="dxa"/>
            <w:shd w:val="clear" w:color="auto" w:fill="auto"/>
            <w:vAlign w:val="center"/>
          </w:tcPr>
          <w:p w14:paraId="7007DF86"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4A - Reflecting on Practice</w:t>
            </w:r>
          </w:p>
        </w:tc>
        <w:tc>
          <w:tcPr>
            <w:tcW w:w="495" w:type="dxa"/>
            <w:shd w:val="clear" w:color="auto" w:fill="auto"/>
            <w:vAlign w:val="center"/>
          </w:tcPr>
          <w:p w14:paraId="7917066C" w14:textId="77777777" w:rsidR="000C75D4" w:rsidRDefault="000C75D4" w:rsidP="00E63BBE">
            <w:pPr>
              <w:pStyle w:val="NoSpacing"/>
              <w:jc w:val="center"/>
            </w:pPr>
            <w:r>
              <w:t>I</w:t>
            </w:r>
          </w:p>
        </w:tc>
        <w:tc>
          <w:tcPr>
            <w:tcW w:w="495" w:type="dxa"/>
            <w:shd w:val="clear" w:color="auto" w:fill="auto"/>
            <w:vAlign w:val="center"/>
          </w:tcPr>
          <w:p w14:paraId="035E490F" w14:textId="77777777" w:rsidR="000C75D4" w:rsidRDefault="000C75D4" w:rsidP="00E63BBE">
            <w:pPr>
              <w:pStyle w:val="NoSpacing"/>
              <w:jc w:val="center"/>
            </w:pPr>
            <w:r>
              <w:t>D</w:t>
            </w:r>
          </w:p>
        </w:tc>
        <w:tc>
          <w:tcPr>
            <w:tcW w:w="495" w:type="dxa"/>
            <w:shd w:val="clear" w:color="auto" w:fill="auto"/>
            <w:vAlign w:val="center"/>
          </w:tcPr>
          <w:p w14:paraId="5325869C" w14:textId="77777777" w:rsidR="000C75D4" w:rsidRDefault="000C75D4" w:rsidP="00E63BBE">
            <w:pPr>
              <w:pStyle w:val="NoSpacing"/>
              <w:jc w:val="center"/>
            </w:pPr>
            <w:r>
              <w:t>A</w:t>
            </w:r>
          </w:p>
        </w:tc>
        <w:tc>
          <w:tcPr>
            <w:tcW w:w="495" w:type="dxa"/>
            <w:shd w:val="clear" w:color="auto" w:fill="auto"/>
            <w:vAlign w:val="center"/>
          </w:tcPr>
          <w:p w14:paraId="61A9F76B" w14:textId="77777777" w:rsidR="000C75D4" w:rsidRDefault="000C75D4" w:rsidP="00E63BBE">
            <w:pPr>
              <w:pStyle w:val="NoSpacing"/>
              <w:jc w:val="center"/>
            </w:pPr>
            <w:r>
              <w:t>E</w:t>
            </w:r>
          </w:p>
        </w:tc>
        <w:tc>
          <w:tcPr>
            <w:tcW w:w="4320" w:type="dxa"/>
            <w:shd w:val="clear" w:color="auto" w:fill="auto"/>
          </w:tcPr>
          <w:p w14:paraId="5085C186" w14:textId="77777777" w:rsidR="000C75D4" w:rsidRDefault="000C75D4" w:rsidP="00E63BBE">
            <w:pPr>
              <w:pStyle w:val="NoSpacing"/>
            </w:pPr>
          </w:p>
        </w:tc>
      </w:tr>
      <w:tr w:rsidR="000C75D4" w14:paraId="2E2BE774" w14:textId="77777777" w:rsidTr="00E63BBE">
        <w:trPr>
          <w:trHeight w:val="576"/>
        </w:trPr>
        <w:tc>
          <w:tcPr>
            <w:tcW w:w="4680" w:type="dxa"/>
            <w:shd w:val="clear" w:color="auto" w:fill="auto"/>
            <w:vAlign w:val="center"/>
          </w:tcPr>
          <w:p w14:paraId="54707682"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4B - Maintaining Accurate Records</w:t>
            </w:r>
          </w:p>
        </w:tc>
        <w:tc>
          <w:tcPr>
            <w:tcW w:w="495" w:type="dxa"/>
            <w:shd w:val="clear" w:color="auto" w:fill="auto"/>
            <w:vAlign w:val="center"/>
          </w:tcPr>
          <w:p w14:paraId="797F4113" w14:textId="77777777" w:rsidR="000C75D4" w:rsidRDefault="000C75D4" w:rsidP="00E63BBE">
            <w:pPr>
              <w:pStyle w:val="NoSpacing"/>
              <w:jc w:val="center"/>
            </w:pPr>
            <w:r>
              <w:t>I</w:t>
            </w:r>
          </w:p>
        </w:tc>
        <w:tc>
          <w:tcPr>
            <w:tcW w:w="495" w:type="dxa"/>
            <w:shd w:val="clear" w:color="auto" w:fill="auto"/>
            <w:vAlign w:val="center"/>
          </w:tcPr>
          <w:p w14:paraId="21F06CAA" w14:textId="77777777" w:rsidR="000C75D4" w:rsidRDefault="000C75D4" w:rsidP="00E63BBE">
            <w:pPr>
              <w:pStyle w:val="NoSpacing"/>
              <w:jc w:val="center"/>
            </w:pPr>
            <w:r>
              <w:t>D</w:t>
            </w:r>
          </w:p>
        </w:tc>
        <w:tc>
          <w:tcPr>
            <w:tcW w:w="495" w:type="dxa"/>
            <w:shd w:val="clear" w:color="auto" w:fill="auto"/>
            <w:vAlign w:val="center"/>
          </w:tcPr>
          <w:p w14:paraId="1F858BDA" w14:textId="77777777" w:rsidR="000C75D4" w:rsidRDefault="000C75D4" w:rsidP="00E63BBE">
            <w:pPr>
              <w:pStyle w:val="NoSpacing"/>
              <w:jc w:val="center"/>
            </w:pPr>
            <w:r>
              <w:t>A</w:t>
            </w:r>
          </w:p>
        </w:tc>
        <w:tc>
          <w:tcPr>
            <w:tcW w:w="495" w:type="dxa"/>
            <w:shd w:val="clear" w:color="auto" w:fill="auto"/>
            <w:vAlign w:val="center"/>
          </w:tcPr>
          <w:p w14:paraId="6152F8B8" w14:textId="77777777" w:rsidR="000C75D4" w:rsidRDefault="000C75D4" w:rsidP="00E63BBE">
            <w:pPr>
              <w:pStyle w:val="NoSpacing"/>
              <w:jc w:val="center"/>
            </w:pPr>
            <w:r>
              <w:t>E</w:t>
            </w:r>
          </w:p>
        </w:tc>
        <w:tc>
          <w:tcPr>
            <w:tcW w:w="4320" w:type="dxa"/>
            <w:shd w:val="clear" w:color="auto" w:fill="auto"/>
          </w:tcPr>
          <w:p w14:paraId="471C9278" w14:textId="77777777" w:rsidR="000C75D4" w:rsidRDefault="000C75D4" w:rsidP="00E63BBE">
            <w:pPr>
              <w:pStyle w:val="NoSpacing"/>
            </w:pPr>
          </w:p>
        </w:tc>
      </w:tr>
      <w:tr w:rsidR="000C75D4" w14:paraId="0ED6597D" w14:textId="77777777" w:rsidTr="00E63BBE">
        <w:trPr>
          <w:trHeight w:val="576"/>
        </w:trPr>
        <w:tc>
          <w:tcPr>
            <w:tcW w:w="4680" w:type="dxa"/>
            <w:shd w:val="clear" w:color="auto" w:fill="auto"/>
            <w:vAlign w:val="center"/>
          </w:tcPr>
          <w:p w14:paraId="655B0928"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lastRenderedPageBreak/>
              <w:t>4C - Communicating with School Staff and Community</w:t>
            </w:r>
          </w:p>
        </w:tc>
        <w:tc>
          <w:tcPr>
            <w:tcW w:w="495" w:type="dxa"/>
            <w:shd w:val="clear" w:color="auto" w:fill="auto"/>
            <w:vAlign w:val="center"/>
          </w:tcPr>
          <w:p w14:paraId="707B3053" w14:textId="77777777" w:rsidR="000C75D4" w:rsidRDefault="000C75D4" w:rsidP="00E63BBE">
            <w:pPr>
              <w:pStyle w:val="NoSpacing"/>
              <w:jc w:val="center"/>
            </w:pPr>
            <w:r>
              <w:t>I</w:t>
            </w:r>
          </w:p>
        </w:tc>
        <w:tc>
          <w:tcPr>
            <w:tcW w:w="495" w:type="dxa"/>
            <w:shd w:val="clear" w:color="auto" w:fill="auto"/>
            <w:vAlign w:val="center"/>
          </w:tcPr>
          <w:p w14:paraId="40F9D677" w14:textId="77777777" w:rsidR="000C75D4" w:rsidRDefault="000C75D4" w:rsidP="00E63BBE">
            <w:pPr>
              <w:pStyle w:val="NoSpacing"/>
              <w:jc w:val="center"/>
            </w:pPr>
            <w:r>
              <w:t>D</w:t>
            </w:r>
          </w:p>
        </w:tc>
        <w:tc>
          <w:tcPr>
            <w:tcW w:w="495" w:type="dxa"/>
            <w:shd w:val="clear" w:color="auto" w:fill="auto"/>
            <w:vAlign w:val="center"/>
          </w:tcPr>
          <w:p w14:paraId="4BA565E0" w14:textId="77777777" w:rsidR="000C75D4" w:rsidRDefault="000C75D4" w:rsidP="00E63BBE">
            <w:pPr>
              <w:pStyle w:val="NoSpacing"/>
              <w:jc w:val="center"/>
            </w:pPr>
            <w:r>
              <w:t>A</w:t>
            </w:r>
          </w:p>
        </w:tc>
        <w:tc>
          <w:tcPr>
            <w:tcW w:w="495" w:type="dxa"/>
            <w:shd w:val="clear" w:color="auto" w:fill="auto"/>
            <w:vAlign w:val="center"/>
          </w:tcPr>
          <w:p w14:paraId="234229A1" w14:textId="77777777" w:rsidR="000C75D4" w:rsidRDefault="000C75D4" w:rsidP="00E63BBE">
            <w:pPr>
              <w:pStyle w:val="NoSpacing"/>
              <w:jc w:val="center"/>
            </w:pPr>
            <w:r>
              <w:t>E</w:t>
            </w:r>
          </w:p>
        </w:tc>
        <w:tc>
          <w:tcPr>
            <w:tcW w:w="4320" w:type="dxa"/>
            <w:shd w:val="clear" w:color="auto" w:fill="auto"/>
          </w:tcPr>
          <w:p w14:paraId="3C43C481" w14:textId="77777777" w:rsidR="000C75D4" w:rsidRDefault="000C75D4" w:rsidP="00E63BBE">
            <w:pPr>
              <w:pStyle w:val="NoSpacing"/>
            </w:pPr>
          </w:p>
        </w:tc>
      </w:tr>
      <w:tr w:rsidR="000C75D4" w14:paraId="5AC00CD5" w14:textId="77777777" w:rsidTr="00E63BBE">
        <w:trPr>
          <w:trHeight w:val="576"/>
        </w:trPr>
        <w:tc>
          <w:tcPr>
            <w:tcW w:w="4680" w:type="dxa"/>
            <w:shd w:val="clear" w:color="auto" w:fill="auto"/>
            <w:vAlign w:val="center"/>
          </w:tcPr>
          <w:p w14:paraId="5033D4F8"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4D - Participating in a Professional Community</w:t>
            </w:r>
          </w:p>
        </w:tc>
        <w:tc>
          <w:tcPr>
            <w:tcW w:w="495" w:type="dxa"/>
            <w:shd w:val="clear" w:color="auto" w:fill="auto"/>
            <w:vAlign w:val="center"/>
          </w:tcPr>
          <w:p w14:paraId="6F7E0FA6" w14:textId="77777777" w:rsidR="000C75D4" w:rsidRDefault="000C75D4" w:rsidP="00E63BBE">
            <w:pPr>
              <w:pStyle w:val="NoSpacing"/>
              <w:jc w:val="center"/>
            </w:pPr>
            <w:r>
              <w:t>I</w:t>
            </w:r>
          </w:p>
        </w:tc>
        <w:tc>
          <w:tcPr>
            <w:tcW w:w="495" w:type="dxa"/>
            <w:shd w:val="clear" w:color="auto" w:fill="auto"/>
            <w:vAlign w:val="center"/>
          </w:tcPr>
          <w:p w14:paraId="522B402D" w14:textId="77777777" w:rsidR="000C75D4" w:rsidRDefault="000C75D4" w:rsidP="00E63BBE">
            <w:pPr>
              <w:pStyle w:val="NoSpacing"/>
              <w:jc w:val="center"/>
            </w:pPr>
            <w:r>
              <w:t>D</w:t>
            </w:r>
          </w:p>
        </w:tc>
        <w:tc>
          <w:tcPr>
            <w:tcW w:w="495" w:type="dxa"/>
            <w:shd w:val="clear" w:color="auto" w:fill="auto"/>
            <w:vAlign w:val="center"/>
          </w:tcPr>
          <w:p w14:paraId="6049D556" w14:textId="77777777" w:rsidR="000C75D4" w:rsidRDefault="000C75D4" w:rsidP="00E63BBE">
            <w:pPr>
              <w:pStyle w:val="NoSpacing"/>
              <w:jc w:val="center"/>
            </w:pPr>
            <w:r>
              <w:t>A</w:t>
            </w:r>
          </w:p>
        </w:tc>
        <w:tc>
          <w:tcPr>
            <w:tcW w:w="495" w:type="dxa"/>
            <w:shd w:val="clear" w:color="auto" w:fill="auto"/>
            <w:vAlign w:val="center"/>
          </w:tcPr>
          <w:p w14:paraId="0B8A4007" w14:textId="77777777" w:rsidR="000C75D4" w:rsidRDefault="000C75D4" w:rsidP="00E63BBE">
            <w:pPr>
              <w:pStyle w:val="NoSpacing"/>
              <w:jc w:val="center"/>
            </w:pPr>
            <w:r>
              <w:t>E</w:t>
            </w:r>
          </w:p>
        </w:tc>
        <w:tc>
          <w:tcPr>
            <w:tcW w:w="4320" w:type="dxa"/>
            <w:shd w:val="clear" w:color="auto" w:fill="auto"/>
          </w:tcPr>
          <w:p w14:paraId="51C702B7" w14:textId="77777777" w:rsidR="000C75D4" w:rsidRDefault="000C75D4" w:rsidP="00E63BBE">
            <w:pPr>
              <w:pStyle w:val="NoSpacing"/>
            </w:pPr>
          </w:p>
        </w:tc>
      </w:tr>
      <w:tr w:rsidR="000C75D4" w14:paraId="4E03504A" w14:textId="77777777" w:rsidTr="00E63BBE">
        <w:trPr>
          <w:trHeight w:val="576"/>
        </w:trPr>
        <w:tc>
          <w:tcPr>
            <w:tcW w:w="4680" w:type="dxa"/>
            <w:shd w:val="clear" w:color="auto" w:fill="auto"/>
            <w:vAlign w:val="center"/>
          </w:tcPr>
          <w:p w14:paraId="14B925DE"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4E - Growing and Developing Professionally</w:t>
            </w:r>
          </w:p>
        </w:tc>
        <w:tc>
          <w:tcPr>
            <w:tcW w:w="495" w:type="dxa"/>
            <w:shd w:val="clear" w:color="auto" w:fill="auto"/>
            <w:vAlign w:val="center"/>
          </w:tcPr>
          <w:p w14:paraId="1DEE6B00" w14:textId="77777777" w:rsidR="000C75D4" w:rsidRDefault="000C75D4" w:rsidP="00E63BBE">
            <w:pPr>
              <w:pStyle w:val="NoSpacing"/>
              <w:jc w:val="center"/>
            </w:pPr>
            <w:r>
              <w:t>I</w:t>
            </w:r>
          </w:p>
        </w:tc>
        <w:tc>
          <w:tcPr>
            <w:tcW w:w="495" w:type="dxa"/>
            <w:shd w:val="clear" w:color="auto" w:fill="auto"/>
            <w:vAlign w:val="center"/>
          </w:tcPr>
          <w:p w14:paraId="5E8B9F10" w14:textId="77777777" w:rsidR="000C75D4" w:rsidRDefault="000C75D4" w:rsidP="00E63BBE">
            <w:pPr>
              <w:pStyle w:val="NoSpacing"/>
              <w:jc w:val="center"/>
            </w:pPr>
            <w:r>
              <w:t>D</w:t>
            </w:r>
          </w:p>
        </w:tc>
        <w:tc>
          <w:tcPr>
            <w:tcW w:w="495" w:type="dxa"/>
            <w:shd w:val="clear" w:color="auto" w:fill="auto"/>
            <w:vAlign w:val="center"/>
          </w:tcPr>
          <w:p w14:paraId="2D620E44" w14:textId="77777777" w:rsidR="000C75D4" w:rsidRDefault="000C75D4" w:rsidP="00E63BBE">
            <w:pPr>
              <w:pStyle w:val="NoSpacing"/>
              <w:jc w:val="center"/>
            </w:pPr>
            <w:r>
              <w:t>A</w:t>
            </w:r>
          </w:p>
        </w:tc>
        <w:tc>
          <w:tcPr>
            <w:tcW w:w="495" w:type="dxa"/>
            <w:shd w:val="clear" w:color="auto" w:fill="auto"/>
            <w:vAlign w:val="center"/>
          </w:tcPr>
          <w:p w14:paraId="25CA1E4C" w14:textId="77777777" w:rsidR="000C75D4" w:rsidRDefault="000C75D4" w:rsidP="00E63BBE">
            <w:pPr>
              <w:pStyle w:val="NoSpacing"/>
              <w:jc w:val="center"/>
            </w:pPr>
            <w:r>
              <w:t>E</w:t>
            </w:r>
          </w:p>
        </w:tc>
        <w:tc>
          <w:tcPr>
            <w:tcW w:w="4320" w:type="dxa"/>
            <w:shd w:val="clear" w:color="auto" w:fill="auto"/>
          </w:tcPr>
          <w:p w14:paraId="55F90A0C" w14:textId="77777777" w:rsidR="000C75D4" w:rsidRDefault="000C75D4" w:rsidP="00E63BBE">
            <w:pPr>
              <w:pStyle w:val="NoSpacing"/>
            </w:pPr>
          </w:p>
        </w:tc>
      </w:tr>
      <w:tr w:rsidR="000C75D4" w14:paraId="393AA1CE" w14:textId="77777777" w:rsidTr="00E63BBE">
        <w:trPr>
          <w:trHeight w:val="576"/>
        </w:trPr>
        <w:tc>
          <w:tcPr>
            <w:tcW w:w="4680" w:type="dxa"/>
            <w:shd w:val="clear" w:color="auto" w:fill="auto"/>
            <w:vAlign w:val="center"/>
          </w:tcPr>
          <w:p w14:paraId="702C103B"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4F Collection Development and Maintenance</w:t>
            </w:r>
          </w:p>
        </w:tc>
        <w:tc>
          <w:tcPr>
            <w:tcW w:w="495" w:type="dxa"/>
            <w:shd w:val="clear" w:color="auto" w:fill="auto"/>
            <w:vAlign w:val="center"/>
          </w:tcPr>
          <w:p w14:paraId="6577901B" w14:textId="77777777" w:rsidR="000C75D4" w:rsidRDefault="000C75D4" w:rsidP="00E63BBE">
            <w:pPr>
              <w:pStyle w:val="NoSpacing"/>
              <w:jc w:val="center"/>
            </w:pPr>
            <w:r>
              <w:t>I</w:t>
            </w:r>
          </w:p>
        </w:tc>
        <w:tc>
          <w:tcPr>
            <w:tcW w:w="495" w:type="dxa"/>
            <w:shd w:val="clear" w:color="auto" w:fill="auto"/>
            <w:vAlign w:val="center"/>
          </w:tcPr>
          <w:p w14:paraId="36E05292" w14:textId="77777777" w:rsidR="000C75D4" w:rsidRDefault="000C75D4" w:rsidP="00E63BBE">
            <w:pPr>
              <w:pStyle w:val="NoSpacing"/>
              <w:jc w:val="center"/>
            </w:pPr>
            <w:r>
              <w:t>D</w:t>
            </w:r>
          </w:p>
        </w:tc>
        <w:tc>
          <w:tcPr>
            <w:tcW w:w="495" w:type="dxa"/>
            <w:shd w:val="clear" w:color="auto" w:fill="auto"/>
            <w:vAlign w:val="center"/>
          </w:tcPr>
          <w:p w14:paraId="56CC810E" w14:textId="77777777" w:rsidR="000C75D4" w:rsidRDefault="000C75D4" w:rsidP="00E63BBE">
            <w:pPr>
              <w:pStyle w:val="NoSpacing"/>
              <w:jc w:val="center"/>
            </w:pPr>
            <w:r>
              <w:t>A</w:t>
            </w:r>
          </w:p>
        </w:tc>
        <w:tc>
          <w:tcPr>
            <w:tcW w:w="495" w:type="dxa"/>
            <w:shd w:val="clear" w:color="auto" w:fill="auto"/>
            <w:vAlign w:val="center"/>
          </w:tcPr>
          <w:p w14:paraId="7E7FE401" w14:textId="77777777" w:rsidR="000C75D4" w:rsidRDefault="000C75D4" w:rsidP="00E63BBE">
            <w:pPr>
              <w:pStyle w:val="NoSpacing"/>
              <w:jc w:val="center"/>
            </w:pPr>
            <w:r>
              <w:t>E</w:t>
            </w:r>
          </w:p>
        </w:tc>
        <w:tc>
          <w:tcPr>
            <w:tcW w:w="4320" w:type="dxa"/>
            <w:shd w:val="clear" w:color="auto" w:fill="auto"/>
          </w:tcPr>
          <w:p w14:paraId="0B5AE61D" w14:textId="77777777" w:rsidR="000C75D4" w:rsidRDefault="000C75D4" w:rsidP="00E63BBE">
            <w:pPr>
              <w:pStyle w:val="NoSpacing"/>
            </w:pPr>
          </w:p>
        </w:tc>
      </w:tr>
      <w:tr w:rsidR="000C75D4" w14:paraId="1C23FCA8" w14:textId="77777777" w:rsidTr="00E63BBE">
        <w:trPr>
          <w:trHeight w:val="576"/>
        </w:trPr>
        <w:tc>
          <w:tcPr>
            <w:tcW w:w="4680" w:type="dxa"/>
            <w:shd w:val="clear" w:color="auto" w:fill="auto"/>
            <w:vAlign w:val="center"/>
          </w:tcPr>
          <w:p w14:paraId="195E2951"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4G- Managing the Library Budget</w:t>
            </w:r>
          </w:p>
        </w:tc>
        <w:tc>
          <w:tcPr>
            <w:tcW w:w="495" w:type="dxa"/>
            <w:shd w:val="clear" w:color="auto" w:fill="auto"/>
            <w:vAlign w:val="center"/>
          </w:tcPr>
          <w:p w14:paraId="4C63B4DC" w14:textId="77777777" w:rsidR="000C75D4" w:rsidRDefault="000C75D4" w:rsidP="00E63BBE">
            <w:pPr>
              <w:pStyle w:val="NoSpacing"/>
              <w:jc w:val="center"/>
            </w:pPr>
            <w:r>
              <w:t>I</w:t>
            </w:r>
          </w:p>
        </w:tc>
        <w:tc>
          <w:tcPr>
            <w:tcW w:w="495" w:type="dxa"/>
            <w:shd w:val="clear" w:color="auto" w:fill="auto"/>
            <w:vAlign w:val="center"/>
          </w:tcPr>
          <w:p w14:paraId="281E2AC0" w14:textId="77777777" w:rsidR="000C75D4" w:rsidRDefault="000C75D4" w:rsidP="00E63BBE">
            <w:pPr>
              <w:pStyle w:val="NoSpacing"/>
              <w:jc w:val="center"/>
            </w:pPr>
            <w:r>
              <w:t>D</w:t>
            </w:r>
          </w:p>
        </w:tc>
        <w:tc>
          <w:tcPr>
            <w:tcW w:w="495" w:type="dxa"/>
            <w:shd w:val="clear" w:color="auto" w:fill="auto"/>
            <w:vAlign w:val="center"/>
          </w:tcPr>
          <w:p w14:paraId="285ABE86" w14:textId="77777777" w:rsidR="000C75D4" w:rsidRDefault="000C75D4" w:rsidP="00E63BBE">
            <w:pPr>
              <w:pStyle w:val="NoSpacing"/>
              <w:jc w:val="center"/>
            </w:pPr>
            <w:r>
              <w:t>A</w:t>
            </w:r>
          </w:p>
        </w:tc>
        <w:tc>
          <w:tcPr>
            <w:tcW w:w="495" w:type="dxa"/>
            <w:shd w:val="clear" w:color="auto" w:fill="auto"/>
            <w:vAlign w:val="center"/>
          </w:tcPr>
          <w:p w14:paraId="3C4BEC0D" w14:textId="77777777" w:rsidR="000C75D4" w:rsidRDefault="000C75D4" w:rsidP="00E63BBE">
            <w:pPr>
              <w:pStyle w:val="NoSpacing"/>
              <w:jc w:val="center"/>
            </w:pPr>
            <w:r>
              <w:t>E</w:t>
            </w:r>
          </w:p>
        </w:tc>
        <w:tc>
          <w:tcPr>
            <w:tcW w:w="4320" w:type="dxa"/>
            <w:shd w:val="clear" w:color="auto" w:fill="auto"/>
          </w:tcPr>
          <w:p w14:paraId="47AB929A" w14:textId="77777777" w:rsidR="000C75D4" w:rsidRDefault="000C75D4" w:rsidP="00E63BBE">
            <w:pPr>
              <w:pStyle w:val="NoSpacing"/>
            </w:pPr>
          </w:p>
        </w:tc>
      </w:tr>
      <w:tr w:rsidR="000C75D4" w14:paraId="66D84FC4" w14:textId="77777777" w:rsidTr="00E63BBE">
        <w:trPr>
          <w:trHeight w:val="576"/>
        </w:trPr>
        <w:tc>
          <w:tcPr>
            <w:tcW w:w="4680" w:type="dxa"/>
            <w:shd w:val="clear" w:color="auto" w:fill="auto"/>
            <w:vAlign w:val="center"/>
          </w:tcPr>
          <w:p w14:paraId="2BA08349"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4H- Managing Personnel</w:t>
            </w:r>
          </w:p>
        </w:tc>
        <w:tc>
          <w:tcPr>
            <w:tcW w:w="495" w:type="dxa"/>
            <w:shd w:val="clear" w:color="auto" w:fill="auto"/>
            <w:vAlign w:val="center"/>
          </w:tcPr>
          <w:p w14:paraId="47D96195" w14:textId="77777777" w:rsidR="000C75D4" w:rsidRDefault="000C75D4" w:rsidP="00E63BBE">
            <w:pPr>
              <w:pStyle w:val="NoSpacing"/>
              <w:jc w:val="center"/>
            </w:pPr>
            <w:r>
              <w:t>I</w:t>
            </w:r>
          </w:p>
        </w:tc>
        <w:tc>
          <w:tcPr>
            <w:tcW w:w="495" w:type="dxa"/>
            <w:shd w:val="clear" w:color="auto" w:fill="auto"/>
            <w:vAlign w:val="center"/>
          </w:tcPr>
          <w:p w14:paraId="798177B4" w14:textId="77777777" w:rsidR="000C75D4" w:rsidRDefault="000C75D4" w:rsidP="00E63BBE">
            <w:pPr>
              <w:pStyle w:val="NoSpacing"/>
              <w:jc w:val="center"/>
            </w:pPr>
            <w:r>
              <w:t>D</w:t>
            </w:r>
          </w:p>
        </w:tc>
        <w:tc>
          <w:tcPr>
            <w:tcW w:w="495" w:type="dxa"/>
            <w:shd w:val="clear" w:color="auto" w:fill="auto"/>
            <w:vAlign w:val="center"/>
          </w:tcPr>
          <w:p w14:paraId="76DA27C7" w14:textId="77777777" w:rsidR="000C75D4" w:rsidRDefault="000C75D4" w:rsidP="00E63BBE">
            <w:pPr>
              <w:pStyle w:val="NoSpacing"/>
              <w:jc w:val="center"/>
            </w:pPr>
            <w:r>
              <w:t>A</w:t>
            </w:r>
          </w:p>
        </w:tc>
        <w:tc>
          <w:tcPr>
            <w:tcW w:w="495" w:type="dxa"/>
            <w:shd w:val="clear" w:color="auto" w:fill="auto"/>
            <w:vAlign w:val="center"/>
          </w:tcPr>
          <w:p w14:paraId="2A34F302" w14:textId="77777777" w:rsidR="000C75D4" w:rsidRDefault="000C75D4" w:rsidP="00E63BBE">
            <w:pPr>
              <w:pStyle w:val="NoSpacing"/>
              <w:jc w:val="center"/>
            </w:pPr>
            <w:r>
              <w:t>E</w:t>
            </w:r>
          </w:p>
        </w:tc>
        <w:tc>
          <w:tcPr>
            <w:tcW w:w="4320" w:type="dxa"/>
            <w:shd w:val="clear" w:color="auto" w:fill="auto"/>
          </w:tcPr>
          <w:p w14:paraId="4C5B54FD" w14:textId="77777777" w:rsidR="000C75D4" w:rsidRDefault="000C75D4" w:rsidP="00E63BBE">
            <w:pPr>
              <w:pStyle w:val="NoSpacing"/>
            </w:pPr>
          </w:p>
        </w:tc>
      </w:tr>
      <w:tr w:rsidR="000C75D4" w14:paraId="075F96EF" w14:textId="77777777" w:rsidTr="00E63BBE">
        <w:trPr>
          <w:trHeight w:val="576"/>
        </w:trPr>
        <w:tc>
          <w:tcPr>
            <w:tcW w:w="4680" w:type="dxa"/>
            <w:shd w:val="clear" w:color="auto" w:fill="auto"/>
            <w:vAlign w:val="center"/>
          </w:tcPr>
          <w:p w14:paraId="1378F496" w14:textId="77777777" w:rsidR="000C75D4" w:rsidRPr="003B3707" w:rsidRDefault="000C75D4" w:rsidP="00E63BBE">
            <w:pPr>
              <w:autoSpaceDE w:val="0"/>
              <w:autoSpaceDN w:val="0"/>
              <w:adjustRightInd w:val="0"/>
              <w:spacing w:after="0" w:line="240" w:lineRule="auto"/>
              <w:rPr>
                <w:sz w:val="18"/>
              </w:rPr>
            </w:pPr>
            <w:r w:rsidRPr="003B3707">
              <w:rPr>
                <w:rFonts w:cs="Calibri"/>
                <w:iCs/>
                <w:color w:val="000000"/>
                <w:sz w:val="18"/>
              </w:rPr>
              <w:t>4I- Professional ethics</w:t>
            </w:r>
          </w:p>
        </w:tc>
        <w:tc>
          <w:tcPr>
            <w:tcW w:w="495" w:type="dxa"/>
            <w:shd w:val="clear" w:color="auto" w:fill="auto"/>
            <w:vAlign w:val="center"/>
          </w:tcPr>
          <w:p w14:paraId="224BE4ED" w14:textId="77777777" w:rsidR="000C75D4" w:rsidRDefault="000C75D4" w:rsidP="00E63BBE">
            <w:pPr>
              <w:pStyle w:val="NoSpacing"/>
              <w:jc w:val="center"/>
            </w:pPr>
            <w:r>
              <w:t>I</w:t>
            </w:r>
          </w:p>
        </w:tc>
        <w:tc>
          <w:tcPr>
            <w:tcW w:w="495" w:type="dxa"/>
            <w:shd w:val="clear" w:color="auto" w:fill="auto"/>
            <w:vAlign w:val="center"/>
          </w:tcPr>
          <w:p w14:paraId="549A280C" w14:textId="77777777" w:rsidR="000C75D4" w:rsidRDefault="000C75D4" w:rsidP="00E63BBE">
            <w:pPr>
              <w:pStyle w:val="NoSpacing"/>
              <w:jc w:val="center"/>
            </w:pPr>
            <w:r>
              <w:t>D</w:t>
            </w:r>
          </w:p>
        </w:tc>
        <w:tc>
          <w:tcPr>
            <w:tcW w:w="495" w:type="dxa"/>
            <w:shd w:val="clear" w:color="auto" w:fill="auto"/>
            <w:vAlign w:val="center"/>
          </w:tcPr>
          <w:p w14:paraId="38FF26EE" w14:textId="77777777" w:rsidR="000C75D4" w:rsidRDefault="000C75D4" w:rsidP="00E63BBE">
            <w:pPr>
              <w:pStyle w:val="NoSpacing"/>
              <w:jc w:val="center"/>
            </w:pPr>
            <w:r>
              <w:t>A</w:t>
            </w:r>
          </w:p>
        </w:tc>
        <w:tc>
          <w:tcPr>
            <w:tcW w:w="495" w:type="dxa"/>
            <w:shd w:val="clear" w:color="auto" w:fill="auto"/>
            <w:vAlign w:val="center"/>
          </w:tcPr>
          <w:p w14:paraId="2F8558BF" w14:textId="77777777" w:rsidR="000C75D4" w:rsidRDefault="000C75D4" w:rsidP="00E63BBE">
            <w:pPr>
              <w:pStyle w:val="NoSpacing"/>
              <w:jc w:val="center"/>
            </w:pPr>
            <w:r>
              <w:t>E</w:t>
            </w:r>
          </w:p>
        </w:tc>
        <w:tc>
          <w:tcPr>
            <w:tcW w:w="4320" w:type="dxa"/>
            <w:shd w:val="clear" w:color="auto" w:fill="auto"/>
          </w:tcPr>
          <w:p w14:paraId="29AA5A86" w14:textId="77777777" w:rsidR="000C75D4" w:rsidRDefault="000C75D4" w:rsidP="00E63BBE">
            <w:pPr>
              <w:pStyle w:val="NoSpacing"/>
            </w:pPr>
          </w:p>
        </w:tc>
      </w:tr>
    </w:tbl>
    <w:p w14:paraId="792DF08A" w14:textId="77777777" w:rsidR="000C75D4" w:rsidRPr="00CF0458" w:rsidRDefault="000C75D4" w:rsidP="000C75D4">
      <w:pPr>
        <w:pStyle w:val="NoSpacing"/>
        <w:rPr>
          <w:sz w:val="12"/>
          <w:szCs w:val="12"/>
        </w:rPr>
      </w:pPr>
    </w:p>
    <w:tbl>
      <w:tblPr>
        <w:tblW w:w="10998" w:type="dxa"/>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348"/>
        <w:gridCol w:w="530"/>
        <w:gridCol w:w="530"/>
        <w:gridCol w:w="530"/>
        <w:gridCol w:w="530"/>
        <w:gridCol w:w="530"/>
        <w:gridCol w:w="530"/>
        <w:gridCol w:w="530"/>
        <w:gridCol w:w="530"/>
        <w:gridCol w:w="530"/>
        <w:gridCol w:w="720"/>
        <w:gridCol w:w="720"/>
        <w:gridCol w:w="720"/>
        <w:gridCol w:w="720"/>
      </w:tblGrid>
      <w:tr w:rsidR="000C75D4" w:rsidRPr="008F12F7" w14:paraId="5EE16B8E" w14:textId="77777777" w:rsidTr="00E63BBE">
        <w:trPr>
          <w:trHeight w:val="547"/>
        </w:trPr>
        <w:tc>
          <w:tcPr>
            <w:tcW w:w="3348" w:type="dxa"/>
            <w:shd w:val="clear" w:color="auto" w:fill="D9D9D9"/>
            <w:vAlign w:val="center"/>
          </w:tcPr>
          <w:p w14:paraId="7271D44B" w14:textId="77777777" w:rsidR="000C75D4" w:rsidRPr="008F12F7" w:rsidRDefault="000C75D4" w:rsidP="001C3179">
            <w:pPr>
              <w:spacing w:after="0"/>
              <w:jc w:val="center"/>
              <w:rPr>
                <w:b/>
              </w:rPr>
            </w:pPr>
            <w:r w:rsidRPr="008F12F7">
              <w:rPr>
                <w:b/>
              </w:rPr>
              <w:t>Domain:</w:t>
            </w:r>
          </w:p>
        </w:tc>
        <w:tc>
          <w:tcPr>
            <w:tcW w:w="4770" w:type="dxa"/>
            <w:gridSpan w:val="9"/>
            <w:shd w:val="clear" w:color="auto" w:fill="D9D9D9"/>
          </w:tcPr>
          <w:p w14:paraId="13EA2C52" w14:textId="77777777" w:rsidR="000C75D4" w:rsidRPr="008F12F7" w:rsidRDefault="000C75D4" w:rsidP="001C3179">
            <w:pPr>
              <w:spacing w:after="0"/>
              <w:jc w:val="center"/>
              <w:rPr>
                <w:b/>
              </w:rPr>
            </w:pPr>
            <w:r w:rsidRPr="008F12F7">
              <w:rPr>
                <w:b/>
              </w:rPr>
              <w:t>Component:</w:t>
            </w:r>
          </w:p>
          <w:p w14:paraId="19B30EFF" w14:textId="77777777" w:rsidR="000C75D4" w:rsidRPr="008F12F7" w:rsidRDefault="000C75D4" w:rsidP="001C3179">
            <w:pPr>
              <w:spacing w:after="0"/>
              <w:jc w:val="center"/>
              <w:rPr>
                <w:b/>
              </w:rPr>
            </w:pPr>
            <w:r>
              <w:t>Circle Professional Growth Priority Components</w:t>
            </w:r>
          </w:p>
        </w:tc>
        <w:tc>
          <w:tcPr>
            <w:tcW w:w="2880" w:type="dxa"/>
            <w:gridSpan w:val="4"/>
            <w:shd w:val="clear" w:color="auto" w:fill="D9D9D9"/>
            <w:vAlign w:val="center"/>
          </w:tcPr>
          <w:p w14:paraId="055311E0" w14:textId="77777777" w:rsidR="000C75D4" w:rsidRPr="00F55657" w:rsidRDefault="000C75D4" w:rsidP="001C3179">
            <w:pPr>
              <w:spacing w:after="0"/>
              <w:jc w:val="center"/>
              <w:rPr>
                <w:b/>
              </w:rPr>
            </w:pPr>
            <w:r w:rsidRPr="00F55657">
              <w:rPr>
                <w:b/>
                <w:iCs/>
              </w:rPr>
              <w:t>Select a component from those circled for focused professional growth goal development (Part B):</w:t>
            </w:r>
          </w:p>
        </w:tc>
      </w:tr>
      <w:tr w:rsidR="000C75D4" w:rsidRPr="008F12F7" w14:paraId="095DDEF5" w14:textId="77777777" w:rsidTr="001C3179">
        <w:trPr>
          <w:trHeight w:val="432"/>
        </w:trPr>
        <w:tc>
          <w:tcPr>
            <w:tcW w:w="3348" w:type="dxa"/>
            <w:shd w:val="clear" w:color="auto" w:fill="auto"/>
            <w:vAlign w:val="center"/>
          </w:tcPr>
          <w:p w14:paraId="08E814BC" w14:textId="77777777" w:rsidR="000C75D4" w:rsidRPr="004E53BE" w:rsidRDefault="000C75D4" w:rsidP="001C3179">
            <w:pPr>
              <w:spacing w:after="0"/>
            </w:pPr>
            <w:r>
              <w:t>Planning &amp; Preparation</w:t>
            </w:r>
          </w:p>
        </w:tc>
        <w:tc>
          <w:tcPr>
            <w:tcW w:w="530" w:type="dxa"/>
            <w:vAlign w:val="center"/>
          </w:tcPr>
          <w:p w14:paraId="4A702439" w14:textId="77777777" w:rsidR="000C75D4" w:rsidRPr="004E53BE" w:rsidRDefault="000C75D4" w:rsidP="001C3179">
            <w:pPr>
              <w:spacing w:after="0"/>
              <w:jc w:val="center"/>
            </w:pPr>
            <w:r>
              <w:t>1A</w:t>
            </w:r>
          </w:p>
        </w:tc>
        <w:tc>
          <w:tcPr>
            <w:tcW w:w="530" w:type="dxa"/>
            <w:vAlign w:val="center"/>
          </w:tcPr>
          <w:p w14:paraId="4B2A73D3" w14:textId="77777777" w:rsidR="000C75D4" w:rsidRPr="004E53BE" w:rsidRDefault="000C75D4" w:rsidP="001C3179">
            <w:pPr>
              <w:spacing w:after="0"/>
              <w:jc w:val="center"/>
            </w:pPr>
            <w:r>
              <w:t>1B</w:t>
            </w:r>
          </w:p>
        </w:tc>
        <w:tc>
          <w:tcPr>
            <w:tcW w:w="530" w:type="dxa"/>
            <w:vAlign w:val="center"/>
          </w:tcPr>
          <w:p w14:paraId="36AA4CAE" w14:textId="77777777" w:rsidR="000C75D4" w:rsidRPr="004E53BE" w:rsidRDefault="000C75D4" w:rsidP="001C3179">
            <w:pPr>
              <w:spacing w:after="0"/>
              <w:jc w:val="center"/>
            </w:pPr>
            <w:r>
              <w:t>1C</w:t>
            </w:r>
          </w:p>
        </w:tc>
        <w:tc>
          <w:tcPr>
            <w:tcW w:w="530" w:type="dxa"/>
            <w:shd w:val="clear" w:color="auto" w:fill="auto"/>
            <w:vAlign w:val="center"/>
          </w:tcPr>
          <w:p w14:paraId="3E4C7FAF" w14:textId="77777777" w:rsidR="000C75D4" w:rsidRPr="004E53BE" w:rsidRDefault="000C75D4" w:rsidP="001C3179">
            <w:pPr>
              <w:spacing w:after="0"/>
              <w:jc w:val="center"/>
            </w:pPr>
            <w:r>
              <w:t>1D</w:t>
            </w:r>
          </w:p>
        </w:tc>
        <w:tc>
          <w:tcPr>
            <w:tcW w:w="530" w:type="dxa"/>
            <w:shd w:val="clear" w:color="auto" w:fill="auto"/>
            <w:vAlign w:val="center"/>
          </w:tcPr>
          <w:p w14:paraId="17CB3990" w14:textId="77777777" w:rsidR="000C75D4" w:rsidRPr="004E53BE" w:rsidRDefault="000C75D4" w:rsidP="001C3179">
            <w:pPr>
              <w:spacing w:after="0"/>
              <w:jc w:val="center"/>
            </w:pPr>
            <w:r>
              <w:t>1E</w:t>
            </w:r>
          </w:p>
        </w:tc>
        <w:tc>
          <w:tcPr>
            <w:tcW w:w="530" w:type="dxa"/>
            <w:shd w:val="clear" w:color="auto" w:fill="auto"/>
            <w:vAlign w:val="center"/>
          </w:tcPr>
          <w:p w14:paraId="6A6C0CBF" w14:textId="77777777" w:rsidR="000C75D4" w:rsidRPr="004E53BE" w:rsidRDefault="000C75D4" w:rsidP="001C3179">
            <w:pPr>
              <w:spacing w:after="0"/>
              <w:jc w:val="center"/>
            </w:pPr>
            <w:r>
              <w:t>1F</w:t>
            </w:r>
          </w:p>
        </w:tc>
        <w:tc>
          <w:tcPr>
            <w:tcW w:w="530" w:type="dxa"/>
            <w:shd w:val="clear" w:color="auto" w:fill="auto"/>
            <w:vAlign w:val="center"/>
          </w:tcPr>
          <w:p w14:paraId="4E31E782" w14:textId="77777777" w:rsidR="000C75D4" w:rsidRPr="004E53BE" w:rsidRDefault="000C75D4" w:rsidP="001C3179">
            <w:pPr>
              <w:spacing w:after="0"/>
              <w:jc w:val="center"/>
            </w:pPr>
          </w:p>
        </w:tc>
        <w:tc>
          <w:tcPr>
            <w:tcW w:w="530" w:type="dxa"/>
            <w:shd w:val="clear" w:color="auto" w:fill="auto"/>
            <w:vAlign w:val="center"/>
          </w:tcPr>
          <w:p w14:paraId="6B8B442F" w14:textId="77777777" w:rsidR="000C75D4" w:rsidRPr="004E53BE" w:rsidRDefault="000C75D4" w:rsidP="001C3179">
            <w:pPr>
              <w:spacing w:after="0"/>
              <w:jc w:val="center"/>
            </w:pPr>
          </w:p>
        </w:tc>
        <w:tc>
          <w:tcPr>
            <w:tcW w:w="530" w:type="dxa"/>
            <w:shd w:val="clear" w:color="auto" w:fill="auto"/>
            <w:vAlign w:val="center"/>
          </w:tcPr>
          <w:p w14:paraId="58C3B6BC" w14:textId="77777777" w:rsidR="000C75D4" w:rsidRPr="004E53BE" w:rsidRDefault="000C75D4" w:rsidP="001C3179">
            <w:pPr>
              <w:spacing w:after="0"/>
              <w:jc w:val="center"/>
            </w:pPr>
          </w:p>
        </w:tc>
        <w:tc>
          <w:tcPr>
            <w:tcW w:w="2880" w:type="dxa"/>
            <w:gridSpan w:val="4"/>
            <w:vMerge w:val="restart"/>
            <w:shd w:val="clear" w:color="auto" w:fill="auto"/>
          </w:tcPr>
          <w:p w14:paraId="67462748" w14:textId="77777777" w:rsidR="000C75D4" w:rsidRPr="004E53BE" w:rsidRDefault="000C75D4" w:rsidP="001C3179">
            <w:pPr>
              <w:spacing w:after="0"/>
            </w:pPr>
          </w:p>
        </w:tc>
      </w:tr>
      <w:tr w:rsidR="000C75D4" w:rsidRPr="008F12F7" w14:paraId="63D697DC" w14:textId="77777777" w:rsidTr="001C3179">
        <w:trPr>
          <w:trHeight w:val="432"/>
        </w:trPr>
        <w:tc>
          <w:tcPr>
            <w:tcW w:w="3348" w:type="dxa"/>
            <w:shd w:val="clear" w:color="auto" w:fill="auto"/>
            <w:vAlign w:val="center"/>
          </w:tcPr>
          <w:p w14:paraId="713F22C2" w14:textId="77777777" w:rsidR="000C75D4" w:rsidRPr="004E53BE" w:rsidRDefault="000C75D4" w:rsidP="001C3179">
            <w:pPr>
              <w:spacing w:after="0"/>
            </w:pPr>
            <w:r>
              <w:t>The Library Environment</w:t>
            </w:r>
          </w:p>
        </w:tc>
        <w:tc>
          <w:tcPr>
            <w:tcW w:w="530" w:type="dxa"/>
            <w:vAlign w:val="center"/>
          </w:tcPr>
          <w:p w14:paraId="1E2570CD" w14:textId="77777777" w:rsidR="000C75D4" w:rsidRPr="004E53BE" w:rsidRDefault="000C75D4" w:rsidP="001C3179">
            <w:pPr>
              <w:spacing w:after="0"/>
              <w:jc w:val="center"/>
            </w:pPr>
            <w:r>
              <w:t>2A</w:t>
            </w:r>
          </w:p>
        </w:tc>
        <w:tc>
          <w:tcPr>
            <w:tcW w:w="530" w:type="dxa"/>
            <w:vAlign w:val="center"/>
          </w:tcPr>
          <w:p w14:paraId="1D6539EC" w14:textId="77777777" w:rsidR="000C75D4" w:rsidRPr="004E53BE" w:rsidRDefault="000C75D4" w:rsidP="001C3179">
            <w:pPr>
              <w:spacing w:after="0"/>
              <w:jc w:val="center"/>
            </w:pPr>
            <w:r>
              <w:t>2B</w:t>
            </w:r>
          </w:p>
        </w:tc>
        <w:tc>
          <w:tcPr>
            <w:tcW w:w="530" w:type="dxa"/>
            <w:vAlign w:val="center"/>
          </w:tcPr>
          <w:p w14:paraId="4F6BD738" w14:textId="77777777" w:rsidR="000C75D4" w:rsidRPr="004E53BE" w:rsidRDefault="000C75D4" w:rsidP="001C3179">
            <w:pPr>
              <w:spacing w:after="0"/>
              <w:jc w:val="center"/>
            </w:pPr>
            <w:r>
              <w:t>2C</w:t>
            </w:r>
          </w:p>
        </w:tc>
        <w:tc>
          <w:tcPr>
            <w:tcW w:w="530" w:type="dxa"/>
            <w:shd w:val="clear" w:color="auto" w:fill="auto"/>
            <w:vAlign w:val="center"/>
          </w:tcPr>
          <w:p w14:paraId="772C59EE" w14:textId="77777777" w:rsidR="000C75D4" w:rsidRPr="004E53BE" w:rsidRDefault="000C75D4" w:rsidP="001C3179">
            <w:pPr>
              <w:spacing w:after="0"/>
              <w:jc w:val="center"/>
            </w:pPr>
            <w:r>
              <w:t>2D</w:t>
            </w:r>
          </w:p>
        </w:tc>
        <w:tc>
          <w:tcPr>
            <w:tcW w:w="530" w:type="dxa"/>
            <w:shd w:val="clear" w:color="auto" w:fill="auto"/>
            <w:vAlign w:val="center"/>
          </w:tcPr>
          <w:p w14:paraId="7B82F073" w14:textId="77777777" w:rsidR="000C75D4" w:rsidRPr="004E53BE" w:rsidRDefault="000C75D4" w:rsidP="001C3179">
            <w:pPr>
              <w:spacing w:after="0"/>
              <w:jc w:val="center"/>
            </w:pPr>
            <w:r>
              <w:t>2E</w:t>
            </w:r>
          </w:p>
        </w:tc>
        <w:tc>
          <w:tcPr>
            <w:tcW w:w="530" w:type="dxa"/>
            <w:shd w:val="clear" w:color="auto" w:fill="auto"/>
            <w:vAlign w:val="center"/>
          </w:tcPr>
          <w:p w14:paraId="694F68AE" w14:textId="77777777" w:rsidR="000C75D4" w:rsidRPr="004E53BE" w:rsidRDefault="000C75D4" w:rsidP="001C3179">
            <w:pPr>
              <w:spacing w:after="0"/>
              <w:jc w:val="center"/>
            </w:pPr>
          </w:p>
        </w:tc>
        <w:tc>
          <w:tcPr>
            <w:tcW w:w="530" w:type="dxa"/>
            <w:shd w:val="clear" w:color="auto" w:fill="auto"/>
            <w:vAlign w:val="center"/>
          </w:tcPr>
          <w:p w14:paraId="266FD39F" w14:textId="77777777" w:rsidR="000C75D4" w:rsidRPr="004E53BE" w:rsidRDefault="000C75D4" w:rsidP="001C3179">
            <w:pPr>
              <w:spacing w:after="0"/>
              <w:jc w:val="center"/>
            </w:pPr>
          </w:p>
        </w:tc>
        <w:tc>
          <w:tcPr>
            <w:tcW w:w="530" w:type="dxa"/>
            <w:shd w:val="clear" w:color="auto" w:fill="auto"/>
            <w:vAlign w:val="center"/>
          </w:tcPr>
          <w:p w14:paraId="2B1650A2" w14:textId="77777777" w:rsidR="000C75D4" w:rsidRPr="004E53BE" w:rsidRDefault="000C75D4" w:rsidP="001C3179">
            <w:pPr>
              <w:spacing w:after="0"/>
              <w:jc w:val="center"/>
            </w:pPr>
          </w:p>
        </w:tc>
        <w:tc>
          <w:tcPr>
            <w:tcW w:w="530" w:type="dxa"/>
            <w:shd w:val="clear" w:color="auto" w:fill="auto"/>
            <w:vAlign w:val="center"/>
          </w:tcPr>
          <w:p w14:paraId="12201079" w14:textId="77777777" w:rsidR="000C75D4" w:rsidRPr="004E53BE" w:rsidRDefault="000C75D4" w:rsidP="001C3179">
            <w:pPr>
              <w:spacing w:after="0"/>
              <w:jc w:val="center"/>
            </w:pPr>
          </w:p>
        </w:tc>
        <w:tc>
          <w:tcPr>
            <w:tcW w:w="2880" w:type="dxa"/>
            <w:gridSpan w:val="4"/>
            <w:vMerge/>
            <w:shd w:val="clear" w:color="auto" w:fill="auto"/>
          </w:tcPr>
          <w:p w14:paraId="7324BF94" w14:textId="77777777" w:rsidR="000C75D4" w:rsidRPr="004E53BE" w:rsidRDefault="000C75D4" w:rsidP="001C3179">
            <w:pPr>
              <w:spacing w:after="0"/>
            </w:pPr>
          </w:p>
        </w:tc>
      </w:tr>
      <w:tr w:rsidR="000C75D4" w:rsidRPr="008F12F7" w14:paraId="4B03257F" w14:textId="77777777" w:rsidTr="001C3179">
        <w:trPr>
          <w:trHeight w:val="432"/>
        </w:trPr>
        <w:tc>
          <w:tcPr>
            <w:tcW w:w="3348" w:type="dxa"/>
            <w:shd w:val="clear" w:color="auto" w:fill="auto"/>
            <w:vAlign w:val="center"/>
          </w:tcPr>
          <w:p w14:paraId="3A8CBFF1" w14:textId="77777777" w:rsidR="000C75D4" w:rsidRPr="004E53BE" w:rsidRDefault="000C75D4" w:rsidP="001C3179">
            <w:pPr>
              <w:spacing w:after="0"/>
            </w:pPr>
            <w:r>
              <w:t>Instruction/Delivery of Service</w:t>
            </w:r>
          </w:p>
        </w:tc>
        <w:tc>
          <w:tcPr>
            <w:tcW w:w="530" w:type="dxa"/>
            <w:vAlign w:val="center"/>
          </w:tcPr>
          <w:p w14:paraId="44AC6568" w14:textId="77777777" w:rsidR="000C75D4" w:rsidRPr="004E53BE" w:rsidRDefault="000C75D4" w:rsidP="001C3179">
            <w:pPr>
              <w:spacing w:after="0"/>
              <w:jc w:val="center"/>
            </w:pPr>
            <w:r>
              <w:t>3A</w:t>
            </w:r>
          </w:p>
        </w:tc>
        <w:tc>
          <w:tcPr>
            <w:tcW w:w="530" w:type="dxa"/>
            <w:vAlign w:val="center"/>
          </w:tcPr>
          <w:p w14:paraId="24BB0CFE" w14:textId="77777777" w:rsidR="000C75D4" w:rsidRPr="004E53BE" w:rsidRDefault="000C75D4" w:rsidP="001C3179">
            <w:pPr>
              <w:spacing w:after="0"/>
              <w:jc w:val="center"/>
            </w:pPr>
            <w:r>
              <w:t>3B</w:t>
            </w:r>
          </w:p>
        </w:tc>
        <w:tc>
          <w:tcPr>
            <w:tcW w:w="530" w:type="dxa"/>
            <w:vAlign w:val="center"/>
          </w:tcPr>
          <w:p w14:paraId="36EE2751" w14:textId="77777777" w:rsidR="000C75D4" w:rsidRPr="004E53BE" w:rsidRDefault="000C75D4" w:rsidP="001C3179">
            <w:pPr>
              <w:spacing w:after="0"/>
              <w:jc w:val="center"/>
            </w:pPr>
            <w:r>
              <w:t>3C</w:t>
            </w:r>
          </w:p>
        </w:tc>
        <w:tc>
          <w:tcPr>
            <w:tcW w:w="530" w:type="dxa"/>
            <w:shd w:val="clear" w:color="auto" w:fill="auto"/>
            <w:vAlign w:val="center"/>
          </w:tcPr>
          <w:p w14:paraId="69672D5C" w14:textId="77777777" w:rsidR="000C75D4" w:rsidRPr="004E53BE" w:rsidRDefault="000C75D4" w:rsidP="001C3179">
            <w:pPr>
              <w:spacing w:after="0"/>
              <w:jc w:val="center"/>
            </w:pPr>
            <w:r>
              <w:t>3D</w:t>
            </w:r>
          </w:p>
        </w:tc>
        <w:tc>
          <w:tcPr>
            <w:tcW w:w="530" w:type="dxa"/>
            <w:shd w:val="clear" w:color="auto" w:fill="auto"/>
            <w:vAlign w:val="center"/>
          </w:tcPr>
          <w:p w14:paraId="36440195" w14:textId="77777777" w:rsidR="000C75D4" w:rsidRPr="004E53BE" w:rsidRDefault="000C75D4" w:rsidP="001C3179">
            <w:pPr>
              <w:spacing w:after="0"/>
              <w:jc w:val="center"/>
            </w:pPr>
            <w:r>
              <w:t>3E</w:t>
            </w:r>
          </w:p>
        </w:tc>
        <w:tc>
          <w:tcPr>
            <w:tcW w:w="530" w:type="dxa"/>
            <w:shd w:val="clear" w:color="auto" w:fill="auto"/>
            <w:vAlign w:val="center"/>
          </w:tcPr>
          <w:p w14:paraId="69FD7ED4" w14:textId="77777777" w:rsidR="000C75D4" w:rsidRPr="004E53BE" w:rsidRDefault="000C75D4" w:rsidP="001C3179">
            <w:pPr>
              <w:spacing w:after="0"/>
              <w:jc w:val="center"/>
            </w:pPr>
          </w:p>
        </w:tc>
        <w:tc>
          <w:tcPr>
            <w:tcW w:w="530" w:type="dxa"/>
            <w:shd w:val="clear" w:color="auto" w:fill="auto"/>
            <w:vAlign w:val="center"/>
          </w:tcPr>
          <w:p w14:paraId="3CF772B8" w14:textId="77777777" w:rsidR="000C75D4" w:rsidRPr="004E53BE" w:rsidRDefault="000C75D4" w:rsidP="001C3179">
            <w:pPr>
              <w:spacing w:after="0"/>
              <w:jc w:val="center"/>
            </w:pPr>
          </w:p>
        </w:tc>
        <w:tc>
          <w:tcPr>
            <w:tcW w:w="530" w:type="dxa"/>
            <w:shd w:val="clear" w:color="auto" w:fill="auto"/>
            <w:vAlign w:val="center"/>
          </w:tcPr>
          <w:p w14:paraId="7BF8BF4D" w14:textId="77777777" w:rsidR="000C75D4" w:rsidRPr="004E53BE" w:rsidRDefault="000C75D4" w:rsidP="001C3179">
            <w:pPr>
              <w:spacing w:after="0"/>
              <w:jc w:val="center"/>
            </w:pPr>
          </w:p>
        </w:tc>
        <w:tc>
          <w:tcPr>
            <w:tcW w:w="530" w:type="dxa"/>
            <w:shd w:val="clear" w:color="auto" w:fill="auto"/>
            <w:vAlign w:val="center"/>
          </w:tcPr>
          <w:p w14:paraId="10CFF199" w14:textId="77777777" w:rsidR="000C75D4" w:rsidRPr="004E53BE" w:rsidRDefault="000C75D4" w:rsidP="001C3179">
            <w:pPr>
              <w:spacing w:after="0"/>
              <w:jc w:val="center"/>
            </w:pPr>
          </w:p>
        </w:tc>
        <w:tc>
          <w:tcPr>
            <w:tcW w:w="2880" w:type="dxa"/>
            <w:gridSpan w:val="4"/>
            <w:vMerge/>
            <w:shd w:val="clear" w:color="auto" w:fill="auto"/>
          </w:tcPr>
          <w:p w14:paraId="1474418B" w14:textId="77777777" w:rsidR="000C75D4" w:rsidRPr="004E53BE" w:rsidRDefault="000C75D4" w:rsidP="001C3179">
            <w:pPr>
              <w:spacing w:after="0"/>
            </w:pPr>
          </w:p>
        </w:tc>
      </w:tr>
      <w:tr w:rsidR="000C75D4" w:rsidRPr="008F12F7" w14:paraId="0187108E" w14:textId="77777777" w:rsidTr="001C3179">
        <w:trPr>
          <w:trHeight w:val="432"/>
        </w:trPr>
        <w:tc>
          <w:tcPr>
            <w:tcW w:w="3348" w:type="dxa"/>
            <w:shd w:val="clear" w:color="auto" w:fill="auto"/>
            <w:vAlign w:val="center"/>
          </w:tcPr>
          <w:p w14:paraId="52C25539" w14:textId="77777777" w:rsidR="000C75D4" w:rsidRPr="004E53BE" w:rsidRDefault="000C75D4" w:rsidP="001C3179">
            <w:pPr>
              <w:spacing w:after="0"/>
            </w:pPr>
            <w:r>
              <w:t>Professional Responsibilities</w:t>
            </w:r>
          </w:p>
        </w:tc>
        <w:tc>
          <w:tcPr>
            <w:tcW w:w="530" w:type="dxa"/>
            <w:vAlign w:val="center"/>
          </w:tcPr>
          <w:p w14:paraId="044C4E9E" w14:textId="77777777" w:rsidR="000C75D4" w:rsidRPr="004E53BE" w:rsidRDefault="000C75D4" w:rsidP="001C3179">
            <w:pPr>
              <w:spacing w:after="0"/>
              <w:jc w:val="center"/>
            </w:pPr>
            <w:r>
              <w:t>4A</w:t>
            </w:r>
          </w:p>
        </w:tc>
        <w:tc>
          <w:tcPr>
            <w:tcW w:w="530" w:type="dxa"/>
            <w:vAlign w:val="center"/>
          </w:tcPr>
          <w:p w14:paraId="7E70ADE1" w14:textId="77777777" w:rsidR="000C75D4" w:rsidRPr="004E53BE" w:rsidRDefault="000C75D4" w:rsidP="001C3179">
            <w:pPr>
              <w:spacing w:after="0"/>
              <w:jc w:val="center"/>
            </w:pPr>
            <w:r>
              <w:t>4B</w:t>
            </w:r>
          </w:p>
        </w:tc>
        <w:tc>
          <w:tcPr>
            <w:tcW w:w="530" w:type="dxa"/>
            <w:vAlign w:val="center"/>
          </w:tcPr>
          <w:p w14:paraId="43CB9091" w14:textId="77777777" w:rsidR="000C75D4" w:rsidRPr="004E53BE" w:rsidRDefault="000C75D4" w:rsidP="001C3179">
            <w:pPr>
              <w:spacing w:after="0"/>
              <w:jc w:val="center"/>
            </w:pPr>
            <w:r>
              <w:t>4C</w:t>
            </w:r>
          </w:p>
        </w:tc>
        <w:tc>
          <w:tcPr>
            <w:tcW w:w="530" w:type="dxa"/>
            <w:shd w:val="clear" w:color="auto" w:fill="auto"/>
            <w:vAlign w:val="center"/>
          </w:tcPr>
          <w:p w14:paraId="7375E004" w14:textId="77777777" w:rsidR="000C75D4" w:rsidRPr="004E53BE" w:rsidRDefault="000C75D4" w:rsidP="001C3179">
            <w:pPr>
              <w:spacing w:after="0"/>
              <w:jc w:val="center"/>
            </w:pPr>
            <w:r>
              <w:t>4D</w:t>
            </w:r>
          </w:p>
        </w:tc>
        <w:tc>
          <w:tcPr>
            <w:tcW w:w="530" w:type="dxa"/>
            <w:shd w:val="clear" w:color="auto" w:fill="auto"/>
            <w:vAlign w:val="center"/>
          </w:tcPr>
          <w:p w14:paraId="0C1FF563" w14:textId="77777777" w:rsidR="000C75D4" w:rsidRPr="004E53BE" w:rsidRDefault="000C75D4" w:rsidP="001C3179">
            <w:pPr>
              <w:spacing w:after="0"/>
              <w:jc w:val="center"/>
            </w:pPr>
            <w:r>
              <w:t>4E</w:t>
            </w:r>
          </w:p>
        </w:tc>
        <w:tc>
          <w:tcPr>
            <w:tcW w:w="530" w:type="dxa"/>
            <w:shd w:val="clear" w:color="auto" w:fill="auto"/>
            <w:vAlign w:val="center"/>
          </w:tcPr>
          <w:p w14:paraId="41159B3A" w14:textId="77777777" w:rsidR="000C75D4" w:rsidRPr="004E53BE" w:rsidRDefault="000C75D4" w:rsidP="001C3179">
            <w:pPr>
              <w:spacing w:after="0"/>
              <w:jc w:val="center"/>
            </w:pPr>
            <w:r>
              <w:t>4F</w:t>
            </w:r>
          </w:p>
        </w:tc>
        <w:tc>
          <w:tcPr>
            <w:tcW w:w="530" w:type="dxa"/>
            <w:shd w:val="clear" w:color="auto" w:fill="auto"/>
            <w:vAlign w:val="center"/>
          </w:tcPr>
          <w:p w14:paraId="74F0C5C0" w14:textId="77777777" w:rsidR="000C75D4" w:rsidRPr="004E53BE" w:rsidRDefault="000C75D4" w:rsidP="001C3179">
            <w:pPr>
              <w:spacing w:after="0"/>
              <w:jc w:val="center"/>
            </w:pPr>
            <w:r>
              <w:t>4G</w:t>
            </w:r>
          </w:p>
        </w:tc>
        <w:tc>
          <w:tcPr>
            <w:tcW w:w="530" w:type="dxa"/>
            <w:shd w:val="clear" w:color="auto" w:fill="auto"/>
            <w:vAlign w:val="center"/>
          </w:tcPr>
          <w:p w14:paraId="53DF541B" w14:textId="77777777" w:rsidR="000C75D4" w:rsidRPr="004E53BE" w:rsidRDefault="000C75D4" w:rsidP="001C3179">
            <w:pPr>
              <w:spacing w:after="0"/>
              <w:jc w:val="center"/>
            </w:pPr>
            <w:r>
              <w:t>4H</w:t>
            </w:r>
          </w:p>
        </w:tc>
        <w:tc>
          <w:tcPr>
            <w:tcW w:w="530" w:type="dxa"/>
            <w:shd w:val="clear" w:color="auto" w:fill="auto"/>
            <w:vAlign w:val="center"/>
          </w:tcPr>
          <w:p w14:paraId="39AA654D" w14:textId="77777777" w:rsidR="000C75D4" w:rsidRPr="004E53BE" w:rsidRDefault="000C75D4" w:rsidP="001C3179">
            <w:pPr>
              <w:spacing w:after="0"/>
              <w:jc w:val="center"/>
            </w:pPr>
            <w:r>
              <w:t>4I</w:t>
            </w:r>
          </w:p>
        </w:tc>
        <w:tc>
          <w:tcPr>
            <w:tcW w:w="2880" w:type="dxa"/>
            <w:gridSpan w:val="4"/>
            <w:vMerge/>
            <w:shd w:val="clear" w:color="auto" w:fill="auto"/>
          </w:tcPr>
          <w:p w14:paraId="58FD1E7A" w14:textId="77777777" w:rsidR="000C75D4" w:rsidRPr="004E53BE" w:rsidRDefault="000C75D4" w:rsidP="001C3179">
            <w:pPr>
              <w:spacing w:after="0"/>
            </w:pPr>
          </w:p>
        </w:tc>
      </w:tr>
      <w:tr w:rsidR="000C75D4" w:rsidRPr="008F12F7" w14:paraId="43A12492" w14:textId="77777777" w:rsidTr="001C3179">
        <w:trPr>
          <w:trHeight w:val="432"/>
        </w:trPr>
        <w:tc>
          <w:tcPr>
            <w:tcW w:w="8118" w:type="dxa"/>
            <w:gridSpan w:val="10"/>
          </w:tcPr>
          <w:p w14:paraId="3592D015" w14:textId="77777777" w:rsidR="000C75D4" w:rsidRPr="004E53BE" w:rsidRDefault="000C75D4" w:rsidP="001C3179">
            <w:pPr>
              <w:spacing w:after="0"/>
            </w:pPr>
            <w:r w:rsidRPr="008F12F7">
              <w:rPr>
                <w:i/>
              </w:rPr>
              <w:t>Current Level of Performance for Selected Component:</w:t>
            </w:r>
          </w:p>
        </w:tc>
        <w:tc>
          <w:tcPr>
            <w:tcW w:w="720" w:type="dxa"/>
            <w:shd w:val="clear" w:color="auto" w:fill="auto"/>
            <w:vAlign w:val="center"/>
          </w:tcPr>
          <w:p w14:paraId="5C458DD2" w14:textId="77777777" w:rsidR="000C75D4" w:rsidRPr="004E53BE" w:rsidRDefault="000C75D4" w:rsidP="001C3179">
            <w:pPr>
              <w:spacing w:after="0"/>
              <w:jc w:val="center"/>
            </w:pPr>
            <w:r>
              <w:t>I</w:t>
            </w:r>
          </w:p>
        </w:tc>
        <w:tc>
          <w:tcPr>
            <w:tcW w:w="720" w:type="dxa"/>
            <w:shd w:val="clear" w:color="auto" w:fill="auto"/>
            <w:vAlign w:val="center"/>
          </w:tcPr>
          <w:p w14:paraId="735E8E92" w14:textId="77777777" w:rsidR="000C75D4" w:rsidRPr="004E53BE" w:rsidRDefault="000C75D4" w:rsidP="001C3179">
            <w:pPr>
              <w:spacing w:after="0"/>
              <w:jc w:val="center"/>
            </w:pPr>
            <w:r>
              <w:t>D</w:t>
            </w:r>
          </w:p>
        </w:tc>
        <w:tc>
          <w:tcPr>
            <w:tcW w:w="720" w:type="dxa"/>
            <w:shd w:val="clear" w:color="auto" w:fill="auto"/>
            <w:vAlign w:val="center"/>
          </w:tcPr>
          <w:p w14:paraId="0D907CB7" w14:textId="77777777" w:rsidR="000C75D4" w:rsidRPr="004E53BE" w:rsidRDefault="000C75D4" w:rsidP="001C3179">
            <w:pPr>
              <w:spacing w:after="0"/>
              <w:jc w:val="center"/>
            </w:pPr>
            <w:r>
              <w:t>A</w:t>
            </w:r>
          </w:p>
        </w:tc>
        <w:tc>
          <w:tcPr>
            <w:tcW w:w="720" w:type="dxa"/>
            <w:shd w:val="clear" w:color="auto" w:fill="auto"/>
            <w:vAlign w:val="center"/>
          </w:tcPr>
          <w:p w14:paraId="7B0D2DC0" w14:textId="77777777" w:rsidR="000C75D4" w:rsidRPr="004E53BE" w:rsidRDefault="000C75D4" w:rsidP="001C3179">
            <w:pPr>
              <w:spacing w:after="0"/>
              <w:jc w:val="center"/>
            </w:pPr>
            <w:r>
              <w:t>E</w:t>
            </w:r>
          </w:p>
        </w:tc>
      </w:tr>
    </w:tbl>
    <w:p w14:paraId="1804DEC4" w14:textId="77777777" w:rsidR="000C75D4" w:rsidRPr="001C3179" w:rsidRDefault="000C75D4" w:rsidP="001C3179">
      <w:pPr>
        <w:spacing w:after="0"/>
        <w:ind w:left="-90"/>
        <w:rPr>
          <w:b/>
          <w:sz w:val="8"/>
          <w:szCs w:val="16"/>
        </w:rPr>
      </w:pPr>
    </w:p>
    <w:p w14:paraId="0DE2C3FF" w14:textId="77777777" w:rsidR="000C75D4" w:rsidRPr="001C3179" w:rsidRDefault="000C75D4" w:rsidP="001C3179">
      <w:pPr>
        <w:spacing w:after="0"/>
        <w:ind w:left="-90"/>
        <w:rPr>
          <w:b/>
          <w:sz w:val="10"/>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0D50159F" w14:textId="77777777" w:rsidTr="00E63BBE">
        <w:trPr>
          <w:trHeight w:val="554"/>
        </w:trPr>
        <w:tc>
          <w:tcPr>
            <w:tcW w:w="7403" w:type="dxa"/>
            <w:shd w:val="clear" w:color="auto" w:fill="auto"/>
          </w:tcPr>
          <w:p w14:paraId="4F85C95B" w14:textId="77777777" w:rsidR="000C75D4" w:rsidRPr="002719EE" w:rsidRDefault="000C75D4" w:rsidP="001C3179">
            <w:pPr>
              <w:spacing w:after="0"/>
              <w:rPr>
                <w:sz w:val="18"/>
                <w:szCs w:val="18"/>
              </w:rPr>
            </w:pPr>
            <w:r>
              <w:rPr>
                <w:sz w:val="18"/>
                <w:szCs w:val="18"/>
              </w:rPr>
              <w:t>Library/Media</w:t>
            </w:r>
            <w:r w:rsidRPr="002719EE">
              <w:rPr>
                <w:sz w:val="18"/>
                <w:szCs w:val="18"/>
              </w:rPr>
              <w:t xml:space="preserve"> Signature:</w:t>
            </w:r>
          </w:p>
        </w:tc>
        <w:tc>
          <w:tcPr>
            <w:tcW w:w="3690" w:type="dxa"/>
            <w:shd w:val="clear" w:color="auto" w:fill="auto"/>
          </w:tcPr>
          <w:p w14:paraId="5A8A78FB" w14:textId="77777777" w:rsidR="000C75D4" w:rsidRPr="002719EE" w:rsidRDefault="000C75D4" w:rsidP="001C3179">
            <w:pPr>
              <w:spacing w:after="0"/>
              <w:rPr>
                <w:sz w:val="18"/>
                <w:szCs w:val="18"/>
              </w:rPr>
            </w:pPr>
            <w:r w:rsidRPr="002719EE">
              <w:rPr>
                <w:sz w:val="18"/>
                <w:szCs w:val="18"/>
              </w:rPr>
              <w:t>Date:</w:t>
            </w:r>
          </w:p>
        </w:tc>
      </w:tr>
    </w:tbl>
    <w:p w14:paraId="545A1F78" w14:textId="77777777" w:rsidR="000C75D4" w:rsidRPr="001C3179" w:rsidRDefault="000C75D4" w:rsidP="001C3179">
      <w:pPr>
        <w:spacing w:after="0"/>
        <w:ind w:left="-90"/>
        <w:rPr>
          <w:b/>
          <w:sz w:val="8"/>
          <w:szCs w:val="28"/>
        </w:rPr>
      </w:pPr>
    </w:p>
    <w:p w14:paraId="20762CF7" w14:textId="77777777" w:rsidR="000C75D4" w:rsidRPr="001C3179" w:rsidRDefault="000C75D4" w:rsidP="001C3179">
      <w:pPr>
        <w:spacing w:after="0" w:line="240" w:lineRule="auto"/>
        <w:ind w:left="-90"/>
        <w:rPr>
          <w:b/>
          <w:szCs w:val="28"/>
        </w:rPr>
      </w:pPr>
      <w:r w:rsidRPr="001C3179">
        <w:rPr>
          <w:b/>
          <w:szCs w:val="28"/>
        </w:rPr>
        <w:t xml:space="preserve">Submit completed form to your supervisor after initial rating. Additional reflection and signature space </w:t>
      </w:r>
      <w:proofErr w:type="gramStart"/>
      <w:r w:rsidRPr="001C3179">
        <w:rPr>
          <w:b/>
          <w:szCs w:val="28"/>
        </w:rPr>
        <w:t>is</w:t>
      </w:r>
      <w:proofErr w:type="gramEnd"/>
      <w:r w:rsidRPr="001C3179">
        <w:rPr>
          <w:b/>
          <w:szCs w:val="28"/>
        </w:rPr>
        <w:t xml:space="preserve">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5AD0FDE4" w14:textId="77777777" w:rsidTr="00E63BBE">
        <w:trPr>
          <w:trHeight w:val="392"/>
        </w:trPr>
        <w:tc>
          <w:tcPr>
            <w:tcW w:w="11093" w:type="dxa"/>
            <w:gridSpan w:val="2"/>
            <w:shd w:val="clear" w:color="auto" w:fill="auto"/>
          </w:tcPr>
          <w:p w14:paraId="70A7C88F" w14:textId="77777777" w:rsidR="000C75D4" w:rsidRPr="001C3179" w:rsidRDefault="000C75D4" w:rsidP="001C3179">
            <w:pPr>
              <w:spacing w:after="0"/>
              <w:rPr>
                <w:b/>
                <w:szCs w:val="24"/>
              </w:rPr>
            </w:pPr>
            <w:r w:rsidRPr="001C3179">
              <w:rPr>
                <w:b/>
                <w:szCs w:val="24"/>
              </w:rPr>
              <w:t>Self-Reflection Notes</w:t>
            </w:r>
          </w:p>
          <w:p w14:paraId="6FC60511" w14:textId="77777777" w:rsidR="000C75D4" w:rsidRPr="002719EE" w:rsidRDefault="000C75D4" w:rsidP="001C3179">
            <w:pPr>
              <w:spacing w:after="0"/>
              <w:rPr>
                <w:b/>
                <w:sz w:val="24"/>
                <w:szCs w:val="24"/>
              </w:rPr>
            </w:pPr>
          </w:p>
          <w:p w14:paraId="1ABD4567" w14:textId="77777777" w:rsidR="000C75D4" w:rsidRDefault="000C75D4" w:rsidP="001C3179">
            <w:pPr>
              <w:spacing w:after="0"/>
              <w:rPr>
                <w:b/>
                <w:sz w:val="24"/>
                <w:szCs w:val="24"/>
              </w:rPr>
            </w:pPr>
          </w:p>
          <w:p w14:paraId="6A1C4D5E" w14:textId="77777777" w:rsidR="001C3179" w:rsidRPr="002719EE" w:rsidRDefault="001C3179" w:rsidP="001C3179">
            <w:pPr>
              <w:spacing w:after="0"/>
              <w:rPr>
                <w:b/>
                <w:sz w:val="24"/>
                <w:szCs w:val="24"/>
              </w:rPr>
            </w:pPr>
          </w:p>
        </w:tc>
      </w:tr>
      <w:tr w:rsidR="000C75D4" w14:paraId="4EF9D91D" w14:textId="77777777" w:rsidTr="00E63BBE">
        <w:trPr>
          <w:trHeight w:val="571"/>
        </w:trPr>
        <w:tc>
          <w:tcPr>
            <w:tcW w:w="7403" w:type="dxa"/>
            <w:shd w:val="clear" w:color="auto" w:fill="auto"/>
          </w:tcPr>
          <w:p w14:paraId="1EA8FF81" w14:textId="77777777" w:rsidR="000C75D4" w:rsidRPr="002719EE" w:rsidRDefault="000C75D4" w:rsidP="001C3179">
            <w:pPr>
              <w:spacing w:after="0"/>
              <w:rPr>
                <w:sz w:val="18"/>
                <w:szCs w:val="18"/>
              </w:rPr>
            </w:pPr>
            <w:r>
              <w:rPr>
                <w:sz w:val="18"/>
                <w:szCs w:val="18"/>
              </w:rPr>
              <w:t>Library/Media</w:t>
            </w:r>
            <w:r w:rsidRPr="002719EE">
              <w:rPr>
                <w:sz w:val="18"/>
                <w:szCs w:val="18"/>
              </w:rPr>
              <w:t xml:space="preserve"> Signature:</w:t>
            </w:r>
          </w:p>
        </w:tc>
        <w:tc>
          <w:tcPr>
            <w:tcW w:w="3690" w:type="dxa"/>
            <w:shd w:val="clear" w:color="auto" w:fill="auto"/>
          </w:tcPr>
          <w:p w14:paraId="545EAC03" w14:textId="77777777" w:rsidR="000C75D4" w:rsidRPr="002719EE" w:rsidRDefault="000C75D4" w:rsidP="001C3179">
            <w:pPr>
              <w:spacing w:after="0"/>
              <w:rPr>
                <w:sz w:val="18"/>
                <w:szCs w:val="18"/>
              </w:rPr>
            </w:pPr>
            <w:r w:rsidRPr="002719EE">
              <w:rPr>
                <w:sz w:val="18"/>
                <w:szCs w:val="18"/>
              </w:rPr>
              <w:t>Date:</w:t>
            </w:r>
          </w:p>
        </w:tc>
      </w:tr>
    </w:tbl>
    <w:p w14:paraId="620B0832" w14:textId="77777777" w:rsidR="000C75D4" w:rsidRPr="001C3179" w:rsidRDefault="000C75D4" w:rsidP="001C3179">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623"/>
      </w:tblGrid>
      <w:tr w:rsidR="000C75D4" w14:paraId="3AA128DA" w14:textId="77777777" w:rsidTr="00E63BBE">
        <w:trPr>
          <w:trHeight w:val="392"/>
        </w:trPr>
        <w:tc>
          <w:tcPr>
            <w:tcW w:w="11093" w:type="dxa"/>
            <w:gridSpan w:val="2"/>
            <w:shd w:val="clear" w:color="auto" w:fill="auto"/>
          </w:tcPr>
          <w:p w14:paraId="5C465E1F" w14:textId="77777777" w:rsidR="000C75D4" w:rsidRPr="001C3179" w:rsidRDefault="000C75D4" w:rsidP="001C3179">
            <w:pPr>
              <w:spacing w:after="0"/>
              <w:rPr>
                <w:b/>
                <w:szCs w:val="24"/>
              </w:rPr>
            </w:pPr>
            <w:r w:rsidRPr="001C3179">
              <w:rPr>
                <w:b/>
                <w:szCs w:val="24"/>
              </w:rPr>
              <w:t>Self-Reflection Notes</w:t>
            </w:r>
          </w:p>
          <w:p w14:paraId="1295C40D" w14:textId="77777777" w:rsidR="000C75D4" w:rsidRPr="002719EE" w:rsidRDefault="000C75D4" w:rsidP="001C3179">
            <w:pPr>
              <w:spacing w:after="0"/>
              <w:rPr>
                <w:b/>
                <w:sz w:val="24"/>
                <w:szCs w:val="24"/>
              </w:rPr>
            </w:pPr>
          </w:p>
          <w:p w14:paraId="168ED2B5" w14:textId="77777777" w:rsidR="000C75D4" w:rsidRDefault="000C75D4" w:rsidP="001C3179">
            <w:pPr>
              <w:spacing w:after="0"/>
              <w:rPr>
                <w:b/>
                <w:sz w:val="24"/>
                <w:szCs w:val="24"/>
              </w:rPr>
            </w:pPr>
          </w:p>
          <w:p w14:paraId="00363523" w14:textId="77777777" w:rsidR="001C3179" w:rsidRPr="002719EE" w:rsidRDefault="001C3179" w:rsidP="001C3179">
            <w:pPr>
              <w:spacing w:after="0"/>
              <w:rPr>
                <w:b/>
                <w:sz w:val="24"/>
                <w:szCs w:val="24"/>
              </w:rPr>
            </w:pPr>
          </w:p>
        </w:tc>
      </w:tr>
      <w:tr w:rsidR="000C75D4" w14:paraId="23B92EBF" w14:textId="77777777" w:rsidTr="001C3179">
        <w:trPr>
          <w:trHeight w:val="571"/>
        </w:trPr>
        <w:tc>
          <w:tcPr>
            <w:tcW w:w="7470" w:type="dxa"/>
            <w:shd w:val="clear" w:color="auto" w:fill="auto"/>
          </w:tcPr>
          <w:p w14:paraId="53A90252" w14:textId="77777777" w:rsidR="000C75D4" w:rsidRPr="002719EE" w:rsidRDefault="000C75D4" w:rsidP="001C3179">
            <w:pPr>
              <w:spacing w:after="0"/>
              <w:rPr>
                <w:sz w:val="18"/>
                <w:szCs w:val="18"/>
              </w:rPr>
            </w:pPr>
            <w:r>
              <w:rPr>
                <w:sz w:val="18"/>
                <w:szCs w:val="18"/>
              </w:rPr>
              <w:t>Library/Media</w:t>
            </w:r>
            <w:r w:rsidRPr="002719EE">
              <w:rPr>
                <w:sz w:val="18"/>
                <w:szCs w:val="18"/>
              </w:rPr>
              <w:t xml:space="preserve"> Signature:</w:t>
            </w:r>
          </w:p>
        </w:tc>
        <w:tc>
          <w:tcPr>
            <w:tcW w:w="3623" w:type="dxa"/>
            <w:shd w:val="clear" w:color="auto" w:fill="auto"/>
          </w:tcPr>
          <w:p w14:paraId="15CAE4D3" w14:textId="77777777" w:rsidR="000C75D4" w:rsidRPr="002719EE" w:rsidRDefault="000C75D4" w:rsidP="001C3179">
            <w:pPr>
              <w:spacing w:after="0"/>
              <w:rPr>
                <w:sz w:val="18"/>
                <w:szCs w:val="18"/>
              </w:rPr>
            </w:pPr>
            <w:r w:rsidRPr="002719EE">
              <w:rPr>
                <w:sz w:val="18"/>
                <w:szCs w:val="18"/>
              </w:rPr>
              <w:t>Date:</w:t>
            </w:r>
          </w:p>
        </w:tc>
      </w:tr>
    </w:tbl>
    <w:p w14:paraId="124322CA" w14:textId="77777777" w:rsidR="000C75D4" w:rsidRPr="001C3179" w:rsidRDefault="00567DC8" w:rsidP="001C3179">
      <w:pPr>
        <w:keepNext/>
        <w:keepLines/>
        <w:spacing w:before="40" w:after="0"/>
        <w:jc w:val="center"/>
        <w:outlineLvl w:val="1"/>
        <w:rPr>
          <w:rFonts w:ascii="Calibri" w:eastAsiaTheme="majorEastAsia" w:hAnsi="Calibri" w:cstheme="majorBidi"/>
          <w:b/>
          <w:sz w:val="36"/>
          <w:szCs w:val="36"/>
        </w:rPr>
      </w:pPr>
      <w:r w:rsidRPr="00567DC8">
        <w:rPr>
          <w:rFonts w:ascii="Calibri" w:eastAsiaTheme="majorEastAsia" w:hAnsi="Calibri" w:cstheme="majorBidi"/>
          <w:b/>
          <w:sz w:val="32"/>
          <w:szCs w:val="36"/>
        </w:rPr>
        <w:lastRenderedPageBreak/>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70"/>
        <w:gridCol w:w="4453"/>
        <w:gridCol w:w="1908"/>
        <w:gridCol w:w="2549"/>
      </w:tblGrid>
      <w:tr w:rsidR="000C75D4" w:rsidRPr="00F636C5" w14:paraId="7D59E33A" w14:textId="77777777" w:rsidTr="00E63BBE">
        <w:trPr>
          <w:trHeight w:val="360"/>
        </w:trPr>
        <w:tc>
          <w:tcPr>
            <w:tcW w:w="2070" w:type="dxa"/>
            <w:shd w:val="clear" w:color="auto" w:fill="D9D9D9"/>
            <w:vAlign w:val="center"/>
          </w:tcPr>
          <w:p w14:paraId="349A6B36" w14:textId="77777777" w:rsidR="000C75D4" w:rsidRPr="00356CCC" w:rsidRDefault="000C75D4" w:rsidP="00E63BBE">
            <w:pPr>
              <w:pStyle w:val="NoSpacing"/>
              <w:rPr>
                <w:rFonts w:cs="Calibri"/>
                <w:b/>
                <w:sz w:val="24"/>
                <w:szCs w:val="24"/>
              </w:rPr>
            </w:pPr>
            <w:r>
              <w:rPr>
                <w:rFonts w:cs="Calibri"/>
                <w:b/>
                <w:sz w:val="24"/>
                <w:szCs w:val="24"/>
              </w:rPr>
              <w:t>Therapeutic Spec.</w:t>
            </w:r>
          </w:p>
        </w:tc>
        <w:tc>
          <w:tcPr>
            <w:tcW w:w="4453" w:type="dxa"/>
            <w:shd w:val="clear" w:color="auto" w:fill="auto"/>
            <w:vAlign w:val="center"/>
          </w:tcPr>
          <w:p w14:paraId="230FC991" w14:textId="77777777" w:rsidR="000C75D4" w:rsidRPr="00356CCC" w:rsidRDefault="000C75D4" w:rsidP="00E63BBE">
            <w:pPr>
              <w:pStyle w:val="NoSpacing"/>
              <w:rPr>
                <w:rFonts w:cs="Calibri"/>
              </w:rPr>
            </w:pPr>
          </w:p>
        </w:tc>
        <w:tc>
          <w:tcPr>
            <w:tcW w:w="1908" w:type="dxa"/>
            <w:shd w:val="clear" w:color="auto" w:fill="D9D9D9"/>
            <w:vAlign w:val="center"/>
          </w:tcPr>
          <w:p w14:paraId="2FB47613" w14:textId="77777777" w:rsidR="000C75D4" w:rsidRPr="00356CCC" w:rsidRDefault="000C75D4" w:rsidP="00E63BBE">
            <w:pPr>
              <w:pStyle w:val="NoSpacing"/>
              <w:rPr>
                <w:rFonts w:cs="Calibri"/>
                <w:b/>
                <w:sz w:val="24"/>
                <w:szCs w:val="24"/>
              </w:rPr>
            </w:pPr>
            <w:r w:rsidRPr="00356CCC">
              <w:rPr>
                <w:rFonts w:cs="Calibri"/>
                <w:b/>
                <w:sz w:val="24"/>
                <w:szCs w:val="24"/>
              </w:rPr>
              <w:t>School</w:t>
            </w:r>
          </w:p>
        </w:tc>
        <w:tc>
          <w:tcPr>
            <w:tcW w:w="2549" w:type="dxa"/>
            <w:shd w:val="clear" w:color="auto" w:fill="auto"/>
            <w:vAlign w:val="center"/>
          </w:tcPr>
          <w:p w14:paraId="39228BCC" w14:textId="77777777" w:rsidR="000C75D4" w:rsidRPr="00356CCC" w:rsidRDefault="000C75D4" w:rsidP="00E63BBE">
            <w:pPr>
              <w:pStyle w:val="NoSpacing"/>
              <w:rPr>
                <w:rFonts w:cs="Calibri"/>
              </w:rPr>
            </w:pPr>
          </w:p>
        </w:tc>
      </w:tr>
      <w:tr w:rsidR="000C75D4" w:rsidRPr="00F636C5" w14:paraId="26BCBAB4" w14:textId="77777777" w:rsidTr="00E63BBE">
        <w:trPr>
          <w:trHeight w:val="360"/>
        </w:trPr>
        <w:tc>
          <w:tcPr>
            <w:tcW w:w="2070" w:type="dxa"/>
            <w:shd w:val="clear" w:color="auto" w:fill="D9D9D9"/>
            <w:vAlign w:val="center"/>
          </w:tcPr>
          <w:p w14:paraId="7C6F2B44" w14:textId="77777777" w:rsidR="000C75D4" w:rsidRPr="00356CCC" w:rsidRDefault="000C75D4" w:rsidP="00E63BBE">
            <w:pPr>
              <w:pStyle w:val="NoSpacing"/>
              <w:rPr>
                <w:rFonts w:cs="Calibri"/>
                <w:b/>
                <w:sz w:val="24"/>
                <w:szCs w:val="24"/>
              </w:rPr>
            </w:pPr>
            <w:r>
              <w:rPr>
                <w:rFonts w:cs="Calibri"/>
                <w:b/>
                <w:sz w:val="24"/>
                <w:szCs w:val="24"/>
              </w:rPr>
              <w:t>Supervisor</w:t>
            </w:r>
          </w:p>
        </w:tc>
        <w:tc>
          <w:tcPr>
            <w:tcW w:w="4453" w:type="dxa"/>
            <w:shd w:val="clear" w:color="auto" w:fill="auto"/>
            <w:vAlign w:val="center"/>
          </w:tcPr>
          <w:p w14:paraId="4FDBD201" w14:textId="77777777" w:rsidR="000C75D4" w:rsidRPr="00356CCC" w:rsidRDefault="000C75D4" w:rsidP="00E63BBE">
            <w:pPr>
              <w:pStyle w:val="NoSpacing"/>
              <w:rPr>
                <w:rFonts w:cs="Calibri"/>
              </w:rPr>
            </w:pPr>
          </w:p>
        </w:tc>
        <w:tc>
          <w:tcPr>
            <w:tcW w:w="1908" w:type="dxa"/>
            <w:shd w:val="clear" w:color="auto" w:fill="D9D9D9"/>
            <w:vAlign w:val="center"/>
          </w:tcPr>
          <w:p w14:paraId="3F144568" w14:textId="77777777" w:rsidR="000C75D4" w:rsidRPr="00356CCC" w:rsidRDefault="000C75D4" w:rsidP="00E63BBE">
            <w:pPr>
              <w:pStyle w:val="NoSpacing"/>
              <w:rPr>
                <w:rFonts w:cs="Calibri"/>
                <w:b/>
                <w:sz w:val="24"/>
                <w:szCs w:val="24"/>
              </w:rPr>
            </w:pPr>
            <w:r>
              <w:rPr>
                <w:rFonts w:cs="Calibri"/>
                <w:b/>
                <w:sz w:val="24"/>
                <w:szCs w:val="24"/>
              </w:rPr>
              <w:t>Grade</w:t>
            </w:r>
            <w:r w:rsidRPr="00356CCC">
              <w:rPr>
                <w:rFonts w:cs="Calibri"/>
                <w:b/>
                <w:sz w:val="24"/>
                <w:szCs w:val="24"/>
              </w:rPr>
              <w:t>/Subject(s)</w:t>
            </w:r>
          </w:p>
        </w:tc>
        <w:tc>
          <w:tcPr>
            <w:tcW w:w="2549" w:type="dxa"/>
            <w:shd w:val="clear" w:color="auto" w:fill="auto"/>
            <w:vAlign w:val="center"/>
          </w:tcPr>
          <w:p w14:paraId="07B786D8" w14:textId="77777777" w:rsidR="000C75D4" w:rsidRPr="00356CCC" w:rsidRDefault="000C75D4" w:rsidP="00E63BBE">
            <w:pPr>
              <w:pStyle w:val="NoSpacing"/>
              <w:rPr>
                <w:rFonts w:cs="Calibri"/>
              </w:rPr>
            </w:pPr>
          </w:p>
        </w:tc>
      </w:tr>
    </w:tbl>
    <w:p w14:paraId="315341A4" w14:textId="77777777" w:rsidR="000C75D4" w:rsidRPr="001C3179" w:rsidRDefault="000C75D4" w:rsidP="000C75D4">
      <w:pPr>
        <w:pStyle w:val="NoSpacing"/>
        <w:rPr>
          <w:sz w:val="8"/>
          <w:szCs w:val="16"/>
        </w:rPr>
      </w:pPr>
    </w:p>
    <w:p w14:paraId="6209F789" w14:textId="77777777" w:rsidR="000C75D4" w:rsidRDefault="000C75D4" w:rsidP="000C75D4">
      <w:pPr>
        <w:spacing w:after="0"/>
        <w:ind w:left="-90"/>
        <w:rPr>
          <w:b/>
          <w:bCs/>
          <w:sz w:val="28"/>
        </w:rPr>
      </w:pPr>
      <w:r w:rsidRPr="00E63763">
        <w:rPr>
          <w:b/>
          <w:bCs/>
          <w:sz w:val="28"/>
        </w:rPr>
        <w:t xml:space="preserve">Part A: </w:t>
      </w:r>
      <w:r>
        <w:rPr>
          <w:b/>
          <w:bCs/>
          <w:sz w:val="28"/>
        </w:rPr>
        <w:t>Initial Reflection – Establishing Priority Growth Needs</w:t>
      </w:r>
    </w:p>
    <w:p w14:paraId="336A1D22" w14:textId="00D67030" w:rsidR="000C75D4" w:rsidRPr="00667D0E" w:rsidRDefault="000C75D4" w:rsidP="000C75D4">
      <w:pPr>
        <w:spacing w:after="0" w:line="240" w:lineRule="auto"/>
        <w:ind w:left="-90"/>
        <w:rPr>
          <w:b/>
          <w:bCs/>
        </w:rPr>
      </w:pPr>
      <w:r>
        <w:rPr>
          <w:b/>
          <w:bCs/>
        </w:rPr>
        <w:t xml:space="preserve">The self-reflection is for you as the therapeutic specialist to identify your own strengths and areas for growth relative to the </w:t>
      </w:r>
      <w:r w:rsidRPr="00765A20">
        <w:rPr>
          <w:b/>
        </w:rPr>
        <w:t>Therapeutic Specialists Framework</w:t>
      </w:r>
      <w:r>
        <w:rPr>
          <w:b/>
          <w:bCs/>
        </w:rPr>
        <w:t xml:space="preserve">. If you rate yourself </w:t>
      </w:r>
      <w:proofErr w:type="spellStart"/>
      <w:r>
        <w:rPr>
          <w:b/>
          <w:bCs/>
        </w:rPr>
        <w:t>an</w:t>
      </w:r>
      <w:proofErr w:type="spellEnd"/>
      <w:r>
        <w:rPr>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0C75D4" w:rsidRPr="00356CCC" w14:paraId="7B5E51B6" w14:textId="77777777" w:rsidTr="00E63BBE">
        <w:tc>
          <w:tcPr>
            <w:tcW w:w="4680" w:type="dxa"/>
            <w:shd w:val="clear" w:color="auto" w:fill="D9D9D9"/>
            <w:vAlign w:val="center"/>
          </w:tcPr>
          <w:p w14:paraId="08EC7D71" w14:textId="77777777" w:rsidR="000C75D4" w:rsidRPr="00356CCC" w:rsidRDefault="000C75D4" w:rsidP="00E63BBE">
            <w:pPr>
              <w:pStyle w:val="NoSpacing"/>
              <w:jc w:val="center"/>
              <w:rPr>
                <w:b/>
              </w:rPr>
            </w:pPr>
            <w:r w:rsidRPr="00356CCC">
              <w:rPr>
                <w:b/>
              </w:rPr>
              <w:t>Component:</w:t>
            </w:r>
          </w:p>
        </w:tc>
        <w:tc>
          <w:tcPr>
            <w:tcW w:w="1980" w:type="dxa"/>
            <w:gridSpan w:val="4"/>
            <w:shd w:val="clear" w:color="auto" w:fill="D9D9D9"/>
            <w:vAlign w:val="center"/>
          </w:tcPr>
          <w:p w14:paraId="73951497" w14:textId="77777777" w:rsidR="000C75D4" w:rsidRPr="00356CCC" w:rsidRDefault="000C75D4" w:rsidP="00E63BBE">
            <w:pPr>
              <w:pStyle w:val="NoSpacing"/>
              <w:jc w:val="center"/>
              <w:rPr>
                <w:b/>
              </w:rPr>
            </w:pPr>
            <w:r w:rsidRPr="00356CCC">
              <w:rPr>
                <w:b/>
              </w:rPr>
              <w:t>Self-Assessment:</w:t>
            </w:r>
          </w:p>
        </w:tc>
        <w:tc>
          <w:tcPr>
            <w:tcW w:w="4320" w:type="dxa"/>
            <w:shd w:val="clear" w:color="auto" w:fill="D9D9D9"/>
            <w:vAlign w:val="center"/>
          </w:tcPr>
          <w:p w14:paraId="3943DC11" w14:textId="77777777" w:rsidR="000C75D4" w:rsidRPr="00356CCC" w:rsidRDefault="000C75D4" w:rsidP="00E63BBE">
            <w:pPr>
              <w:pStyle w:val="NoSpacing"/>
              <w:jc w:val="center"/>
              <w:rPr>
                <w:b/>
              </w:rPr>
            </w:pPr>
            <w:r w:rsidRPr="00356CCC">
              <w:rPr>
                <w:b/>
              </w:rPr>
              <w:t>Rationale:</w:t>
            </w:r>
          </w:p>
        </w:tc>
      </w:tr>
      <w:tr w:rsidR="000C75D4" w14:paraId="252ACD3A" w14:textId="77777777" w:rsidTr="00E63BBE">
        <w:trPr>
          <w:trHeight w:val="576"/>
        </w:trPr>
        <w:tc>
          <w:tcPr>
            <w:tcW w:w="4680" w:type="dxa"/>
            <w:shd w:val="clear" w:color="auto" w:fill="auto"/>
            <w:vAlign w:val="center"/>
          </w:tcPr>
          <w:p w14:paraId="6C71B5A4"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1A - </w:t>
            </w:r>
            <w:r w:rsidRPr="00AA5A8E">
              <w:rPr>
                <w:rFonts w:cs="Calibri"/>
                <w:color w:val="000000"/>
                <w:sz w:val="18"/>
                <w:szCs w:val="18"/>
              </w:rPr>
              <w:t>Demonstrating knowledge and skill in the specialist therapy area holding the relevant certificate or license</w:t>
            </w:r>
          </w:p>
        </w:tc>
        <w:tc>
          <w:tcPr>
            <w:tcW w:w="495" w:type="dxa"/>
            <w:shd w:val="clear" w:color="auto" w:fill="auto"/>
            <w:vAlign w:val="center"/>
          </w:tcPr>
          <w:p w14:paraId="61523E9A" w14:textId="77777777" w:rsidR="000C75D4" w:rsidRDefault="000C75D4" w:rsidP="00E63BBE">
            <w:pPr>
              <w:pStyle w:val="NoSpacing"/>
              <w:jc w:val="center"/>
            </w:pPr>
            <w:r>
              <w:t>I</w:t>
            </w:r>
          </w:p>
        </w:tc>
        <w:tc>
          <w:tcPr>
            <w:tcW w:w="495" w:type="dxa"/>
            <w:shd w:val="clear" w:color="auto" w:fill="auto"/>
            <w:vAlign w:val="center"/>
          </w:tcPr>
          <w:p w14:paraId="2B3874AF" w14:textId="77777777" w:rsidR="000C75D4" w:rsidRDefault="000C75D4" w:rsidP="00E63BBE">
            <w:pPr>
              <w:pStyle w:val="NoSpacing"/>
              <w:jc w:val="center"/>
            </w:pPr>
            <w:r>
              <w:t>D</w:t>
            </w:r>
          </w:p>
        </w:tc>
        <w:tc>
          <w:tcPr>
            <w:tcW w:w="495" w:type="dxa"/>
            <w:shd w:val="clear" w:color="auto" w:fill="auto"/>
            <w:vAlign w:val="center"/>
          </w:tcPr>
          <w:p w14:paraId="2FE13624" w14:textId="77777777" w:rsidR="000C75D4" w:rsidRDefault="000C75D4" w:rsidP="00E63BBE">
            <w:pPr>
              <w:pStyle w:val="NoSpacing"/>
              <w:jc w:val="center"/>
            </w:pPr>
            <w:r>
              <w:t>A</w:t>
            </w:r>
          </w:p>
        </w:tc>
        <w:tc>
          <w:tcPr>
            <w:tcW w:w="495" w:type="dxa"/>
            <w:shd w:val="clear" w:color="auto" w:fill="auto"/>
            <w:vAlign w:val="center"/>
          </w:tcPr>
          <w:p w14:paraId="6DE6D160" w14:textId="77777777" w:rsidR="000C75D4" w:rsidRDefault="000C75D4" w:rsidP="00E63BBE">
            <w:pPr>
              <w:pStyle w:val="NoSpacing"/>
              <w:jc w:val="center"/>
            </w:pPr>
            <w:r>
              <w:t>E</w:t>
            </w:r>
          </w:p>
        </w:tc>
        <w:tc>
          <w:tcPr>
            <w:tcW w:w="4320" w:type="dxa"/>
            <w:shd w:val="clear" w:color="auto" w:fill="auto"/>
          </w:tcPr>
          <w:p w14:paraId="4AFB48F5" w14:textId="77777777" w:rsidR="000C75D4" w:rsidRDefault="000C75D4" w:rsidP="00E63BBE">
            <w:pPr>
              <w:pStyle w:val="NoSpacing"/>
            </w:pPr>
          </w:p>
        </w:tc>
      </w:tr>
      <w:tr w:rsidR="000C75D4" w14:paraId="60C77186" w14:textId="77777777" w:rsidTr="00E63BBE">
        <w:trPr>
          <w:trHeight w:val="576"/>
        </w:trPr>
        <w:tc>
          <w:tcPr>
            <w:tcW w:w="4680" w:type="dxa"/>
            <w:shd w:val="clear" w:color="auto" w:fill="auto"/>
            <w:vAlign w:val="center"/>
          </w:tcPr>
          <w:p w14:paraId="760FE4F6"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1B - </w:t>
            </w:r>
            <w:r w:rsidRPr="00AA5A8E">
              <w:rPr>
                <w:rFonts w:cs="Calibri"/>
                <w:color w:val="000000"/>
                <w:sz w:val="18"/>
                <w:szCs w:val="18"/>
              </w:rPr>
              <w:t>Establishing goals for the therapy program appropriate to the setting and the students served</w:t>
            </w:r>
          </w:p>
        </w:tc>
        <w:tc>
          <w:tcPr>
            <w:tcW w:w="495" w:type="dxa"/>
            <w:shd w:val="clear" w:color="auto" w:fill="auto"/>
            <w:vAlign w:val="center"/>
          </w:tcPr>
          <w:p w14:paraId="5ACFA8BA" w14:textId="77777777" w:rsidR="000C75D4" w:rsidRDefault="000C75D4" w:rsidP="00E63BBE">
            <w:pPr>
              <w:pStyle w:val="NoSpacing"/>
              <w:jc w:val="center"/>
            </w:pPr>
            <w:r>
              <w:t>I</w:t>
            </w:r>
          </w:p>
        </w:tc>
        <w:tc>
          <w:tcPr>
            <w:tcW w:w="495" w:type="dxa"/>
            <w:shd w:val="clear" w:color="auto" w:fill="auto"/>
            <w:vAlign w:val="center"/>
          </w:tcPr>
          <w:p w14:paraId="6B88CF0B" w14:textId="77777777" w:rsidR="000C75D4" w:rsidRDefault="000C75D4" w:rsidP="00E63BBE">
            <w:pPr>
              <w:pStyle w:val="NoSpacing"/>
              <w:jc w:val="center"/>
            </w:pPr>
            <w:r>
              <w:t>D</w:t>
            </w:r>
          </w:p>
        </w:tc>
        <w:tc>
          <w:tcPr>
            <w:tcW w:w="495" w:type="dxa"/>
            <w:shd w:val="clear" w:color="auto" w:fill="auto"/>
            <w:vAlign w:val="center"/>
          </w:tcPr>
          <w:p w14:paraId="7A7BD347" w14:textId="77777777" w:rsidR="000C75D4" w:rsidRDefault="000C75D4" w:rsidP="00E63BBE">
            <w:pPr>
              <w:pStyle w:val="NoSpacing"/>
              <w:jc w:val="center"/>
            </w:pPr>
            <w:r>
              <w:t>A</w:t>
            </w:r>
          </w:p>
        </w:tc>
        <w:tc>
          <w:tcPr>
            <w:tcW w:w="495" w:type="dxa"/>
            <w:shd w:val="clear" w:color="auto" w:fill="auto"/>
            <w:vAlign w:val="center"/>
          </w:tcPr>
          <w:p w14:paraId="7B65356A" w14:textId="77777777" w:rsidR="000C75D4" w:rsidRDefault="000C75D4" w:rsidP="00E63BBE">
            <w:pPr>
              <w:pStyle w:val="NoSpacing"/>
              <w:jc w:val="center"/>
            </w:pPr>
            <w:r>
              <w:t>E</w:t>
            </w:r>
          </w:p>
        </w:tc>
        <w:tc>
          <w:tcPr>
            <w:tcW w:w="4320" w:type="dxa"/>
            <w:shd w:val="clear" w:color="auto" w:fill="auto"/>
          </w:tcPr>
          <w:p w14:paraId="74BF0FA0" w14:textId="77777777" w:rsidR="000C75D4" w:rsidRDefault="000C75D4" w:rsidP="00E63BBE">
            <w:pPr>
              <w:pStyle w:val="NoSpacing"/>
            </w:pPr>
          </w:p>
        </w:tc>
      </w:tr>
      <w:tr w:rsidR="000C75D4" w14:paraId="598BA525" w14:textId="77777777" w:rsidTr="00E63BBE">
        <w:trPr>
          <w:trHeight w:val="576"/>
        </w:trPr>
        <w:tc>
          <w:tcPr>
            <w:tcW w:w="4680" w:type="dxa"/>
            <w:shd w:val="clear" w:color="auto" w:fill="auto"/>
            <w:vAlign w:val="center"/>
          </w:tcPr>
          <w:p w14:paraId="5E5AFA05"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1C- </w:t>
            </w:r>
            <w:r w:rsidRPr="00AA5A8E">
              <w:rPr>
                <w:rFonts w:cs="Calibri"/>
                <w:color w:val="000000"/>
                <w:sz w:val="18"/>
                <w:szCs w:val="18"/>
              </w:rPr>
              <w:t>Demonstrating knowledge of District state and federal regulations and guidelines</w:t>
            </w:r>
          </w:p>
        </w:tc>
        <w:tc>
          <w:tcPr>
            <w:tcW w:w="495" w:type="dxa"/>
            <w:shd w:val="clear" w:color="auto" w:fill="auto"/>
            <w:vAlign w:val="center"/>
          </w:tcPr>
          <w:p w14:paraId="63367193" w14:textId="77777777" w:rsidR="000C75D4" w:rsidRDefault="000C75D4" w:rsidP="00E63BBE">
            <w:pPr>
              <w:pStyle w:val="NoSpacing"/>
              <w:jc w:val="center"/>
            </w:pPr>
            <w:r>
              <w:t>I</w:t>
            </w:r>
          </w:p>
        </w:tc>
        <w:tc>
          <w:tcPr>
            <w:tcW w:w="495" w:type="dxa"/>
            <w:shd w:val="clear" w:color="auto" w:fill="auto"/>
            <w:vAlign w:val="center"/>
          </w:tcPr>
          <w:p w14:paraId="3AAFF37D" w14:textId="77777777" w:rsidR="000C75D4" w:rsidRDefault="000C75D4" w:rsidP="00E63BBE">
            <w:pPr>
              <w:pStyle w:val="NoSpacing"/>
              <w:jc w:val="center"/>
            </w:pPr>
            <w:r>
              <w:t>D</w:t>
            </w:r>
          </w:p>
        </w:tc>
        <w:tc>
          <w:tcPr>
            <w:tcW w:w="495" w:type="dxa"/>
            <w:shd w:val="clear" w:color="auto" w:fill="auto"/>
            <w:vAlign w:val="center"/>
          </w:tcPr>
          <w:p w14:paraId="0B1CC925" w14:textId="77777777" w:rsidR="000C75D4" w:rsidRDefault="000C75D4" w:rsidP="00E63BBE">
            <w:pPr>
              <w:pStyle w:val="NoSpacing"/>
              <w:jc w:val="center"/>
            </w:pPr>
            <w:r>
              <w:t>A</w:t>
            </w:r>
          </w:p>
        </w:tc>
        <w:tc>
          <w:tcPr>
            <w:tcW w:w="495" w:type="dxa"/>
            <w:shd w:val="clear" w:color="auto" w:fill="auto"/>
            <w:vAlign w:val="center"/>
          </w:tcPr>
          <w:p w14:paraId="6A5D55E6" w14:textId="77777777" w:rsidR="000C75D4" w:rsidRDefault="000C75D4" w:rsidP="00E63BBE">
            <w:pPr>
              <w:pStyle w:val="NoSpacing"/>
              <w:jc w:val="center"/>
            </w:pPr>
            <w:r>
              <w:t>E</w:t>
            </w:r>
          </w:p>
        </w:tc>
        <w:tc>
          <w:tcPr>
            <w:tcW w:w="4320" w:type="dxa"/>
            <w:shd w:val="clear" w:color="auto" w:fill="auto"/>
          </w:tcPr>
          <w:p w14:paraId="19B54102" w14:textId="77777777" w:rsidR="000C75D4" w:rsidRDefault="000C75D4" w:rsidP="00E63BBE">
            <w:pPr>
              <w:pStyle w:val="NoSpacing"/>
            </w:pPr>
          </w:p>
        </w:tc>
      </w:tr>
      <w:tr w:rsidR="000C75D4" w14:paraId="4A64B885" w14:textId="77777777" w:rsidTr="00E63BBE">
        <w:trPr>
          <w:trHeight w:val="576"/>
        </w:trPr>
        <w:tc>
          <w:tcPr>
            <w:tcW w:w="4680" w:type="dxa"/>
            <w:shd w:val="clear" w:color="auto" w:fill="auto"/>
            <w:vAlign w:val="center"/>
          </w:tcPr>
          <w:p w14:paraId="5D4B57DA"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1D -</w:t>
            </w:r>
            <w:r w:rsidRPr="00AA5A8E">
              <w:rPr>
                <w:rFonts w:cs="Calibri"/>
                <w:color w:val="000000"/>
                <w:sz w:val="18"/>
                <w:szCs w:val="18"/>
              </w:rPr>
              <w:t>Demonstrating knowledge of resources both within and beyond the school and district</w:t>
            </w:r>
          </w:p>
        </w:tc>
        <w:tc>
          <w:tcPr>
            <w:tcW w:w="495" w:type="dxa"/>
            <w:shd w:val="clear" w:color="auto" w:fill="auto"/>
            <w:vAlign w:val="center"/>
          </w:tcPr>
          <w:p w14:paraId="2E76371D" w14:textId="77777777" w:rsidR="000C75D4" w:rsidRDefault="000C75D4" w:rsidP="00E63BBE">
            <w:pPr>
              <w:pStyle w:val="NoSpacing"/>
              <w:jc w:val="center"/>
            </w:pPr>
            <w:r>
              <w:t>I</w:t>
            </w:r>
          </w:p>
        </w:tc>
        <w:tc>
          <w:tcPr>
            <w:tcW w:w="495" w:type="dxa"/>
            <w:shd w:val="clear" w:color="auto" w:fill="auto"/>
            <w:vAlign w:val="center"/>
          </w:tcPr>
          <w:p w14:paraId="082D231D" w14:textId="77777777" w:rsidR="000C75D4" w:rsidRDefault="000C75D4" w:rsidP="00E63BBE">
            <w:pPr>
              <w:pStyle w:val="NoSpacing"/>
              <w:jc w:val="center"/>
            </w:pPr>
            <w:r>
              <w:t>D</w:t>
            </w:r>
          </w:p>
        </w:tc>
        <w:tc>
          <w:tcPr>
            <w:tcW w:w="495" w:type="dxa"/>
            <w:shd w:val="clear" w:color="auto" w:fill="auto"/>
            <w:vAlign w:val="center"/>
          </w:tcPr>
          <w:p w14:paraId="46A8BF44" w14:textId="77777777" w:rsidR="000C75D4" w:rsidRDefault="000C75D4" w:rsidP="00E63BBE">
            <w:pPr>
              <w:pStyle w:val="NoSpacing"/>
              <w:jc w:val="center"/>
            </w:pPr>
            <w:r>
              <w:t>A</w:t>
            </w:r>
          </w:p>
        </w:tc>
        <w:tc>
          <w:tcPr>
            <w:tcW w:w="495" w:type="dxa"/>
            <w:shd w:val="clear" w:color="auto" w:fill="auto"/>
            <w:vAlign w:val="center"/>
          </w:tcPr>
          <w:p w14:paraId="52BE623A" w14:textId="77777777" w:rsidR="000C75D4" w:rsidRDefault="000C75D4" w:rsidP="00E63BBE">
            <w:pPr>
              <w:pStyle w:val="NoSpacing"/>
              <w:jc w:val="center"/>
            </w:pPr>
            <w:r>
              <w:t>E</w:t>
            </w:r>
          </w:p>
        </w:tc>
        <w:tc>
          <w:tcPr>
            <w:tcW w:w="4320" w:type="dxa"/>
            <w:shd w:val="clear" w:color="auto" w:fill="auto"/>
          </w:tcPr>
          <w:p w14:paraId="6CCB32B2" w14:textId="77777777" w:rsidR="000C75D4" w:rsidRDefault="000C75D4" w:rsidP="00E63BBE">
            <w:pPr>
              <w:pStyle w:val="NoSpacing"/>
            </w:pPr>
          </w:p>
        </w:tc>
      </w:tr>
      <w:tr w:rsidR="000C75D4" w14:paraId="45E13E12" w14:textId="77777777" w:rsidTr="00E63BBE">
        <w:trPr>
          <w:trHeight w:val="576"/>
        </w:trPr>
        <w:tc>
          <w:tcPr>
            <w:tcW w:w="4680" w:type="dxa"/>
            <w:shd w:val="clear" w:color="auto" w:fill="auto"/>
            <w:vAlign w:val="center"/>
          </w:tcPr>
          <w:p w14:paraId="1507A8DA"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1E- </w:t>
            </w:r>
            <w:r w:rsidRPr="00AA5A8E">
              <w:rPr>
                <w:rFonts w:cs="Calibri"/>
                <w:color w:val="000000"/>
                <w:sz w:val="18"/>
                <w:szCs w:val="18"/>
              </w:rPr>
              <w:t>Planning the therapy program integrated with the regular school program to meet the needs of individual students</w:t>
            </w:r>
          </w:p>
        </w:tc>
        <w:tc>
          <w:tcPr>
            <w:tcW w:w="495" w:type="dxa"/>
            <w:shd w:val="clear" w:color="auto" w:fill="auto"/>
            <w:vAlign w:val="center"/>
          </w:tcPr>
          <w:p w14:paraId="61E56133" w14:textId="77777777" w:rsidR="000C75D4" w:rsidRDefault="000C75D4" w:rsidP="00E63BBE">
            <w:pPr>
              <w:pStyle w:val="NoSpacing"/>
              <w:jc w:val="center"/>
            </w:pPr>
            <w:r>
              <w:t>I</w:t>
            </w:r>
          </w:p>
        </w:tc>
        <w:tc>
          <w:tcPr>
            <w:tcW w:w="495" w:type="dxa"/>
            <w:shd w:val="clear" w:color="auto" w:fill="auto"/>
            <w:vAlign w:val="center"/>
          </w:tcPr>
          <w:p w14:paraId="37CECF99" w14:textId="77777777" w:rsidR="000C75D4" w:rsidRDefault="000C75D4" w:rsidP="00E63BBE">
            <w:pPr>
              <w:pStyle w:val="NoSpacing"/>
              <w:jc w:val="center"/>
            </w:pPr>
            <w:r>
              <w:t>D</w:t>
            </w:r>
          </w:p>
        </w:tc>
        <w:tc>
          <w:tcPr>
            <w:tcW w:w="495" w:type="dxa"/>
            <w:shd w:val="clear" w:color="auto" w:fill="auto"/>
            <w:vAlign w:val="center"/>
          </w:tcPr>
          <w:p w14:paraId="13FEF3E8" w14:textId="77777777" w:rsidR="000C75D4" w:rsidRDefault="000C75D4" w:rsidP="00E63BBE">
            <w:pPr>
              <w:pStyle w:val="NoSpacing"/>
              <w:jc w:val="center"/>
            </w:pPr>
            <w:r>
              <w:t>A</w:t>
            </w:r>
          </w:p>
        </w:tc>
        <w:tc>
          <w:tcPr>
            <w:tcW w:w="495" w:type="dxa"/>
            <w:shd w:val="clear" w:color="auto" w:fill="auto"/>
            <w:vAlign w:val="center"/>
          </w:tcPr>
          <w:p w14:paraId="36DFBE29" w14:textId="77777777" w:rsidR="000C75D4" w:rsidRDefault="000C75D4" w:rsidP="00E63BBE">
            <w:pPr>
              <w:pStyle w:val="NoSpacing"/>
              <w:jc w:val="center"/>
            </w:pPr>
            <w:r>
              <w:t>E</w:t>
            </w:r>
          </w:p>
        </w:tc>
        <w:tc>
          <w:tcPr>
            <w:tcW w:w="4320" w:type="dxa"/>
            <w:shd w:val="clear" w:color="auto" w:fill="auto"/>
          </w:tcPr>
          <w:p w14:paraId="408EEB2F" w14:textId="77777777" w:rsidR="000C75D4" w:rsidRDefault="000C75D4" w:rsidP="00E63BBE">
            <w:pPr>
              <w:pStyle w:val="NoSpacing"/>
            </w:pPr>
          </w:p>
        </w:tc>
      </w:tr>
      <w:tr w:rsidR="000C75D4" w14:paraId="303A1CF8" w14:textId="77777777" w:rsidTr="00E63BBE">
        <w:trPr>
          <w:trHeight w:val="576"/>
        </w:trPr>
        <w:tc>
          <w:tcPr>
            <w:tcW w:w="4680" w:type="dxa"/>
            <w:shd w:val="clear" w:color="auto" w:fill="auto"/>
            <w:vAlign w:val="center"/>
          </w:tcPr>
          <w:p w14:paraId="6D1703C4"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1F - </w:t>
            </w:r>
            <w:r w:rsidRPr="00AA5A8E">
              <w:rPr>
                <w:rFonts w:cs="Calibri"/>
                <w:color w:val="000000"/>
                <w:sz w:val="18"/>
                <w:szCs w:val="18"/>
              </w:rPr>
              <w:t>Developing a plan to evaluate the therapy program</w:t>
            </w:r>
          </w:p>
        </w:tc>
        <w:tc>
          <w:tcPr>
            <w:tcW w:w="495" w:type="dxa"/>
            <w:shd w:val="clear" w:color="auto" w:fill="auto"/>
            <w:vAlign w:val="center"/>
          </w:tcPr>
          <w:p w14:paraId="26F85E21" w14:textId="77777777" w:rsidR="000C75D4" w:rsidRDefault="000C75D4" w:rsidP="00E63BBE">
            <w:pPr>
              <w:pStyle w:val="NoSpacing"/>
              <w:jc w:val="center"/>
            </w:pPr>
            <w:r>
              <w:t>I</w:t>
            </w:r>
          </w:p>
        </w:tc>
        <w:tc>
          <w:tcPr>
            <w:tcW w:w="495" w:type="dxa"/>
            <w:shd w:val="clear" w:color="auto" w:fill="auto"/>
            <w:vAlign w:val="center"/>
          </w:tcPr>
          <w:p w14:paraId="213FEF6F" w14:textId="77777777" w:rsidR="000C75D4" w:rsidRDefault="000C75D4" w:rsidP="00E63BBE">
            <w:pPr>
              <w:pStyle w:val="NoSpacing"/>
              <w:jc w:val="center"/>
            </w:pPr>
            <w:r>
              <w:t>D</w:t>
            </w:r>
          </w:p>
        </w:tc>
        <w:tc>
          <w:tcPr>
            <w:tcW w:w="495" w:type="dxa"/>
            <w:shd w:val="clear" w:color="auto" w:fill="auto"/>
            <w:vAlign w:val="center"/>
          </w:tcPr>
          <w:p w14:paraId="2CD127D4" w14:textId="77777777" w:rsidR="000C75D4" w:rsidRDefault="000C75D4" w:rsidP="00E63BBE">
            <w:pPr>
              <w:pStyle w:val="NoSpacing"/>
              <w:jc w:val="center"/>
            </w:pPr>
            <w:r>
              <w:t>A</w:t>
            </w:r>
          </w:p>
        </w:tc>
        <w:tc>
          <w:tcPr>
            <w:tcW w:w="495" w:type="dxa"/>
            <w:shd w:val="clear" w:color="auto" w:fill="auto"/>
            <w:vAlign w:val="center"/>
          </w:tcPr>
          <w:p w14:paraId="6EF1B3D3" w14:textId="77777777" w:rsidR="000C75D4" w:rsidRDefault="000C75D4" w:rsidP="00E63BBE">
            <w:pPr>
              <w:pStyle w:val="NoSpacing"/>
              <w:jc w:val="center"/>
            </w:pPr>
            <w:r>
              <w:t>E</w:t>
            </w:r>
          </w:p>
        </w:tc>
        <w:tc>
          <w:tcPr>
            <w:tcW w:w="4320" w:type="dxa"/>
            <w:shd w:val="clear" w:color="auto" w:fill="auto"/>
          </w:tcPr>
          <w:p w14:paraId="498C8E41" w14:textId="77777777" w:rsidR="000C75D4" w:rsidRDefault="000C75D4" w:rsidP="00E63BBE">
            <w:pPr>
              <w:pStyle w:val="NoSpacing"/>
            </w:pPr>
          </w:p>
        </w:tc>
      </w:tr>
      <w:tr w:rsidR="000C75D4" w14:paraId="0F49D895" w14:textId="77777777" w:rsidTr="00E63BBE">
        <w:trPr>
          <w:trHeight w:val="576"/>
        </w:trPr>
        <w:tc>
          <w:tcPr>
            <w:tcW w:w="4680" w:type="dxa"/>
            <w:shd w:val="clear" w:color="auto" w:fill="auto"/>
            <w:vAlign w:val="center"/>
          </w:tcPr>
          <w:p w14:paraId="40762944"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2A – Establishing rapport with students</w:t>
            </w:r>
          </w:p>
        </w:tc>
        <w:tc>
          <w:tcPr>
            <w:tcW w:w="495" w:type="dxa"/>
            <w:shd w:val="clear" w:color="auto" w:fill="auto"/>
            <w:vAlign w:val="center"/>
          </w:tcPr>
          <w:p w14:paraId="1019E102" w14:textId="77777777" w:rsidR="000C75D4" w:rsidRDefault="000C75D4" w:rsidP="00E63BBE">
            <w:pPr>
              <w:pStyle w:val="NoSpacing"/>
              <w:jc w:val="center"/>
            </w:pPr>
            <w:r>
              <w:t>I</w:t>
            </w:r>
          </w:p>
        </w:tc>
        <w:tc>
          <w:tcPr>
            <w:tcW w:w="495" w:type="dxa"/>
            <w:shd w:val="clear" w:color="auto" w:fill="auto"/>
            <w:vAlign w:val="center"/>
          </w:tcPr>
          <w:p w14:paraId="4BD9D242" w14:textId="77777777" w:rsidR="000C75D4" w:rsidRDefault="000C75D4" w:rsidP="00E63BBE">
            <w:pPr>
              <w:pStyle w:val="NoSpacing"/>
              <w:jc w:val="center"/>
            </w:pPr>
            <w:r>
              <w:t>D</w:t>
            </w:r>
          </w:p>
        </w:tc>
        <w:tc>
          <w:tcPr>
            <w:tcW w:w="495" w:type="dxa"/>
            <w:shd w:val="clear" w:color="auto" w:fill="auto"/>
            <w:vAlign w:val="center"/>
          </w:tcPr>
          <w:p w14:paraId="7E640138" w14:textId="77777777" w:rsidR="000C75D4" w:rsidRDefault="000C75D4" w:rsidP="00E63BBE">
            <w:pPr>
              <w:pStyle w:val="NoSpacing"/>
              <w:jc w:val="center"/>
            </w:pPr>
            <w:r>
              <w:t>A</w:t>
            </w:r>
          </w:p>
        </w:tc>
        <w:tc>
          <w:tcPr>
            <w:tcW w:w="495" w:type="dxa"/>
            <w:shd w:val="clear" w:color="auto" w:fill="auto"/>
            <w:vAlign w:val="center"/>
          </w:tcPr>
          <w:p w14:paraId="5D8FB9FA" w14:textId="77777777" w:rsidR="000C75D4" w:rsidRDefault="000C75D4" w:rsidP="00E63BBE">
            <w:pPr>
              <w:pStyle w:val="NoSpacing"/>
              <w:jc w:val="center"/>
            </w:pPr>
            <w:r>
              <w:t>E</w:t>
            </w:r>
          </w:p>
        </w:tc>
        <w:tc>
          <w:tcPr>
            <w:tcW w:w="4320" w:type="dxa"/>
            <w:shd w:val="clear" w:color="auto" w:fill="auto"/>
          </w:tcPr>
          <w:p w14:paraId="6DDE96BE" w14:textId="77777777" w:rsidR="000C75D4" w:rsidRDefault="000C75D4" w:rsidP="00E63BBE">
            <w:pPr>
              <w:pStyle w:val="NoSpacing"/>
            </w:pPr>
          </w:p>
        </w:tc>
      </w:tr>
      <w:tr w:rsidR="000C75D4" w14:paraId="61927D3E" w14:textId="77777777" w:rsidTr="00E63BBE">
        <w:trPr>
          <w:trHeight w:val="576"/>
        </w:trPr>
        <w:tc>
          <w:tcPr>
            <w:tcW w:w="4680" w:type="dxa"/>
            <w:shd w:val="clear" w:color="auto" w:fill="auto"/>
            <w:vAlign w:val="center"/>
          </w:tcPr>
          <w:p w14:paraId="1F0692CA"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2B - Organizing time effectively</w:t>
            </w:r>
          </w:p>
        </w:tc>
        <w:tc>
          <w:tcPr>
            <w:tcW w:w="495" w:type="dxa"/>
            <w:shd w:val="clear" w:color="auto" w:fill="auto"/>
            <w:vAlign w:val="center"/>
          </w:tcPr>
          <w:p w14:paraId="5A3A0DDF" w14:textId="77777777" w:rsidR="000C75D4" w:rsidRDefault="000C75D4" w:rsidP="00E63BBE">
            <w:pPr>
              <w:pStyle w:val="NoSpacing"/>
              <w:jc w:val="center"/>
            </w:pPr>
            <w:r>
              <w:t>I</w:t>
            </w:r>
          </w:p>
        </w:tc>
        <w:tc>
          <w:tcPr>
            <w:tcW w:w="495" w:type="dxa"/>
            <w:shd w:val="clear" w:color="auto" w:fill="auto"/>
            <w:vAlign w:val="center"/>
          </w:tcPr>
          <w:p w14:paraId="00331096" w14:textId="77777777" w:rsidR="000C75D4" w:rsidRDefault="000C75D4" w:rsidP="00E63BBE">
            <w:pPr>
              <w:pStyle w:val="NoSpacing"/>
              <w:jc w:val="center"/>
            </w:pPr>
            <w:r>
              <w:t>D</w:t>
            </w:r>
          </w:p>
        </w:tc>
        <w:tc>
          <w:tcPr>
            <w:tcW w:w="495" w:type="dxa"/>
            <w:shd w:val="clear" w:color="auto" w:fill="auto"/>
            <w:vAlign w:val="center"/>
          </w:tcPr>
          <w:p w14:paraId="42100589" w14:textId="77777777" w:rsidR="000C75D4" w:rsidRDefault="000C75D4" w:rsidP="00E63BBE">
            <w:pPr>
              <w:pStyle w:val="NoSpacing"/>
              <w:jc w:val="center"/>
            </w:pPr>
            <w:r>
              <w:t>A</w:t>
            </w:r>
          </w:p>
        </w:tc>
        <w:tc>
          <w:tcPr>
            <w:tcW w:w="495" w:type="dxa"/>
            <w:shd w:val="clear" w:color="auto" w:fill="auto"/>
            <w:vAlign w:val="center"/>
          </w:tcPr>
          <w:p w14:paraId="7BB137B4" w14:textId="77777777" w:rsidR="000C75D4" w:rsidRDefault="000C75D4" w:rsidP="00E63BBE">
            <w:pPr>
              <w:pStyle w:val="NoSpacing"/>
              <w:jc w:val="center"/>
            </w:pPr>
            <w:r>
              <w:t>E</w:t>
            </w:r>
          </w:p>
        </w:tc>
        <w:tc>
          <w:tcPr>
            <w:tcW w:w="4320" w:type="dxa"/>
            <w:shd w:val="clear" w:color="auto" w:fill="auto"/>
          </w:tcPr>
          <w:p w14:paraId="58B2E1EF" w14:textId="77777777" w:rsidR="000C75D4" w:rsidRDefault="000C75D4" w:rsidP="00E63BBE">
            <w:pPr>
              <w:pStyle w:val="NoSpacing"/>
            </w:pPr>
          </w:p>
        </w:tc>
      </w:tr>
      <w:tr w:rsidR="000C75D4" w14:paraId="0992AE35" w14:textId="77777777" w:rsidTr="00E63BBE">
        <w:trPr>
          <w:trHeight w:val="576"/>
        </w:trPr>
        <w:tc>
          <w:tcPr>
            <w:tcW w:w="4680" w:type="dxa"/>
            <w:shd w:val="clear" w:color="auto" w:fill="auto"/>
            <w:vAlign w:val="center"/>
          </w:tcPr>
          <w:p w14:paraId="4BDB912F"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2C - </w:t>
            </w:r>
            <w:r w:rsidRPr="00AA5A8E">
              <w:rPr>
                <w:rFonts w:cs="Calibri"/>
                <w:color w:val="000000"/>
                <w:sz w:val="18"/>
                <w:szCs w:val="18"/>
              </w:rPr>
              <w:t>Establishing and maintaining clear procedures for referrals</w:t>
            </w:r>
          </w:p>
        </w:tc>
        <w:tc>
          <w:tcPr>
            <w:tcW w:w="495" w:type="dxa"/>
            <w:shd w:val="clear" w:color="auto" w:fill="auto"/>
            <w:vAlign w:val="center"/>
          </w:tcPr>
          <w:p w14:paraId="415D93DD" w14:textId="77777777" w:rsidR="000C75D4" w:rsidRDefault="000C75D4" w:rsidP="00E63BBE">
            <w:pPr>
              <w:pStyle w:val="NoSpacing"/>
              <w:jc w:val="center"/>
            </w:pPr>
            <w:r>
              <w:t>I</w:t>
            </w:r>
          </w:p>
        </w:tc>
        <w:tc>
          <w:tcPr>
            <w:tcW w:w="495" w:type="dxa"/>
            <w:shd w:val="clear" w:color="auto" w:fill="auto"/>
            <w:vAlign w:val="center"/>
          </w:tcPr>
          <w:p w14:paraId="3DFE4C51" w14:textId="77777777" w:rsidR="000C75D4" w:rsidRDefault="000C75D4" w:rsidP="00E63BBE">
            <w:pPr>
              <w:pStyle w:val="NoSpacing"/>
              <w:jc w:val="center"/>
            </w:pPr>
            <w:r>
              <w:t>D</w:t>
            </w:r>
          </w:p>
        </w:tc>
        <w:tc>
          <w:tcPr>
            <w:tcW w:w="495" w:type="dxa"/>
            <w:shd w:val="clear" w:color="auto" w:fill="auto"/>
            <w:vAlign w:val="center"/>
          </w:tcPr>
          <w:p w14:paraId="5FC2A0C2" w14:textId="77777777" w:rsidR="000C75D4" w:rsidRDefault="000C75D4" w:rsidP="00E63BBE">
            <w:pPr>
              <w:pStyle w:val="NoSpacing"/>
              <w:jc w:val="center"/>
            </w:pPr>
            <w:r>
              <w:t>A</w:t>
            </w:r>
          </w:p>
        </w:tc>
        <w:tc>
          <w:tcPr>
            <w:tcW w:w="495" w:type="dxa"/>
            <w:shd w:val="clear" w:color="auto" w:fill="auto"/>
            <w:vAlign w:val="center"/>
          </w:tcPr>
          <w:p w14:paraId="489E0A71" w14:textId="77777777" w:rsidR="000C75D4" w:rsidRDefault="000C75D4" w:rsidP="00E63BBE">
            <w:pPr>
              <w:pStyle w:val="NoSpacing"/>
              <w:jc w:val="center"/>
            </w:pPr>
            <w:r>
              <w:t>E</w:t>
            </w:r>
          </w:p>
        </w:tc>
        <w:tc>
          <w:tcPr>
            <w:tcW w:w="4320" w:type="dxa"/>
            <w:shd w:val="clear" w:color="auto" w:fill="auto"/>
          </w:tcPr>
          <w:p w14:paraId="72037454" w14:textId="77777777" w:rsidR="000C75D4" w:rsidRDefault="000C75D4" w:rsidP="00E63BBE">
            <w:pPr>
              <w:pStyle w:val="NoSpacing"/>
            </w:pPr>
          </w:p>
        </w:tc>
      </w:tr>
      <w:tr w:rsidR="000C75D4" w14:paraId="475E7857" w14:textId="77777777" w:rsidTr="00E63BBE">
        <w:trPr>
          <w:trHeight w:val="576"/>
        </w:trPr>
        <w:tc>
          <w:tcPr>
            <w:tcW w:w="4680" w:type="dxa"/>
            <w:shd w:val="clear" w:color="auto" w:fill="auto"/>
            <w:vAlign w:val="center"/>
          </w:tcPr>
          <w:p w14:paraId="5B31EC1D"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2D - </w:t>
            </w:r>
            <w:r w:rsidRPr="00AA5A8E">
              <w:rPr>
                <w:rFonts w:cs="Calibri"/>
                <w:color w:val="000000"/>
                <w:sz w:val="18"/>
                <w:szCs w:val="18"/>
              </w:rPr>
              <w:t>Establishing standards of conduct in the treatment center</w:t>
            </w:r>
          </w:p>
        </w:tc>
        <w:tc>
          <w:tcPr>
            <w:tcW w:w="495" w:type="dxa"/>
            <w:shd w:val="clear" w:color="auto" w:fill="auto"/>
            <w:vAlign w:val="center"/>
          </w:tcPr>
          <w:p w14:paraId="253BEB9B" w14:textId="77777777" w:rsidR="000C75D4" w:rsidRDefault="000C75D4" w:rsidP="00E63BBE">
            <w:pPr>
              <w:pStyle w:val="NoSpacing"/>
              <w:jc w:val="center"/>
            </w:pPr>
            <w:r>
              <w:t>I</w:t>
            </w:r>
          </w:p>
        </w:tc>
        <w:tc>
          <w:tcPr>
            <w:tcW w:w="495" w:type="dxa"/>
            <w:shd w:val="clear" w:color="auto" w:fill="auto"/>
            <w:vAlign w:val="center"/>
          </w:tcPr>
          <w:p w14:paraId="06CA4F56" w14:textId="77777777" w:rsidR="000C75D4" w:rsidRDefault="000C75D4" w:rsidP="00E63BBE">
            <w:pPr>
              <w:pStyle w:val="NoSpacing"/>
              <w:jc w:val="center"/>
            </w:pPr>
            <w:r>
              <w:t>D</w:t>
            </w:r>
          </w:p>
        </w:tc>
        <w:tc>
          <w:tcPr>
            <w:tcW w:w="495" w:type="dxa"/>
            <w:shd w:val="clear" w:color="auto" w:fill="auto"/>
            <w:vAlign w:val="center"/>
          </w:tcPr>
          <w:p w14:paraId="1A52484C" w14:textId="77777777" w:rsidR="000C75D4" w:rsidRDefault="000C75D4" w:rsidP="00E63BBE">
            <w:pPr>
              <w:pStyle w:val="NoSpacing"/>
              <w:jc w:val="center"/>
            </w:pPr>
            <w:r>
              <w:t>A</w:t>
            </w:r>
          </w:p>
        </w:tc>
        <w:tc>
          <w:tcPr>
            <w:tcW w:w="495" w:type="dxa"/>
            <w:shd w:val="clear" w:color="auto" w:fill="auto"/>
            <w:vAlign w:val="center"/>
          </w:tcPr>
          <w:p w14:paraId="61AC4BF9" w14:textId="77777777" w:rsidR="000C75D4" w:rsidRDefault="000C75D4" w:rsidP="00E63BBE">
            <w:pPr>
              <w:pStyle w:val="NoSpacing"/>
              <w:jc w:val="center"/>
            </w:pPr>
            <w:r>
              <w:t>E</w:t>
            </w:r>
          </w:p>
        </w:tc>
        <w:tc>
          <w:tcPr>
            <w:tcW w:w="4320" w:type="dxa"/>
            <w:shd w:val="clear" w:color="auto" w:fill="auto"/>
          </w:tcPr>
          <w:p w14:paraId="29EB6A6C" w14:textId="77777777" w:rsidR="000C75D4" w:rsidRDefault="000C75D4" w:rsidP="00E63BBE">
            <w:pPr>
              <w:pStyle w:val="NoSpacing"/>
            </w:pPr>
          </w:p>
        </w:tc>
      </w:tr>
      <w:tr w:rsidR="000C75D4" w14:paraId="28CD9431" w14:textId="77777777" w:rsidTr="00E63BBE">
        <w:trPr>
          <w:trHeight w:val="576"/>
        </w:trPr>
        <w:tc>
          <w:tcPr>
            <w:tcW w:w="4680" w:type="dxa"/>
            <w:shd w:val="clear" w:color="auto" w:fill="auto"/>
            <w:vAlign w:val="center"/>
          </w:tcPr>
          <w:p w14:paraId="0E3B89E9"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2E - </w:t>
            </w:r>
            <w:r w:rsidRPr="00AA5A8E">
              <w:rPr>
                <w:rFonts w:cs="Calibri"/>
                <w:color w:val="000000"/>
                <w:sz w:val="18"/>
                <w:szCs w:val="18"/>
              </w:rPr>
              <w:t>Organizing physical space for testing of students and providing therapy</w:t>
            </w:r>
          </w:p>
        </w:tc>
        <w:tc>
          <w:tcPr>
            <w:tcW w:w="495" w:type="dxa"/>
            <w:shd w:val="clear" w:color="auto" w:fill="auto"/>
            <w:vAlign w:val="center"/>
          </w:tcPr>
          <w:p w14:paraId="1D265D21" w14:textId="77777777" w:rsidR="000C75D4" w:rsidRDefault="000C75D4" w:rsidP="00E63BBE">
            <w:pPr>
              <w:pStyle w:val="NoSpacing"/>
              <w:jc w:val="center"/>
            </w:pPr>
            <w:r>
              <w:t>I</w:t>
            </w:r>
          </w:p>
        </w:tc>
        <w:tc>
          <w:tcPr>
            <w:tcW w:w="495" w:type="dxa"/>
            <w:shd w:val="clear" w:color="auto" w:fill="auto"/>
            <w:vAlign w:val="center"/>
          </w:tcPr>
          <w:p w14:paraId="63CF7847" w14:textId="77777777" w:rsidR="000C75D4" w:rsidRDefault="000C75D4" w:rsidP="00E63BBE">
            <w:pPr>
              <w:pStyle w:val="NoSpacing"/>
              <w:jc w:val="center"/>
            </w:pPr>
            <w:r>
              <w:t>D</w:t>
            </w:r>
          </w:p>
        </w:tc>
        <w:tc>
          <w:tcPr>
            <w:tcW w:w="495" w:type="dxa"/>
            <w:shd w:val="clear" w:color="auto" w:fill="auto"/>
            <w:vAlign w:val="center"/>
          </w:tcPr>
          <w:p w14:paraId="29462BF6" w14:textId="77777777" w:rsidR="000C75D4" w:rsidRDefault="000C75D4" w:rsidP="00E63BBE">
            <w:pPr>
              <w:pStyle w:val="NoSpacing"/>
              <w:jc w:val="center"/>
            </w:pPr>
            <w:r>
              <w:t>A</w:t>
            </w:r>
          </w:p>
        </w:tc>
        <w:tc>
          <w:tcPr>
            <w:tcW w:w="495" w:type="dxa"/>
            <w:shd w:val="clear" w:color="auto" w:fill="auto"/>
            <w:vAlign w:val="center"/>
          </w:tcPr>
          <w:p w14:paraId="041152FD" w14:textId="77777777" w:rsidR="000C75D4" w:rsidRDefault="000C75D4" w:rsidP="00E63BBE">
            <w:pPr>
              <w:pStyle w:val="NoSpacing"/>
              <w:jc w:val="center"/>
            </w:pPr>
            <w:r>
              <w:t>E</w:t>
            </w:r>
          </w:p>
        </w:tc>
        <w:tc>
          <w:tcPr>
            <w:tcW w:w="4320" w:type="dxa"/>
            <w:shd w:val="clear" w:color="auto" w:fill="auto"/>
          </w:tcPr>
          <w:p w14:paraId="27A9667D" w14:textId="77777777" w:rsidR="000C75D4" w:rsidRDefault="000C75D4" w:rsidP="00E63BBE">
            <w:pPr>
              <w:pStyle w:val="NoSpacing"/>
            </w:pPr>
          </w:p>
        </w:tc>
      </w:tr>
      <w:tr w:rsidR="000C75D4" w14:paraId="18E0979D" w14:textId="77777777" w:rsidTr="00E63BBE">
        <w:trPr>
          <w:trHeight w:val="576"/>
        </w:trPr>
        <w:tc>
          <w:tcPr>
            <w:tcW w:w="4680" w:type="dxa"/>
            <w:shd w:val="clear" w:color="auto" w:fill="auto"/>
            <w:vAlign w:val="center"/>
          </w:tcPr>
          <w:p w14:paraId="71BAD9EA"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3A - </w:t>
            </w:r>
            <w:r w:rsidRPr="00AA5A8E">
              <w:rPr>
                <w:rFonts w:cs="Calibri"/>
                <w:color w:val="000000"/>
                <w:sz w:val="18"/>
                <w:szCs w:val="18"/>
              </w:rPr>
              <w:t>Responding to referrals and evaluating student needs</w:t>
            </w:r>
          </w:p>
        </w:tc>
        <w:tc>
          <w:tcPr>
            <w:tcW w:w="495" w:type="dxa"/>
            <w:shd w:val="clear" w:color="auto" w:fill="auto"/>
            <w:vAlign w:val="center"/>
          </w:tcPr>
          <w:p w14:paraId="2846D61A" w14:textId="77777777" w:rsidR="000C75D4" w:rsidRDefault="000C75D4" w:rsidP="00E63BBE">
            <w:pPr>
              <w:pStyle w:val="NoSpacing"/>
              <w:jc w:val="center"/>
            </w:pPr>
            <w:r>
              <w:t>I</w:t>
            </w:r>
          </w:p>
        </w:tc>
        <w:tc>
          <w:tcPr>
            <w:tcW w:w="495" w:type="dxa"/>
            <w:shd w:val="clear" w:color="auto" w:fill="auto"/>
            <w:vAlign w:val="center"/>
          </w:tcPr>
          <w:p w14:paraId="40907318" w14:textId="77777777" w:rsidR="000C75D4" w:rsidRDefault="000C75D4" w:rsidP="00E63BBE">
            <w:pPr>
              <w:pStyle w:val="NoSpacing"/>
              <w:jc w:val="center"/>
            </w:pPr>
            <w:r>
              <w:t>D</w:t>
            </w:r>
          </w:p>
        </w:tc>
        <w:tc>
          <w:tcPr>
            <w:tcW w:w="495" w:type="dxa"/>
            <w:shd w:val="clear" w:color="auto" w:fill="auto"/>
            <w:vAlign w:val="center"/>
          </w:tcPr>
          <w:p w14:paraId="009C3CC9" w14:textId="77777777" w:rsidR="000C75D4" w:rsidRDefault="000C75D4" w:rsidP="00E63BBE">
            <w:pPr>
              <w:pStyle w:val="NoSpacing"/>
              <w:jc w:val="center"/>
            </w:pPr>
            <w:r>
              <w:t>A</w:t>
            </w:r>
          </w:p>
        </w:tc>
        <w:tc>
          <w:tcPr>
            <w:tcW w:w="495" w:type="dxa"/>
            <w:shd w:val="clear" w:color="auto" w:fill="auto"/>
            <w:vAlign w:val="center"/>
          </w:tcPr>
          <w:p w14:paraId="04D48F10" w14:textId="77777777" w:rsidR="000C75D4" w:rsidRDefault="000C75D4" w:rsidP="00E63BBE">
            <w:pPr>
              <w:pStyle w:val="NoSpacing"/>
              <w:jc w:val="center"/>
            </w:pPr>
            <w:r>
              <w:t>E</w:t>
            </w:r>
          </w:p>
        </w:tc>
        <w:tc>
          <w:tcPr>
            <w:tcW w:w="4320" w:type="dxa"/>
            <w:shd w:val="clear" w:color="auto" w:fill="auto"/>
          </w:tcPr>
          <w:p w14:paraId="69811A73" w14:textId="77777777" w:rsidR="000C75D4" w:rsidRDefault="000C75D4" w:rsidP="00E63BBE">
            <w:pPr>
              <w:pStyle w:val="NoSpacing"/>
            </w:pPr>
          </w:p>
        </w:tc>
      </w:tr>
      <w:tr w:rsidR="000C75D4" w14:paraId="352E1F10" w14:textId="77777777" w:rsidTr="00E63BBE">
        <w:trPr>
          <w:trHeight w:val="576"/>
        </w:trPr>
        <w:tc>
          <w:tcPr>
            <w:tcW w:w="4680" w:type="dxa"/>
            <w:shd w:val="clear" w:color="auto" w:fill="auto"/>
            <w:vAlign w:val="center"/>
          </w:tcPr>
          <w:p w14:paraId="7B25107D"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3B - </w:t>
            </w:r>
            <w:r w:rsidRPr="00AA5A8E">
              <w:rPr>
                <w:rFonts w:cs="Calibri"/>
                <w:color w:val="000000"/>
                <w:sz w:val="18"/>
                <w:szCs w:val="18"/>
              </w:rPr>
              <w:t>Developing and implementing treatment plans to maximize student s success</w:t>
            </w:r>
          </w:p>
        </w:tc>
        <w:tc>
          <w:tcPr>
            <w:tcW w:w="495" w:type="dxa"/>
            <w:shd w:val="clear" w:color="auto" w:fill="auto"/>
            <w:vAlign w:val="center"/>
          </w:tcPr>
          <w:p w14:paraId="57F67CED" w14:textId="77777777" w:rsidR="000C75D4" w:rsidRDefault="000C75D4" w:rsidP="00E63BBE">
            <w:pPr>
              <w:pStyle w:val="NoSpacing"/>
              <w:jc w:val="center"/>
            </w:pPr>
            <w:r>
              <w:t>I</w:t>
            </w:r>
          </w:p>
        </w:tc>
        <w:tc>
          <w:tcPr>
            <w:tcW w:w="495" w:type="dxa"/>
            <w:shd w:val="clear" w:color="auto" w:fill="auto"/>
            <w:vAlign w:val="center"/>
          </w:tcPr>
          <w:p w14:paraId="26237122" w14:textId="77777777" w:rsidR="000C75D4" w:rsidRDefault="000C75D4" w:rsidP="00E63BBE">
            <w:pPr>
              <w:pStyle w:val="NoSpacing"/>
              <w:jc w:val="center"/>
            </w:pPr>
            <w:r>
              <w:t>D</w:t>
            </w:r>
          </w:p>
        </w:tc>
        <w:tc>
          <w:tcPr>
            <w:tcW w:w="495" w:type="dxa"/>
            <w:shd w:val="clear" w:color="auto" w:fill="auto"/>
            <w:vAlign w:val="center"/>
          </w:tcPr>
          <w:p w14:paraId="38B7E172" w14:textId="77777777" w:rsidR="000C75D4" w:rsidRDefault="000C75D4" w:rsidP="00E63BBE">
            <w:pPr>
              <w:pStyle w:val="NoSpacing"/>
              <w:jc w:val="center"/>
            </w:pPr>
            <w:r>
              <w:t>A</w:t>
            </w:r>
          </w:p>
        </w:tc>
        <w:tc>
          <w:tcPr>
            <w:tcW w:w="495" w:type="dxa"/>
            <w:shd w:val="clear" w:color="auto" w:fill="auto"/>
            <w:vAlign w:val="center"/>
          </w:tcPr>
          <w:p w14:paraId="01509FD2" w14:textId="77777777" w:rsidR="000C75D4" w:rsidRDefault="000C75D4" w:rsidP="00E63BBE">
            <w:pPr>
              <w:pStyle w:val="NoSpacing"/>
              <w:jc w:val="center"/>
            </w:pPr>
            <w:r>
              <w:t>E</w:t>
            </w:r>
          </w:p>
        </w:tc>
        <w:tc>
          <w:tcPr>
            <w:tcW w:w="4320" w:type="dxa"/>
            <w:shd w:val="clear" w:color="auto" w:fill="auto"/>
          </w:tcPr>
          <w:p w14:paraId="0D0FE0C2" w14:textId="77777777" w:rsidR="000C75D4" w:rsidRDefault="000C75D4" w:rsidP="00E63BBE">
            <w:pPr>
              <w:pStyle w:val="NoSpacing"/>
            </w:pPr>
          </w:p>
        </w:tc>
      </w:tr>
      <w:tr w:rsidR="000C75D4" w14:paraId="590F14E3" w14:textId="77777777" w:rsidTr="00E63BBE">
        <w:trPr>
          <w:trHeight w:val="576"/>
        </w:trPr>
        <w:tc>
          <w:tcPr>
            <w:tcW w:w="4680" w:type="dxa"/>
            <w:shd w:val="clear" w:color="auto" w:fill="auto"/>
            <w:vAlign w:val="center"/>
          </w:tcPr>
          <w:p w14:paraId="456A6AB6"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3C - </w:t>
            </w:r>
            <w:r w:rsidRPr="00AA5A8E">
              <w:rPr>
                <w:rFonts w:cs="Calibri"/>
                <w:color w:val="000000"/>
                <w:sz w:val="18"/>
                <w:szCs w:val="18"/>
              </w:rPr>
              <w:t>Communicating with families</w:t>
            </w:r>
          </w:p>
        </w:tc>
        <w:tc>
          <w:tcPr>
            <w:tcW w:w="495" w:type="dxa"/>
            <w:shd w:val="clear" w:color="auto" w:fill="auto"/>
            <w:vAlign w:val="center"/>
          </w:tcPr>
          <w:p w14:paraId="1E8CABA9" w14:textId="77777777" w:rsidR="000C75D4" w:rsidRDefault="000C75D4" w:rsidP="00E63BBE">
            <w:pPr>
              <w:pStyle w:val="NoSpacing"/>
              <w:jc w:val="center"/>
            </w:pPr>
            <w:r>
              <w:t>I</w:t>
            </w:r>
          </w:p>
        </w:tc>
        <w:tc>
          <w:tcPr>
            <w:tcW w:w="495" w:type="dxa"/>
            <w:shd w:val="clear" w:color="auto" w:fill="auto"/>
            <w:vAlign w:val="center"/>
          </w:tcPr>
          <w:p w14:paraId="15A244F8" w14:textId="77777777" w:rsidR="000C75D4" w:rsidRDefault="000C75D4" w:rsidP="00E63BBE">
            <w:pPr>
              <w:pStyle w:val="NoSpacing"/>
              <w:jc w:val="center"/>
            </w:pPr>
            <w:r>
              <w:t>D</w:t>
            </w:r>
          </w:p>
        </w:tc>
        <w:tc>
          <w:tcPr>
            <w:tcW w:w="495" w:type="dxa"/>
            <w:shd w:val="clear" w:color="auto" w:fill="auto"/>
            <w:vAlign w:val="center"/>
          </w:tcPr>
          <w:p w14:paraId="0D3C9804" w14:textId="77777777" w:rsidR="000C75D4" w:rsidRDefault="000C75D4" w:rsidP="00E63BBE">
            <w:pPr>
              <w:pStyle w:val="NoSpacing"/>
              <w:jc w:val="center"/>
            </w:pPr>
            <w:r>
              <w:t>A</w:t>
            </w:r>
          </w:p>
        </w:tc>
        <w:tc>
          <w:tcPr>
            <w:tcW w:w="495" w:type="dxa"/>
            <w:shd w:val="clear" w:color="auto" w:fill="auto"/>
            <w:vAlign w:val="center"/>
          </w:tcPr>
          <w:p w14:paraId="68A09496" w14:textId="77777777" w:rsidR="000C75D4" w:rsidRDefault="000C75D4" w:rsidP="00E63BBE">
            <w:pPr>
              <w:pStyle w:val="NoSpacing"/>
              <w:jc w:val="center"/>
            </w:pPr>
            <w:r>
              <w:t>E</w:t>
            </w:r>
          </w:p>
        </w:tc>
        <w:tc>
          <w:tcPr>
            <w:tcW w:w="4320" w:type="dxa"/>
            <w:shd w:val="clear" w:color="auto" w:fill="auto"/>
          </w:tcPr>
          <w:p w14:paraId="7371351A" w14:textId="77777777" w:rsidR="000C75D4" w:rsidRDefault="000C75D4" w:rsidP="00E63BBE">
            <w:pPr>
              <w:pStyle w:val="NoSpacing"/>
            </w:pPr>
          </w:p>
        </w:tc>
      </w:tr>
      <w:tr w:rsidR="000C75D4" w14:paraId="3A0E4CC3" w14:textId="77777777" w:rsidTr="00E63BBE">
        <w:trPr>
          <w:trHeight w:val="576"/>
        </w:trPr>
        <w:tc>
          <w:tcPr>
            <w:tcW w:w="4680" w:type="dxa"/>
            <w:shd w:val="clear" w:color="auto" w:fill="auto"/>
            <w:vAlign w:val="center"/>
          </w:tcPr>
          <w:p w14:paraId="32A13EC7"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3D - </w:t>
            </w:r>
            <w:r w:rsidRPr="00AA5A8E">
              <w:rPr>
                <w:rFonts w:cs="Calibri"/>
                <w:color w:val="000000"/>
                <w:sz w:val="18"/>
                <w:szCs w:val="18"/>
              </w:rPr>
              <w:t>Collecting information; writing reports</w:t>
            </w:r>
          </w:p>
        </w:tc>
        <w:tc>
          <w:tcPr>
            <w:tcW w:w="495" w:type="dxa"/>
            <w:shd w:val="clear" w:color="auto" w:fill="auto"/>
            <w:vAlign w:val="center"/>
          </w:tcPr>
          <w:p w14:paraId="6EF22ADD" w14:textId="77777777" w:rsidR="000C75D4" w:rsidRDefault="000C75D4" w:rsidP="00E63BBE">
            <w:pPr>
              <w:pStyle w:val="NoSpacing"/>
              <w:jc w:val="center"/>
            </w:pPr>
            <w:r>
              <w:t>I</w:t>
            </w:r>
          </w:p>
        </w:tc>
        <w:tc>
          <w:tcPr>
            <w:tcW w:w="495" w:type="dxa"/>
            <w:shd w:val="clear" w:color="auto" w:fill="auto"/>
            <w:vAlign w:val="center"/>
          </w:tcPr>
          <w:p w14:paraId="5B634091" w14:textId="77777777" w:rsidR="000C75D4" w:rsidRDefault="000C75D4" w:rsidP="00E63BBE">
            <w:pPr>
              <w:pStyle w:val="NoSpacing"/>
              <w:jc w:val="center"/>
            </w:pPr>
            <w:r>
              <w:t>D</w:t>
            </w:r>
          </w:p>
        </w:tc>
        <w:tc>
          <w:tcPr>
            <w:tcW w:w="495" w:type="dxa"/>
            <w:shd w:val="clear" w:color="auto" w:fill="auto"/>
            <w:vAlign w:val="center"/>
          </w:tcPr>
          <w:p w14:paraId="09B0E441" w14:textId="77777777" w:rsidR="000C75D4" w:rsidRDefault="000C75D4" w:rsidP="00E63BBE">
            <w:pPr>
              <w:pStyle w:val="NoSpacing"/>
              <w:jc w:val="center"/>
            </w:pPr>
            <w:r>
              <w:t>A</w:t>
            </w:r>
          </w:p>
        </w:tc>
        <w:tc>
          <w:tcPr>
            <w:tcW w:w="495" w:type="dxa"/>
            <w:shd w:val="clear" w:color="auto" w:fill="auto"/>
            <w:vAlign w:val="center"/>
          </w:tcPr>
          <w:p w14:paraId="62314277" w14:textId="77777777" w:rsidR="000C75D4" w:rsidRDefault="000C75D4" w:rsidP="00E63BBE">
            <w:pPr>
              <w:pStyle w:val="NoSpacing"/>
              <w:jc w:val="center"/>
            </w:pPr>
            <w:r>
              <w:t>E</w:t>
            </w:r>
          </w:p>
        </w:tc>
        <w:tc>
          <w:tcPr>
            <w:tcW w:w="4320" w:type="dxa"/>
            <w:shd w:val="clear" w:color="auto" w:fill="auto"/>
          </w:tcPr>
          <w:p w14:paraId="16CFB98E" w14:textId="77777777" w:rsidR="000C75D4" w:rsidRDefault="000C75D4" w:rsidP="00E63BBE">
            <w:pPr>
              <w:pStyle w:val="NoSpacing"/>
            </w:pPr>
          </w:p>
        </w:tc>
      </w:tr>
      <w:tr w:rsidR="000C75D4" w14:paraId="6262C444" w14:textId="77777777" w:rsidTr="00E63BBE">
        <w:trPr>
          <w:trHeight w:val="576"/>
        </w:trPr>
        <w:tc>
          <w:tcPr>
            <w:tcW w:w="4680" w:type="dxa"/>
            <w:shd w:val="clear" w:color="auto" w:fill="auto"/>
            <w:vAlign w:val="center"/>
          </w:tcPr>
          <w:p w14:paraId="51A395F4"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3E - </w:t>
            </w:r>
            <w:r w:rsidRPr="00AA5A8E">
              <w:rPr>
                <w:rFonts w:cs="Calibri"/>
                <w:color w:val="000000"/>
                <w:sz w:val="18"/>
                <w:szCs w:val="18"/>
              </w:rPr>
              <w:t>Demonstrating flexibility and responsiveness</w:t>
            </w:r>
          </w:p>
        </w:tc>
        <w:tc>
          <w:tcPr>
            <w:tcW w:w="495" w:type="dxa"/>
            <w:shd w:val="clear" w:color="auto" w:fill="auto"/>
            <w:vAlign w:val="center"/>
          </w:tcPr>
          <w:p w14:paraId="0BBC8590" w14:textId="77777777" w:rsidR="000C75D4" w:rsidRDefault="000C75D4" w:rsidP="00E63BBE">
            <w:pPr>
              <w:pStyle w:val="NoSpacing"/>
              <w:jc w:val="center"/>
            </w:pPr>
            <w:r>
              <w:t>I</w:t>
            </w:r>
          </w:p>
        </w:tc>
        <w:tc>
          <w:tcPr>
            <w:tcW w:w="495" w:type="dxa"/>
            <w:shd w:val="clear" w:color="auto" w:fill="auto"/>
            <w:vAlign w:val="center"/>
          </w:tcPr>
          <w:p w14:paraId="5A5CA992" w14:textId="77777777" w:rsidR="000C75D4" w:rsidRDefault="000C75D4" w:rsidP="00E63BBE">
            <w:pPr>
              <w:pStyle w:val="NoSpacing"/>
              <w:jc w:val="center"/>
            </w:pPr>
            <w:r>
              <w:t>D</w:t>
            </w:r>
          </w:p>
        </w:tc>
        <w:tc>
          <w:tcPr>
            <w:tcW w:w="495" w:type="dxa"/>
            <w:shd w:val="clear" w:color="auto" w:fill="auto"/>
            <w:vAlign w:val="center"/>
          </w:tcPr>
          <w:p w14:paraId="2FE23216" w14:textId="77777777" w:rsidR="000C75D4" w:rsidRDefault="000C75D4" w:rsidP="00E63BBE">
            <w:pPr>
              <w:pStyle w:val="NoSpacing"/>
              <w:jc w:val="center"/>
            </w:pPr>
            <w:r>
              <w:t>A</w:t>
            </w:r>
          </w:p>
        </w:tc>
        <w:tc>
          <w:tcPr>
            <w:tcW w:w="495" w:type="dxa"/>
            <w:shd w:val="clear" w:color="auto" w:fill="auto"/>
            <w:vAlign w:val="center"/>
          </w:tcPr>
          <w:p w14:paraId="13A84CFD" w14:textId="77777777" w:rsidR="000C75D4" w:rsidRDefault="000C75D4" w:rsidP="00E63BBE">
            <w:pPr>
              <w:pStyle w:val="NoSpacing"/>
              <w:jc w:val="center"/>
            </w:pPr>
            <w:r>
              <w:t>E</w:t>
            </w:r>
          </w:p>
        </w:tc>
        <w:tc>
          <w:tcPr>
            <w:tcW w:w="4320" w:type="dxa"/>
            <w:shd w:val="clear" w:color="auto" w:fill="auto"/>
          </w:tcPr>
          <w:p w14:paraId="3A9E34F7" w14:textId="77777777" w:rsidR="000C75D4" w:rsidRDefault="000C75D4" w:rsidP="00E63BBE">
            <w:pPr>
              <w:pStyle w:val="NoSpacing"/>
            </w:pPr>
          </w:p>
        </w:tc>
      </w:tr>
      <w:tr w:rsidR="000C75D4" w14:paraId="137E9BDE" w14:textId="77777777" w:rsidTr="00E63BBE">
        <w:trPr>
          <w:trHeight w:val="576"/>
        </w:trPr>
        <w:tc>
          <w:tcPr>
            <w:tcW w:w="4680" w:type="dxa"/>
            <w:shd w:val="clear" w:color="auto" w:fill="auto"/>
            <w:vAlign w:val="center"/>
          </w:tcPr>
          <w:p w14:paraId="02104B0F"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4A - Reflecting on practice</w:t>
            </w:r>
          </w:p>
        </w:tc>
        <w:tc>
          <w:tcPr>
            <w:tcW w:w="495" w:type="dxa"/>
            <w:shd w:val="clear" w:color="auto" w:fill="auto"/>
            <w:vAlign w:val="center"/>
          </w:tcPr>
          <w:p w14:paraId="461C3692" w14:textId="77777777" w:rsidR="000C75D4" w:rsidRDefault="000C75D4" w:rsidP="00E63BBE">
            <w:pPr>
              <w:pStyle w:val="NoSpacing"/>
              <w:jc w:val="center"/>
            </w:pPr>
            <w:r>
              <w:t>I</w:t>
            </w:r>
          </w:p>
        </w:tc>
        <w:tc>
          <w:tcPr>
            <w:tcW w:w="495" w:type="dxa"/>
            <w:shd w:val="clear" w:color="auto" w:fill="auto"/>
            <w:vAlign w:val="center"/>
          </w:tcPr>
          <w:p w14:paraId="43665AC1" w14:textId="77777777" w:rsidR="000C75D4" w:rsidRDefault="000C75D4" w:rsidP="00E63BBE">
            <w:pPr>
              <w:pStyle w:val="NoSpacing"/>
              <w:jc w:val="center"/>
            </w:pPr>
            <w:r>
              <w:t>D</w:t>
            </w:r>
          </w:p>
        </w:tc>
        <w:tc>
          <w:tcPr>
            <w:tcW w:w="495" w:type="dxa"/>
            <w:shd w:val="clear" w:color="auto" w:fill="auto"/>
            <w:vAlign w:val="center"/>
          </w:tcPr>
          <w:p w14:paraId="48B4752E" w14:textId="77777777" w:rsidR="000C75D4" w:rsidRDefault="000C75D4" w:rsidP="00E63BBE">
            <w:pPr>
              <w:pStyle w:val="NoSpacing"/>
              <w:jc w:val="center"/>
            </w:pPr>
            <w:r>
              <w:t>A</w:t>
            </w:r>
          </w:p>
        </w:tc>
        <w:tc>
          <w:tcPr>
            <w:tcW w:w="495" w:type="dxa"/>
            <w:shd w:val="clear" w:color="auto" w:fill="auto"/>
            <w:vAlign w:val="center"/>
          </w:tcPr>
          <w:p w14:paraId="4E004219" w14:textId="77777777" w:rsidR="000C75D4" w:rsidRDefault="000C75D4" w:rsidP="00E63BBE">
            <w:pPr>
              <w:pStyle w:val="NoSpacing"/>
              <w:jc w:val="center"/>
            </w:pPr>
            <w:r>
              <w:t>E</w:t>
            </w:r>
          </w:p>
        </w:tc>
        <w:tc>
          <w:tcPr>
            <w:tcW w:w="4320" w:type="dxa"/>
            <w:shd w:val="clear" w:color="auto" w:fill="auto"/>
          </w:tcPr>
          <w:p w14:paraId="7AF4917F" w14:textId="77777777" w:rsidR="000C75D4" w:rsidRDefault="000C75D4" w:rsidP="00E63BBE">
            <w:pPr>
              <w:pStyle w:val="NoSpacing"/>
            </w:pPr>
          </w:p>
        </w:tc>
      </w:tr>
      <w:tr w:rsidR="000C75D4" w14:paraId="7F4FAB94" w14:textId="77777777" w:rsidTr="00E63BBE">
        <w:trPr>
          <w:trHeight w:val="576"/>
        </w:trPr>
        <w:tc>
          <w:tcPr>
            <w:tcW w:w="4680" w:type="dxa"/>
            <w:shd w:val="clear" w:color="auto" w:fill="auto"/>
            <w:vAlign w:val="center"/>
          </w:tcPr>
          <w:p w14:paraId="7B2E4852"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4B - </w:t>
            </w:r>
            <w:r w:rsidRPr="00AA5A8E">
              <w:rPr>
                <w:rFonts w:cs="Calibri"/>
                <w:color w:val="000000"/>
                <w:sz w:val="18"/>
                <w:szCs w:val="18"/>
              </w:rPr>
              <w:t>Collaborating with teachers and administrators</w:t>
            </w:r>
          </w:p>
        </w:tc>
        <w:tc>
          <w:tcPr>
            <w:tcW w:w="495" w:type="dxa"/>
            <w:shd w:val="clear" w:color="auto" w:fill="auto"/>
            <w:vAlign w:val="center"/>
          </w:tcPr>
          <w:p w14:paraId="3999663A" w14:textId="77777777" w:rsidR="000C75D4" w:rsidRDefault="000C75D4" w:rsidP="00E63BBE">
            <w:pPr>
              <w:pStyle w:val="NoSpacing"/>
              <w:jc w:val="center"/>
            </w:pPr>
            <w:r>
              <w:t>I</w:t>
            </w:r>
          </w:p>
        </w:tc>
        <w:tc>
          <w:tcPr>
            <w:tcW w:w="495" w:type="dxa"/>
            <w:shd w:val="clear" w:color="auto" w:fill="auto"/>
            <w:vAlign w:val="center"/>
          </w:tcPr>
          <w:p w14:paraId="4CF3A366" w14:textId="77777777" w:rsidR="000C75D4" w:rsidRDefault="000C75D4" w:rsidP="00E63BBE">
            <w:pPr>
              <w:pStyle w:val="NoSpacing"/>
              <w:jc w:val="center"/>
            </w:pPr>
            <w:r>
              <w:t>D</w:t>
            </w:r>
          </w:p>
        </w:tc>
        <w:tc>
          <w:tcPr>
            <w:tcW w:w="495" w:type="dxa"/>
            <w:shd w:val="clear" w:color="auto" w:fill="auto"/>
            <w:vAlign w:val="center"/>
          </w:tcPr>
          <w:p w14:paraId="39D06236" w14:textId="77777777" w:rsidR="000C75D4" w:rsidRDefault="000C75D4" w:rsidP="00E63BBE">
            <w:pPr>
              <w:pStyle w:val="NoSpacing"/>
              <w:jc w:val="center"/>
            </w:pPr>
            <w:r>
              <w:t>A</w:t>
            </w:r>
          </w:p>
        </w:tc>
        <w:tc>
          <w:tcPr>
            <w:tcW w:w="495" w:type="dxa"/>
            <w:shd w:val="clear" w:color="auto" w:fill="auto"/>
            <w:vAlign w:val="center"/>
          </w:tcPr>
          <w:p w14:paraId="0A548983" w14:textId="77777777" w:rsidR="000C75D4" w:rsidRDefault="000C75D4" w:rsidP="00E63BBE">
            <w:pPr>
              <w:pStyle w:val="NoSpacing"/>
              <w:jc w:val="center"/>
            </w:pPr>
            <w:r>
              <w:t>E</w:t>
            </w:r>
          </w:p>
        </w:tc>
        <w:tc>
          <w:tcPr>
            <w:tcW w:w="4320" w:type="dxa"/>
            <w:shd w:val="clear" w:color="auto" w:fill="auto"/>
          </w:tcPr>
          <w:p w14:paraId="682C1C89" w14:textId="77777777" w:rsidR="000C75D4" w:rsidRDefault="000C75D4" w:rsidP="00E63BBE">
            <w:pPr>
              <w:pStyle w:val="NoSpacing"/>
            </w:pPr>
          </w:p>
        </w:tc>
      </w:tr>
      <w:tr w:rsidR="000C75D4" w14:paraId="7B74A641" w14:textId="77777777" w:rsidTr="00E63BBE">
        <w:trPr>
          <w:trHeight w:val="576"/>
        </w:trPr>
        <w:tc>
          <w:tcPr>
            <w:tcW w:w="4680" w:type="dxa"/>
            <w:shd w:val="clear" w:color="auto" w:fill="auto"/>
            <w:vAlign w:val="center"/>
          </w:tcPr>
          <w:p w14:paraId="2E76379D"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lastRenderedPageBreak/>
              <w:t xml:space="preserve">4C - </w:t>
            </w:r>
            <w:r w:rsidRPr="00AA5A8E">
              <w:rPr>
                <w:rFonts w:cs="Calibri"/>
                <w:color w:val="000000"/>
                <w:sz w:val="18"/>
                <w:szCs w:val="18"/>
              </w:rPr>
              <w:t>Maintaining an effective data management system</w:t>
            </w:r>
          </w:p>
        </w:tc>
        <w:tc>
          <w:tcPr>
            <w:tcW w:w="495" w:type="dxa"/>
            <w:shd w:val="clear" w:color="auto" w:fill="auto"/>
            <w:vAlign w:val="center"/>
          </w:tcPr>
          <w:p w14:paraId="08405CC7" w14:textId="77777777" w:rsidR="000C75D4" w:rsidRDefault="000C75D4" w:rsidP="00E63BBE">
            <w:pPr>
              <w:pStyle w:val="NoSpacing"/>
              <w:jc w:val="center"/>
            </w:pPr>
            <w:r>
              <w:t>I</w:t>
            </w:r>
          </w:p>
        </w:tc>
        <w:tc>
          <w:tcPr>
            <w:tcW w:w="495" w:type="dxa"/>
            <w:shd w:val="clear" w:color="auto" w:fill="auto"/>
            <w:vAlign w:val="center"/>
          </w:tcPr>
          <w:p w14:paraId="2833F07F" w14:textId="77777777" w:rsidR="000C75D4" w:rsidRDefault="000C75D4" w:rsidP="00E63BBE">
            <w:pPr>
              <w:pStyle w:val="NoSpacing"/>
              <w:jc w:val="center"/>
            </w:pPr>
            <w:r>
              <w:t>D</w:t>
            </w:r>
          </w:p>
        </w:tc>
        <w:tc>
          <w:tcPr>
            <w:tcW w:w="495" w:type="dxa"/>
            <w:shd w:val="clear" w:color="auto" w:fill="auto"/>
            <w:vAlign w:val="center"/>
          </w:tcPr>
          <w:p w14:paraId="6B9E066F" w14:textId="77777777" w:rsidR="000C75D4" w:rsidRDefault="000C75D4" w:rsidP="00E63BBE">
            <w:pPr>
              <w:pStyle w:val="NoSpacing"/>
              <w:jc w:val="center"/>
            </w:pPr>
            <w:r>
              <w:t>A</w:t>
            </w:r>
          </w:p>
        </w:tc>
        <w:tc>
          <w:tcPr>
            <w:tcW w:w="495" w:type="dxa"/>
            <w:shd w:val="clear" w:color="auto" w:fill="auto"/>
            <w:vAlign w:val="center"/>
          </w:tcPr>
          <w:p w14:paraId="2869C969" w14:textId="77777777" w:rsidR="000C75D4" w:rsidRDefault="000C75D4" w:rsidP="00E63BBE">
            <w:pPr>
              <w:pStyle w:val="NoSpacing"/>
              <w:jc w:val="center"/>
            </w:pPr>
            <w:r>
              <w:t>E</w:t>
            </w:r>
          </w:p>
        </w:tc>
        <w:tc>
          <w:tcPr>
            <w:tcW w:w="4320" w:type="dxa"/>
            <w:shd w:val="clear" w:color="auto" w:fill="auto"/>
          </w:tcPr>
          <w:p w14:paraId="7D6088FF" w14:textId="77777777" w:rsidR="000C75D4" w:rsidRDefault="000C75D4" w:rsidP="00E63BBE">
            <w:pPr>
              <w:pStyle w:val="NoSpacing"/>
            </w:pPr>
          </w:p>
        </w:tc>
      </w:tr>
      <w:tr w:rsidR="000C75D4" w14:paraId="05EB9A8A" w14:textId="77777777" w:rsidTr="00E63BBE">
        <w:trPr>
          <w:trHeight w:val="576"/>
        </w:trPr>
        <w:tc>
          <w:tcPr>
            <w:tcW w:w="4680" w:type="dxa"/>
            <w:shd w:val="clear" w:color="auto" w:fill="auto"/>
            <w:vAlign w:val="center"/>
          </w:tcPr>
          <w:p w14:paraId="451B0320"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4D </w:t>
            </w:r>
            <w:r w:rsidRPr="00AA5A8E">
              <w:rPr>
                <w:rFonts w:cs="Calibri"/>
                <w:iCs/>
                <w:color w:val="000000"/>
                <w:sz w:val="18"/>
                <w:szCs w:val="18"/>
              </w:rPr>
              <w:t xml:space="preserve">- </w:t>
            </w:r>
            <w:r w:rsidRPr="00AA5A8E">
              <w:rPr>
                <w:rFonts w:cs="Calibri"/>
                <w:color w:val="000000"/>
                <w:sz w:val="18"/>
                <w:szCs w:val="18"/>
              </w:rPr>
              <w:t>Participating in a professional community</w:t>
            </w:r>
          </w:p>
        </w:tc>
        <w:tc>
          <w:tcPr>
            <w:tcW w:w="495" w:type="dxa"/>
            <w:shd w:val="clear" w:color="auto" w:fill="auto"/>
            <w:vAlign w:val="center"/>
          </w:tcPr>
          <w:p w14:paraId="3853B1AD" w14:textId="77777777" w:rsidR="000C75D4" w:rsidRDefault="000C75D4" w:rsidP="00E63BBE">
            <w:pPr>
              <w:pStyle w:val="NoSpacing"/>
              <w:jc w:val="center"/>
            </w:pPr>
            <w:r>
              <w:t>I</w:t>
            </w:r>
          </w:p>
        </w:tc>
        <w:tc>
          <w:tcPr>
            <w:tcW w:w="495" w:type="dxa"/>
            <w:shd w:val="clear" w:color="auto" w:fill="auto"/>
            <w:vAlign w:val="center"/>
          </w:tcPr>
          <w:p w14:paraId="7DD40586" w14:textId="77777777" w:rsidR="000C75D4" w:rsidRDefault="000C75D4" w:rsidP="00E63BBE">
            <w:pPr>
              <w:pStyle w:val="NoSpacing"/>
              <w:jc w:val="center"/>
            </w:pPr>
            <w:r>
              <w:t>D</w:t>
            </w:r>
          </w:p>
        </w:tc>
        <w:tc>
          <w:tcPr>
            <w:tcW w:w="495" w:type="dxa"/>
            <w:shd w:val="clear" w:color="auto" w:fill="auto"/>
            <w:vAlign w:val="center"/>
          </w:tcPr>
          <w:p w14:paraId="49E4D10D" w14:textId="77777777" w:rsidR="000C75D4" w:rsidRDefault="000C75D4" w:rsidP="00E63BBE">
            <w:pPr>
              <w:pStyle w:val="NoSpacing"/>
              <w:jc w:val="center"/>
            </w:pPr>
            <w:r>
              <w:t>A</w:t>
            </w:r>
          </w:p>
        </w:tc>
        <w:tc>
          <w:tcPr>
            <w:tcW w:w="495" w:type="dxa"/>
            <w:shd w:val="clear" w:color="auto" w:fill="auto"/>
            <w:vAlign w:val="center"/>
          </w:tcPr>
          <w:p w14:paraId="6A34C4CC" w14:textId="77777777" w:rsidR="000C75D4" w:rsidRDefault="000C75D4" w:rsidP="00E63BBE">
            <w:pPr>
              <w:pStyle w:val="NoSpacing"/>
              <w:jc w:val="center"/>
            </w:pPr>
            <w:r>
              <w:t>E</w:t>
            </w:r>
          </w:p>
        </w:tc>
        <w:tc>
          <w:tcPr>
            <w:tcW w:w="4320" w:type="dxa"/>
            <w:shd w:val="clear" w:color="auto" w:fill="auto"/>
          </w:tcPr>
          <w:p w14:paraId="056EC797" w14:textId="77777777" w:rsidR="000C75D4" w:rsidRDefault="000C75D4" w:rsidP="00E63BBE">
            <w:pPr>
              <w:pStyle w:val="NoSpacing"/>
            </w:pPr>
          </w:p>
        </w:tc>
      </w:tr>
      <w:tr w:rsidR="000C75D4" w14:paraId="10043F4E" w14:textId="77777777" w:rsidTr="00E63BBE">
        <w:trPr>
          <w:trHeight w:val="576"/>
        </w:trPr>
        <w:tc>
          <w:tcPr>
            <w:tcW w:w="4680" w:type="dxa"/>
            <w:shd w:val="clear" w:color="auto" w:fill="auto"/>
            <w:vAlign w:val="center"/>
          </w:tcPr>
          <w:p w14:paraId="3A9459D4"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4E - Engaging in professional development</w:t>
            </w:r>
          </w:p>
        </w:tc>
        <w:tc>
          <w:tcPr>
            <w:tcW w:w="495" w:type="dxa"/>
            <w:shd w:val="clear" w:color="auto" w:fill="auto"/>
            <w:vAlign w:val="center"/>
          </w:tcPr>
          <w:p w14:paraId="6846EE9C" w14:textId="77777777" w:rsidR="000C75D4" w:rsidRDefault="000C75D4" w:rsidP="00E63BBE">
            <w:pPr>
              <w:pStyle w:val="NoSpacing"/>
              <w:jc w:val="center"/>
            </w:pPr>
            <w:r>
              <w:t>I</w:t>
            </w:r>
          </w:p>
        </w:tc>
        <w:tc>
          <w:tcPr>
            <w:tcW w:w="495" w:type="dxa"/>
            <w:shd w:val="clear" w:color="auto" w:fill="auto"/>
            <w:vAlign w:val="center"/>
          </w:tcPr>
          <w:p w14:paraId="043CB34A" w14:textId="77777777" w:rsidR="000C75D4" w:rsidRDefault="000C75D4" w:rsidP="00E63BBE">
            <w:pPr>
              <w:pStyle w:val="NoSpacing"/>
              <w:jc w:val="center"/>
            </w:pPr>
            <w:r>
              <w:t>D</w:t>
            </w:r>
          </w:p>
        </w:tc>
        <w:tc>
          <w:tcPr>
            <w:tcW w:w="495" w:type="dxa"/>
            <w:shd w:val="clear" w:color="auto" w:fill="auto"/>
            <w:vAlign w:val="center"/>
          </w:tcPr>
          <w:p w14:paraId="27B6BE7A" w14:textId="77777777" w:rsidR="000C75D4" w:rsidRDefault="000C75D4" w:rsidP="00E63BBE">
            <w:pPr>
              <w:pStyle w:val="NoSpacing"/>
              <w:jc w:val="center"/>
            </w:pPr>
            <w:r>
              <w:t>A</w:t>
            </w:r>
          </w:p>
        </w:tc>
        <w:tc>
          <w:tcPr>
            <w:tcW w:w="495" w:type="dxa"/>
            <w:shd w:val="clear" w:color="auto" w:fill="auto"/>
            <w:vAlign w:val="center"/>
          </w:tcPr>
          <w:p w14:paraId="28B628B0" w14:textId="77777777" w:rsidR="000C75D4" w:rsidRDefault="000C75D4" w:rsidP="00E63BBE">
            <w:pPr>
              <w:pStyle w:val="NoSpacing"/>
              <w:jc w:val="center"/>
            </w:pPr>
            <w:r>
              <w:t>E</w:t>
            </w:r>
          </w:p>
        </w:tc>
        <w:tc>
          <w:tcPr>
            <w:tcW w:w="4320" w:type="dxa"/>
            <w:shd w:val="clear" w:color="auto" w:fill="auto"/>
          </w:tcPr>
          <w:p w14:paraId="6F439DA9" w14:textId="77777777" w:rsidR="000C75D4" w:rsidRDefault="000C75D4" w:rsidP="00E63BBE">
            <w:pPr>
              <w:pStyle w:val="NoSpacing"/>
            </w:pPr>
          </w:p>
        </w:tc>
      </w:tr>
      <w:tr w:rsidR="000C75D4" w14:paraId="2EDFFC59" w14:textId="77777777" w:rsidTr="00E63BBE">
        <w:trPr>
          <w:trHeight w:val="576"/>
        </w:trPr>
        <w:tc>
          <w:tcPr>
            <w:tcW w:w="4680" w:type="dxa"/>
            <w:shd w:val="clear" w:color="auto" w:fill="auto"/>
            <w:vAlign w:val="center"/>
          </w:tcPr>
          <w:p w14:paraId="0DFD3DD3" w14:textId="77777777" w:rsidR="000C75D4" w:rsidRPr="00AA5A8E" w:rsidRDefault="000C75D4" w:rsidP="00E63BBE">
            <w:pPr>
              <w:autoSpaceDE w:val="0"/>
              <w:autoSpaceDN w:val="0"/>
              <w:adjustRightInd w:val="0"/>
              <w:spacing w:after="0" w:line="240" w:lineRule="auto"/>
              <w:rPr>
                <w:sz w:val="18"/>
                <w:szCs w:val="18"/>
              </w:rPr>
            </w:pPr>
            <w:r w:rsidRPr="00AA5A8E">
              <w:rPr>
                <w:rFonts w:cs="Calibri"/>
                <w:bCs/>
                <w:iCs/>
                <w:color w:val="000000"/>
                <w:sz w:val="18"/>
                <w:szCs w:val="18"/>
              </w:rPr>
              <w:t xml:space="preserve">4F - </w:t>
            </w:r>
            <w:r w:rsidRPr="00AA5A8E">
              <w:rPr>
                <w:rFonts w:cs="Calibri"/>
                <w:color w:val="000000"/>
                <w:sz w:val="18"/>
                <w:szCs w:val="18"/>
              </w:rPr>
              <w:t>Showing professionalism including integrity advocacy and maintaining confidentiality</w:t>
            </w:r>
          </w:p>
        </w:tc>
        <w:tc>
          <w:tcPr>
            <w:tcW w:w="495" w:type="dxa"/>
            <w:shd w:val="clear" w:color="auto" w:fill="auto"/>
            <w:vAlign w:val="center"/>
          </w:tcPr>
          <w:p w14:paraId="47397AC1" w14:textId="77777777" w:rsidR="000C75D4" w:rsidRDefault="000C75D4" w:rsidP="00E63BBE">
            <w:pPr>
              <w:pStyle w:val="NoSpacing"/>
              <w:jc w:val="center"/>
            </w:pPr>
            <w:r>
              <w:t>I</w:t>
            </w:r>
          </w:p>
        </w:tc>
        <w:tc>
          <w:tcPr>
            <w:tcW w:w="495" w:type="dxa"/>
            <w:shd w:val="clear" w:color="auto" w:fill="auto"/>
            <w:vAlign w:val="center"/>
          </w:tcPr>
          <w:p w14:paraId="03271350" w14:textId="77777777" w:rsidR="000C75D4" w:rsidRDefault="000C75D4" w:rsidP="00E63BBE">
            <w:pPr>
              <w:pStyle w:val="NoSpacing"/>
              <w:jc w:val="center"/>
            </w:pPr>
            <w:r>
              <w:t>D</w:t>
            </w:r>
          </w:p>
        </w:tc>
        <w:tc>
          <w:tcPr>
            <w:tcW w:w="495" w:type="dxa"/>
            <w:shd w:val="clear" w:color="auto" w:fill="auto"/>
            <w:vAlign w:val="center"/>
          </w:tcPr>
          <w:p w14:paraId="0D1C8556" w14:textId="77777777" w:rsidR="000C75D4" w:rsidRDefault="000C75D4" w:rsidP="00E63BBE">
            <w:pPr>
              <w:pStyle w:val="NoSpacing"/>
              <w:jc w:val="center"/>
            </w:pPr>
            <w:r>
              <w:t>A</w:t>
            </w:r>
          </w:p>
        </w:tc>
        <w:tc>
          <w:tcPr>
            <w:tcW w:w="495" w:type="dxa"/>
            <w:shd w:val="clear" w:color="auto" w:fill="auto"/>
            <w:vAlign w:val="center"/>
          </w:tcPr>
          <w:p w14:paraId="1A33DA3C" w14:textId="77777777" w:rsidR="000C75D4" w:rsidRDefault="000C75D4" w:rsidP="00E63BBE">
            <w:pPr>
              <w:pStyle w:val="NoSpacing"/>
              <w:jc w:val="center"/>
            </w:pPr>
            <w:r>
              <w:t>E</w:t>
            </w:r>
          </w:p>
        </w:tc>
        <w:tc>
          <w:tcPr>
            <w:tcW w:w="4320" w:type="dxa"/>
            <w:shd w:val="clear" w:color="auto" w:fill="auto"/>
          </w:tcPr>
          <w:p w14:paraId="5247FDC9" w14:textId="77777777" w:rsidR="000C75D4" w:rsidRDefault="000C75D4" w:rsidP="00E63BBE">
            <w:pPr>
              <w:pStyle w:val="NoSpacing"/>
            </w:pPr>
          </w:p>
        </w:tc>
      </w:tr>
    </w:tbl>
    <w:p w14:paraId="61E0A8EA" w14:textId="77777777" w:rsidR="000C75D4" w:rsidRPr="00CF0458" w:rsidRDefault="000C75D4" w:rsidP="000C75D4">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0C75D4" w:rsidRPr="008F12F7" w14:paraId="6B4BC714" w14:textId="77777777" w:rsidTr="00E63BBE">
        <w:trPr>
          <w:trHeight w:val="547"/>
        </w:trPr>
        <w:tc>
          <w:tcPr>
            <w:tcW w:w="3672" w:type="dxa"/>
            <w:shd w:val="clear" w:color="auto" w:fill="D9D9D9"/>
            <w:vAlign w:val="center"/>
          </w:tcPr>
          <w:p w14:paraId="02BCF6E6" w14:textId="77777777" w:rsidR="000C75D4" w:rsidRPr="008F12F7" w:rsidRDefault="000C75D4" w:rsidP="001C3179">
            <w:pPr>
              <w:spacing w:after="0"/>
              <w:jc w:val="center"/>
              <w:rPr>
                <w:b/>
              </w:rPr>
            </w:pPr>
            <w:r w:rsidRPr="008F12F7">
              <w:rPr>
                <w:b/>
              </w:rPr>
              <w:t>Domain:</w:t>
            </w:r>
          </w:p>
        </w:tc>
        <w:tc>
          <w:tcPr>
            <w:tcW w:w="3672" w:type="dxa"/>
            <w:gridSpan w:val="6"/>
            <w:shd w:val="clear" w:color="auto" w:fill="D9D9D9"/>
            <w:vAlign w:val="center"/>
          </w:tcPr>
          <w:p w14:paraId="26587986" w14:textId="77777777" w:rsidR="000C75D4" w:rsidRPr="008F12F7" w:rsidRDefault="000C75D4" w:rsidP="001C3179">
            <w:pPr>
              <w:spacing w:after="0"/>
              <w:jc w:val="center"/>
              <w:rPr>
                <w:b/>
              </w:rPr>
            </w:pPr>
            <w:r w:rsidRPr="008F12F7">
              <w:rPr>
                <w:b/>
              </w:rPr>
              <w:t>Component:</w:t>
            </w:r>
          </w:p>
          <w:p w14:paraId="2B3AC45A" w14:textId="77777777" w:rsidR="000C75D4" w:rsidRPr="008F12F7" w:rsidRDefault="000C75D4" w:rsidP="001C3179">
            <w:pPr>
              <w:spacing w:after="0"/>
              <w:jc w:val="center"/>
              <w:rPr>
                <w:b/>
              </w:rPr>
            </w:pPr>
            <w:r>
              <w:t>Circle Professional Growth Priority Components</w:t>
            </w:r>
          </w:p>
        </w:tc>
        <w:tc>
          <w:tcPr>
            <w:tcW w:w="3672" w:type="dxa"/>
            <w:gridSpan w:val="4"/>
            <w:shd w:val="clear" w:color="auto" w:fill="D9D9D9"/>
            <w:vAlign w:val="center"/>
          </w:tcPr>
          <w:p w14:paraId="088B83CB" w14:textId="77777777" w:rsidR="000C75D4" w:rsidRPr="00F55657" w:rsidRDefault="000C75D4" w:rsidP="001C3179">
            <w:pPr>
              <w:spacing w:after="0"/>
              <w:jc w:val="center"/>
              <w:rPr>
                <w:b/>
              </w:rPr>
            </w:pPr>
            <w:r w:rsidRPr="00F55657">
              <w:rPr>
                <w:b/>
                <w:iCs/>
              </w:rPr>
              <w:t>Select a component from those circled for focused professional growth goal development (Part B):</w:t>
            </w:r>
          </w:p>
        </w:tc>
      </w:tr>
      <w:tr w:rsidR="000C75D4" w:rsidRPr="008F12F7" w14:paraId="16861037" w14:textId="77777777" w:rsidTr="001C3179">
        <w:trPr>
          <w:trHeight w:val="432"/>
        </w:trPr>
        <w:tc>
          <w:tcPr>
            <w:tcW w:w="3672" w:type="dxa"/>
            <w:shd w:val="clear" w:color="auto" w:fill="auto"/>
            <w:vAlign w:val="center"/>
          </w:tcPr>
          <w:p w14:paraId="55213D48" w14:textId="77777777" w:rsidR="000C75D4" w:rsidRPr="004E53BE" w:rsidRDefault="000C75D4" w:rsidP="001C3179">
            <w:pPr>
              <w:spacing w:after="0"/>
            </w:pPr>
            <w:r>
              <w:t>Planning &amp; Preparation</w:t>
            </w:r>
          </w:p>
        </w:tc>
        <w:tc>
          <w:tcPr>
            <w:tcW w:w="612" w:type="dxa"/>
            <w:shd w:val="clear" w:color="auto" w:fill="auto"/>
            <w:vAlign w:val="center"/>
          </w:tcPr>
          <w:p w14:paraId="7738C619" w14:textId="77777777" w:rsidR="000C75D4" w:rsidRPr="004E53BE" w:rsidRDefault="000C75D4" w:rsidP="001C3179">
            <w:pPr>
              <w:spacing w:after="0"/>
              <w:jc w:val="center"/>
            </w:pPr>
            <w:r>
              <w:t>1A</w:t>
            </w:r>
          </w:p>
        </w:tc>
        <w:tc>
          <w:tcPr>
            <w:tcW w:w="612" w:type="dxa"/>
            <w:shd w:val="clear" w:color="auto" w:fill="auto"/>
            <w:vAlign w:val="center"/>
          </w:tcPr>
          <w:p w14:paraId="5814B035" w14:textId="77777777" w:rsidR="000C75D4" w:rsidRPr="004E53BE" w:rsidRDefault="000C75D4" w:rsidP="001C3179">
            <w:pPr>
              <w:spacing w:after="0"/>
              <w:jc w:val="center"/>
            </w:pPr>
            <w:r>
              <w:t>1B</w:t>
            </w:r>
          </w:p>
        </w:tc>
        <w:tc>
          <w:tcPr>
            <w:tcW w:w="612" w:type="dxa"/>
            <w:shd w:val="clear" w:color="auto" w:fill="auto"/>
            <w:vAlign w:val="center"/>
          </w:tcPr>
          <w:p w14:paraId="2CB8B64D" w14:textId="77777777" w:rsidR="000C75D4" w:rsidRPr="004E53BE" w:rsidRDefault="000C75D4" w:rsidP="001C3179">
            <w:pPr>
              <w:spacing w:after="0"/>
              <w:jc w:val="center"/>
            </w:pPr>
            <w:r>
              <w:t>1C</w:t>
            </w:r>
          </w:p>
        </w:tc>
        <w:tc>
          <w:tcPr>
            <w:tcW w:w="612" w:type="dxa"/>
            <w:shd w:val="clear" w:color="auto" w:fill="auto"/>
            <w:vAlign w:val="center"/>
          </w:tcPr>
          <w:p w14:paraId="453661AB" w14:textId="77777777" w:rsidR="000C75D4" w:rsidRPr="004E53BE" w:rsidRDefault="000C75D4" w:rsidP="001C3179">
            <w:pPr>
              <w:spacing w:after="0"/>
              <w:jc w:val="center"/>
            </w:pPr>
            <w:r>
              <w:t>1D</w:t>
            </w:r>
          </w:p>
        </w:tc>
        <w:tc>
          <w:tcPr>
            <w:tcW w:w="612" w:type="dxa"/>
            <w:shd w:val="clear" w:color="auto" w:fill="auto"/>
            <w:vAlign w:val="center"/>
          </w:tcPr>
          <w:p w14:paraId="524DB1B7" w14:textId="77777777" w:rsidR="000C75D4" w:rsidRPr="004E53BE" w:rsidRDefault="000C75D4" w:rsidP="001C3179">
            <w:pPr>
              <w:spacing w:after="0"/>
              <w:jc w:val="center"/>
            </w:pPr>
            <w:r>
              <w:t>1E</w:t>
            </w:r>
          </w:p>
        </w:tc>
        <w:tc>
          <w:tcPr>
            <w:tcW w:w="612" w:type="dxa"/>
            <w:shd w:val="clear" w:color="auto" w:fill="auto"/>
            <w:vAlign w:val="center"/>
          </w:tcPr>
          <w:p w14:paraId="09A79618" w14:textId="77777777" w:rsidR="000C75D4" w:rsidRPr="004E53BE" w:rsidRDefault="000C75D4" w:rsidP="001C3179">
            <w:pPr>
              <w:spacing w:after="0"/>
              <w:jc w:val="center"/>
            </w:pPr>
            <w:r>
              <w:t>1F</w:t>
            </w:r>
          </w:p>
        </w:tc>
        <w:tc>
          <w:tcPr>
            <w:tcW w:w="3672" w:type="dxa"/>
            <w:gridSpan w:val="4"/>
            <w:vMerge w:val="restart"/>
            <w:shd w:val="clear" w:color="auto" w:fill="auto"/>
          </w:tcPr>
          <w:p w14:paraId="7D35DDAC" w14:textId="77777777" w:rsidR="000C75D4" w:rsidRPr="004E53BE" w:rsidRDefault="000C75D4" w:rsidP="001C3179">
            <w:pPr>
              <w:spacing w:after="0"/>
            </w:pPr>
          </w:p>
        </w:tc>
      </w:tr>
      <w:tr w:rsidR="000C75D4" w:rsidRPr="008F12F7" w14:paraId="167D30BE" w14:textId="77777777" w:rsidTr="001C3179">
        <w:trPr>
          <w:trHeight w:val="432"/>
        </w:trPr>
        <w:tc>
          <w:tcPr>
            <w:tcW w:w="3672" w:type="dxa"/>
            <w:shd w:val="clear" w:color="auto" w:fill="auto"/>
            <w:vAlign w:val="center"/>
          </w:tcPr>
          <w:p w14:paraId="3028C3DB" w14:textId="77777777" w:rsidR="000C75D4" w:rsidRPr="004E53BE" w:rsidRDefault="000C75D4" w:rsidP="001C3179">
            <w:pPr>
              <w:spacing w:after="0"/>
            </w:pPr>
            <w:r>
              <w:t>The Environment</w:t>
            </w:r>
          </w:p>
        </w:tc>
        <w:tc>
          <w:tcPr>
            <w:tcW w:w="612" w:type="dxa"/>
            <w:shd w:val="clear" w:color="auto" w:fill="auto"/>
            <w:vAlign w:val="center"/>
          </w:tcPr>
          <w:p w14:paraId="26EE730A" w14:textId="77777777" w:rsidR="000C75D4" w:rsidRPr="004E53BE" w:rsidRDefault="000C75D4" w:rsidP="001C3179">
            <w:pPr>
              <w:spacing w:after="0"/>
              <w:jc w:val="center"/>
            </w:pPr>
            <w:r>
              <w:t>2A</w:t>
            </w:r>
          </w:p>
        </w:tc>
        <w:tc>
          <w:tcPr>
            <w:tcW w:w="612" w:type="dxa"/>
            <w:shd w:val="clear" w:color="auto" w:fill="auto"/>
            <w:vAlign w:val="center"/>
          </w:tcPr>
          <w:p w14:paraId="24C00F3E" w14:textId="77777777" w:rsidR="000C75D4" w:rsidRPr="004E53BE" w:rsidRDefault="000C75D4" w:rsidP="001C3179">
            <w:pPr>
              <w:spacing w:after="0"/>
              <w:jc w:val="center"/>
            </w:pPr>
            <w:r>
              <w:t>2B</w:t>
            </w:r>
          </w:p>
        </w:tc>
        <w:tc>
          <w:tcPr>
            <w:tcW w:w="612" w:type="dxa"/>
            <w:shd w:val="clear" w:color="auto" w:fill="auto"/>
            <w:vAlign w:val="center"/>
          </w:tcPr>
          <w:p w14:paraId="7715715F" w14:textId="77777777" w:rsidR="000C75D4" w:rsidRPr="004E53BE" w:rsidRDefault="000C75D4" w:rsidP="001C3179">
            <w:pPr>
              <w:spacing w:after="0"/>
              <w:jc w:val="center"/>
            </w:pPr>
            <w:r>
              <w:t>2C</w:t>
            </w:r>
          </w:p>
        </w:tc>
        <w:tc>
          <w:tcPr>
            <w:tcW w:w="612" w:type="dxa"/>
            <w:shd w:val="clear" w:color="auto" w:fill="auto"/>
            <w:vAlign w:val="center"/>
          </w:tcPr>
          <w:p w14:paraId="0CAB3E07" w14:textId="77777777" w:rsidR="000C75D4" w:rsidRPr="004E53BE" w:rsidRDefault="000C75D4" w:rsidP="001C3179">
            <w:pPr>
              <w:spacing w:after="0"/>
              <w:jc w:val="center"/>
            </w:pPr>
            <w:r>
              <w:t>2D</w:t>
            </w:r>
          </w:p>
        </w:tc>
        <w:tc>
          <w:tcPr>
            <w:tcW w:w="612" w:type="dxa"/>
            <w:shd w:val="clear" w:color="auto" w:fill="auto"/>
            <w:vAlign w:val="center"/>
          </w:tcPr>
          <w:p w14:paraId="20775768" w14:textId="77777777" w:rsidR="000C75D4" w:rsidRPr="004E53BE" w:rsidRDefault="000C75D4" w:rsidP="001C3179">
            <w:pPr>
              <w:spacing w:after="0"/>
              <w:jc w:val="center"/>
            </w:pPr>
            <w:r>
              <w:t>2E</w:t>
            </w:r>
          </w:p>
        </w:tc>
        <w:tc>
          <w:tcPr>
            <w:tcW w:w="612" w:type="dxa"/>
            <w:shd w:val="clear" w:color="auto" w:fill="auto"/>
            <w:vAlign w:val="center"/>
          </w:tcPr>
          <w:p w14:paraId="1D60E17D" w14:textId="77777777" w:rsidR="000C75D4" w:rsidRPr="004E53BE" w:rsidRDefault="000C75D4" w:rsidP="001C3179">
            <w:pPr>
              <w:spacing w:after="0"/>
              <w:jc w:val="center"/>
            </w:pPr>
          </w:p>
        </w:tc>
        <w:tc>
          <w:tcPr>
            <w:tcW w:w="3672" w:type="dxa"/>
            <w:gridSpan w:val="4"/>
            <w:vMerge/>
            <w:shd w:val="clear" w:color="auto" w:fill="auto"/>
          </w:tcPr>
          <w:p w14:paraId="28B72E6F" w14:textId="77777777" w:rsidR="000C75D4" w:rsidRPr="004E53BE" w:rsidRDefault="000C75D4" w:rsidP="001C3179">
            <w:pPr>
              <w:spacing w:after="0"/>
            </w:pPr>
          </w:p>
        </w:tc>
      </w:tr>
      <w:tr w:rsidR="000C75D4" w:rsidRPr="008F12F7" w14:paraId="42DF515B" w14:textId="77777777" w:rsidTr="001C3179">
        <w:trPr>
          <w:trHeight w:val="432"/>
        </w:trPr>
        <w:tc>
          <w:tcPr>
            <w:tcW w:w="3672" w:type="dxa"/>
            <w:shd w:val="clear" w:color="auto" w:fill="auto"/>
            <w:vAlign w:val="center"/>
          </w:tcPr>
          <w:p w14:paraId="5BC3A963" w14:textId="77777777" w:rsidR="000C75D4" w:rsidRPr="004E53BE" w:rsidRDefault="000C75D4" w:rsidP="001C3179">
            <w:pPr>
              <w:spacing w:after="0"/>
            </w:pPr>
            <w:r>
              <w:t>Delivery of Service</w:t>
            </w:r>
          </w:p>
        </w:tc>
        <w:tc>
          <w:tcPr>
            <w:tcW w:w="612" w:type="dxa"/>
            <w:shd w:val="clear" w:color="auto" w:fill="auto"/>
            <w:vAlign w:val="center"/>
          </w:tcPr>
          <w:p w14:paraId="7C4615ED" w14:textId="77777777" w:rsidR="000C75D4" w:rsidRPr="004E53BE" w:rsidRDefault="000C75D4" w:rsidP="001C3179">
            <w:pPr>
              <w:spacing w:after="0"/>
              <w:jc w:val="center"/>
            </w:pPr>
            <w:r>
              <w:t>3A</w:t>
            </w:r>
          </w:p>
        </w:tc>
        <w:tc>
          <w:tcPr>
            <w:tcW w:w="612" w:type="dxa"/>
            <w:shd w:val="clear" w:color="auto" w:fill="auto"/>
            <w:vAlign w:val="center"/>
          </w:tcPr>
          <w:p w14:paraId="27C41292" w14:textId="77777777" w:rsidR="000C75D4" w:rsidRPr="004E53BE" w:rsidRDefault="000C75D4" w:rsidP="001C3179">
            <w:pPr>
              <w:spacing w:after="0"/>
              <w:jc w:val="center"/>
            </w:pPr>
            <w:r>
              <w:t>3B</w:t>
            </w:r>
          </w:p>
        </w:tc>
        <w:tc>
          <w:tcPr>
            <w:tcW w:w="612" w:type="dxa"/>
            <w:shd w:val="clear" w:color="auto" w:fill="auto"/>
            <w:vAlign w:val="center"/>
          </w:tcPr>
          <w:p w14:paraId="28092D0D" w14:textId="77777777" w:rsidR="000C75D4" w:rsidRPr="004E53BE" w:rsidRDefault="000C75D4" w:rsidP="001C3179">
            <w:pPr>
              <w:spacing w:after="0"/>
              <w:jc w:val="center"/>
            </w:pPr>
            <w:r>
              <w:t>3C</w:t>
            </w:r>
          </w:p>
        </w:tc>
        <w:tc>
          <w:tcPr>
            <w:tcW w:w="612" w:type="dxa"/>
            <w:shd w:val="clear" w:color="auto" w:fill="auto"/>
            <w:vAlign w:val="center"/>
          </w:tcPr>
          <w:p w14:paraId="0312268A" w14:textId="77777777" w:rsidR="000C75D4" w:rsidRPr="004E53BE" w:rsidRDefault="000C75D4" w:rsidP="001C3179">
            <w:pPr>
              <w:spacing w:after="0"/>
              <w:jc w:val="center"/>
            </w:pPr>
            <w:r>
              <w:t>3D</w:t>
            </w:r>
          </w:p>
        </w:tc>
        <w:tc>
          <w:tcPr>
            <w:tcW w:w="612" w:type="dxa"/>
            <w:shd w:val="clear" w:color="auto" w:fill="auto"/>
            <w:vAlign w:val="center"/>
          </w:tcPr>
          <w:p w14:paraId="6A5D354D" w14:textId="77777777" w:rsidR="000C75D4" w:rsidRPr="004E53BE" w:rsidRDefault="000C75D4" w:rsidP="001C3179">
            <w:pPr>
              <w:spacing w:after="0"/>
              <w:jc w:val="center"/>
            </w:pPr>
            <w:r>
              <w:t>3E</w:t>
            </w:r>
          </w:p>
        </w:tc>
        <w:tc>
          <w:tcPr>
            <w:tcW w:w="612" w:type="dxa"/>
            <w:shd w:val="clear" w:color="auto" w:fill="auto"/>
            <w:vAlign w:val="center"/>
          </w:tcPr>
          <w:p w14:paraId="14D2BB85" w14:textId="77777777" w:rsidR="000C75D4" w:rsidRPr="004E53BE" w:rsidRDefault="000C75D4" w:rsidP="001C3179">
            <w:pPr>
              <w:spacing w:after="0"/>
              <w:jc w:val="center"/>
            </w:pPr>
          </w:p>
        </w:tc>
        <w:tc>
          <w:tcPr>
            <w:tcW w:w="3672" w:type="dxa"/>
            <w:gridSpan w:val="4"/>
            <w:vMerge/>
            <w:shd w:val="clear" w:color="auto" w:fill="auto"/>
          </w:tcPr>
          <w:p w14:paraId="7370A10C" w14:textId="77777777" w:rsidR="000C75D4" w:rsidRPr="004E53BE" w:rsidRDefault="000C75D4" w:rsidP="001C3179">
            <w:pPr>
              <w:spacing w:after="0"/>
            </w:pPr>
          </w:p>
        </w:tc>
      </w:tr>
      <w:tr w:rsidR="000C75D4" w:rsidRPr="008F12F7" w14:paraId="77AAB73A" w14:textId="77777777" w:rsidTr="001C3179">
        <w:trPr>
          <w:trHeight w:val="432"/>
        </w:trPr>
        <w:tc>
          <w:tcPr>
            <w:tcW w:w="3672" w:type="dxa"/>
            <w:shd w:val="clear" w:color="auto" w:fill="auto"/>
            <w:vAlign w:val="center"/>
          </w:tcPr>
          <w:p w14:paraId="0C40DD9D" w14:textId="77777777" w:rsidR="000C75D4" w:rsidRPr="004E53BE" w:rsidRDefault="000C75D4" w:rsidP="001C3179">
            <w:pPr>
              <w:spacing w:after="0"/>
            </w:pPr>
            <w:r>
              <w:t>Professional Responsibilities</w:t>
            </w:r>
          </w:p>
        </w:tc>
        <w:tc>
          <w:tcPr>
            <w:tcW w:w="612" w:type="dxa"/>
            <w:shd w:val="clear" w:color="auto" w:fill="auto"/>
            <w:vAlign w:val="center"/>
          </w:tcPr>
          <w:p w14:paraId="2F828370" w14:textId="77777777" w:rsidR="000C75D4" w:rsidRPr="004E53BE" w:rsidRDefault="000C75D4" w:rsidP="001C3179">
            <w:pPr>
              <w:spacing w:after="0"/>
              <w:jc w:val="center"/>
            </w:pPr>
            <w:r>
              <w:t>4A</w:t>
            </w:r>
          </w:p>
        </w:tc>
        <w:tc>
          <w:tcPr>
            <w:tcW w:w="612" w:type="dxa"/>
            <w:shd w:val="clear" w:color="auto" w:fill="auto"/>
            <w:vAlign w:val="center"/>
          </w:tcPr>
          <w:p w14:paraId="3CF92A64" w14:textId="77777777" w:rsidR="000C75D4" w:rsidRPr="004E53BE" w:rsidRDefault="000C75D4" w:rsidP="001C3179">
            <w:pPr>
              <w:spacing w:after="0"/>
              <w:jc w:val="center"/>
            </w:pPr>
            <w:r>
              <w:t>4B</w:t>
            </w:r>
          </w:p>
        </w:tc>
        <w:tc>
          <w:tcPr>
            <w:tcW w:w="612" w:type="dxa"/>
            <w:shd w:val="clear" w:color="auto" w:fill="auto"/>
            <w:vAlign w:val="center"/>
          </w:tcPr>
          <w:p w14:paraId="3DDC1BD7" w14:textId="77777777" w:rsidR="000C75D4" w:rsidRPr="004E53BE" w:rsidRDefault="000C75D4" w:rsidP="001C3179">
            <w:pPr>
              <w:spacing w:after="0"/>
              <w:jc w:val="center"/>
            </w:pPr>
            <w:r>
              <w:t>4C</w:t>
            </w:r>
          </w:p>
        </w:tc>
        <w:tc>
          <w:tcPr>
            <w:tcW w:w="612" w:type="dxa"/>
            <w:shd w:val="clear" w:color="auto" w:fill="auto"/>
            <w:vAlign w:val="center"/>
          </w:tcPr>
          <w:p w14:paraId="4024D4F5" w14:textId="77777777" w:rsidR="000C75D4" w:rsidRPr="004E53BE" w:rsidRDefault="000C75D4" w:rsidP="001C3179">
            <w:pPr>
              <w:spacing w:after="0"/>
              <w:jc w:val="center"/>
            </w:pPr>
            <w:r>
              <w:t>4D</w:t>
            </w:r>
          </w:p>
        </w:tc>
        <w:tc>
          <w:tcPr>
            <w:tcW w:w="612" w:type="dxa"/>
            <w:shd w:val="clear" w:color="auto" w:fill="auto"/>
            <w:vAlign w:val="center"/>
          </w:tcPr>
          <w:p w14:paraId="600A8A47" w14:textId="77777777" w:rsidR="000C75D4" w:rsidRPr="004E53BE" w:rsidRDefault="000C75D4" w:rsidP="001C3179">
            <w:pPr>
              <w:spacing w:after="0"/>
              <w:jc w:val="center"/>
            </w:pPr>
            <w:r>
              <w:t>4E</w:t>
            </w:r>
          </w:p>
        </w:tc>
        <w:tc>
          <w:tcPr>
            <w:tcW w:w="612" w:type="dxa"/>
            <w:shd w:val="clear" w:color="auto" w:fill="auto"/>
            <w:vAlign w:val="center"/>
          </w:tcPr>
          <w:p w14:paraId="0F67A661" w14:textId="77777777" w:rsidR="000C75D4" w:rsidRPr="004E53BE" w:rsidRDefault="000C75D4" w:rsidP="001C3179">
            <w:pPr>
              <w:spacing w:after="0"/>
              <w:jc w:val="center"/>
            </w:pPr>
            <w:r>
              <w:t>4F</w:t>
            </w:r>
          </w:p>
        </w:tc>
        <w:tc>
          <w:tcPr>
            <w:tcW w:w="3672" w:type="dxa"/>
            <w:gridSpan w:val="4"/>
            <w:vMerge/>
            <w:shd w:val="clear" w:color="auto" w:fill="auto"/>
          </w:tcPr>
          <w:p w14:paraId="16668FE3" w14:textId="77777777" w:rsidR="000C75D4" w:rsidRPr="004E53BE" w:rsidRDefault="000C75D4" w:rsidP="001C3179">
            <w:pPr>
              <w:spacing w:after="0"/>
            </w:pPr>
          </w:p>
        </w:tc>
      </w:tr>
      <w:tr w:rsidR="000C75D4" w:rsidRPr="008F12F7" w14:paraId="4B6FA20D" w14:textId="77777777" w:rsidTr="001C3179">
        <w:trPr>
          <w:trHeight w:val="432"/>
        </w:trPr>
        <w:tc>
          <w:tcPr>
            <w:tcW w:w="7344" w:type="dxa"/>
            <w:gridSpan w:val="7"/>
            <w:shd w:val="clear" w:color="auto" w:fill="auto"/>
            <w:vAlign w:val="center"/>
          </w:tcPr>
          <w:p w14:paraId="6B441C03" w14:textId="77777777" w:rsidR="000C75D4" w:rsidRPr="004E53BE" w:rsidRDefault="000C75D4" w:rsidP="001C3179">
            <w:pPr>
              <w:spacing w:after="0"/>
            </w:pPr>
            <w:r w:rsidRPr="008F12F7">
              <w:rPr>
                <w:i/>
              </w:rPr>
              <w:t>Current Level of Performance for Selected Component:</w:t>
            </w:r>
          </w:p>
        </w:tc>
        <w:tc>
          <w:tcPr>
            <w:tcW w:w="918" w:type="dxa"/>
            <w:shd w:val="clear" w:color="auto" w:fill="auto"/>
            <w:vAlign w:val="center"/>
          </w:tcPr>
          <w:p w14:paraId="2EF38751" w14:textId="77777777" w:rsidR="000C75D4" w:rsidRPr="004E53BE" w:rsidRDefault="000C75D4" w:rsidP="001C3179">
            <w:pPr>
              <w:spacing w:after="0"/>
              <w:jc w:val="center"/>
            </w:pPr>
            <w:r>
              <w:t>I</w:t>
            </w:r>
          </w:p>
        </w:tc>
        <w:tc>
          <w:tcPr>
            <w:tcW w:w="918" w:type="dxa"/>
            <w:shd w:val="clear" w:color="auto" w:fill="auto"/>
            <w:vAlign w:val="center"/>
          </w:tcPr>
          <w:p w14:paraId="4F9AFB60" w14:textId="77777777" w:rsidR="000C75D4" w:rsidRPr="004E53BE" w:rsidRDefault="000C75D4" w:rsidP="001C3179">
            <w:pPr>
              <w:spacing w:after="0"/>
              <w:jc w:val="center"/>
            </w:pPr>
            <w:r>
              <w:t>D</w:t>
            </w:r>
          </w:p>
        </w:tc>
        <w:tc>
          <w:tcPr>
            <w:tcW w:w="918" w:type="dxa"/>
            <w:shd w:val="clear" w:color="auto" w:fill="auto"/>
            <w:vAlign w:val="center"/>
          </w:tcPr>
          <w:p w14:paraId="07AA809F" w14:textId="77777777" w:rsidR="000C75D4" w:rsidRPr="004E53BE" w:rsidRDefault="000C75D4" w:rsidP="001C3179">
            <w:pPr>
              <w:spacing w:after="0"/>
              <w:jc w:val="center"/>
            </w:pPr>
            <w:r>
              <w:t>A</w:t>
            </w:r>
          </w:p>
        </w:tc>
        <w:tc>
          <w:tcPr>
            <w:tcW w:w="918" w:type="dxa"/>
            <w:shd w:val="clear" w:color="auto" w:fill="auto"/>
            <w:vAlign w:val="center"/>
          </w:tcPr>
          <w:p w14:paraId="33151912" w14:textId="77777777" w:rsidR="000C75D4" w:rsidRPr="004E53BE" w:rsidRDefault="000C75D4" w:rsidP="001C3179">
            <w:pPr>
              <w:spacing w:after="0"/>
              <w:jc w:val="center"/>
            </w:pPr>
            <w:r>
              <w:t>E</w:t>
            </w:r>
          </w:p>
        </w:tc>
      </w:tr>
    </w:tbl>
    <w:p w14:paraId="14A8B6C0" w14:textId="77777777" w:rsidR="000C75D4" w:rsidRPr="006168DF" w:rsidRDefault="000C75D4" w:rsidP="001C3179">
      <w:pPr>
        <w:spacing w:after="0"/>
        <w:ind w:left="-90"/>
        <w:rPr>
          <w:b/>
          <w:sz w:val="16"/>
          <w:szCs w:val="16"/>
        </w:rPr>
      </w:pPr>
    </w:p>
    <w:p w14:paraId="2777980D" w14:textId="77777777" w:rsidR="000C75D4" w:rsidRPr="001C3179" w:rsidRDefault="000C75D4" w:rsidP="001C3179">
      <w:pPr>
        <w:spacing w:after="0"/>
        <w:ind w:left="-90"/>
        <w:rPr>
          <w:b/>
          <w:sz w:val="12"/>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0ABDF1F8" w14:textId="77777777" w:rsidTr="00E63BBE">
        <w:trPr>
          <w:trHeight w:val="554"/>
        </w:trPr>
        <w:tc>
          <w:tcPr>
            <w:tcW w:w="7403" w:type="dxa"/>
            <w:shd w:val="clear" w:color="auto" w:fill="auto"/>
          </w:tcPr>
          <w:p w14:paraId="3210FC52" w14:textId="77777777" w:rsidR="000C75D4" w:rsidRPr="002719EE" w:rsidRDefault="000C75D4" w:rsidP="001C3179">
            <w:pPr>
              <w:spacing w:after="0"/>
              <w:rPr>
                <w:sz w:val="18"/>
                <w:szCs w:val="18"/>
              </w:rPr>
            </w:pPr>
            <w:r>
              <w:rPr>
                <w:sz w:val="18"/>
                <w:szCs w:val="18"/>
              </w:rPr>
              <w:t xml:space="preserve">Therapeutic Spec. </w:t>
            </w:r>
            <w:r w:rsidRPr="002719EE">
              <w:rPr>
                <w:sz w:val="18"/>
                <w:szCs w:val="18"/>
              </w:rPr>
              <w:t>Signature:</w:t>
            </w:r>
          </w:p>
        </w:tc>
        <w:tc>
          <w:tcPr>
            <w:tcW w:w="3690" w:type="dxa"/>
            <w:shd w:val="clear" w:color="auto" w:fill="auto"/>
          </w:tcPr>
          <w:p w14:paraId="50ACA836" w14:textId="77777777" w:rsidR="000C75D4" w:rsidRPr="002719EE" w:rsidRDefault="000C75D4" w:rsidP="001C3179">
            <w:pPr>
              <w:spacing w:after="0"/>
              <w:rPr>
                <w:sz w:val="18"/>
                <w:szCs w:val="18"/>
              </w:rPr>
            </w:pPr>
            <w:r w:rsidRPr="002719EE">
              <w:rPr>
                <w:sz w:val="18"/>
                <w:szCs w:val="18"/>
              </w:rPr>
              <w:t>Date:</w:t>
            </w:r>
          </w:p>
        </w:tc>
      </w:tr>
    </w:tbl>
    <w:p w14:paraId="33F85C1C" w14:textId="77777777" w:rsidR="000C75D4" w:rsidRPr="001C3179" w:rsidRDefault="000C75D4" w:rsidP="001C3179">
      <w:pPr>
        <w:spacing w:after="0"/>
        <w:ind w:left="-90"/>
        <w:rPr>
          <w:b/>
          <w:sz w:val="8"/>
          <w:szCs w:val="28"/>
        </w:rPr>
      </w:pPr>
    </w:p>
    <w:p w14:paraId="59F26DAB" w14:textId="77777777" w:rsidR="000C75D4" w:rsidRPr="001C3179" w:rsidRDefault="000C75D4" w:rsidP="001C3179">
      <w:pPr>
        <w:spacing w:after="0" w:line="240" w:lineRule="auto"/>
        <w:ind w:left="-90"/>
        <w:rPr>
          <w:b/>
          <w:szCs w:val="28"/>
        </w:rPr>
      </w:pPr>
      <w:r w:rsidRPr="001C3179">
        <w:rPr>
          <w:b/>
          <w:szCs w:val="28"/>
        </w:rPr>
        <w:t xml:space="preserve">Submit completed form to your supervisor after initial rating. Additional reflection and signature space </w:t>
      </w:r>
      <w:proofErr w:type="gramStart"/>
      <w:r w:rsidRPr="001C3179">
        <w:rPr>
          <w:b/>
          <w:szCs w:val="28"/>
        </w:rPr>
        <w:t>is</w:t>
      </w:r>
      <w:proofErr w:type="gramEnd"/>
      <w:r w:rsidRPr="001C3179">
        <w:rPr>
          <w:b/>
          <w:szCs w:val="28"/>
        </w:rPr>
        <w:t xml:space="preserve">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C75D4" w14:paraId="08C1F1AE" w14:textId="77777777" w:rsidTr="00E63BBE">
        <w:trPr>
          <w:trHeight w:val="392"/>
        </w:trPr>
        <w:tc>
          <w:tcPr>
            <w:tcW w:w="11093" w:type="dxa"/>
            <w:gridSpan w:val="2"/>
            <w:shd w:val="clear" w:color="auto" w:fill="auto"/>
          </w:tcPr>
          <w:p w14:paraId="44662E9C" w14:textId="77777777" w:rsidR="000C75D4" w:rsidRPr="001C3179" w:rsidRDefault="000C75D4" w:rsidP="001C3179">
            <w:pPr>
              <w:spacing w:after="0"/>
              <w:rPr>
                <w:b/>
                <w:szCs w:val="24"/>
              </w:rPr>
            </w:pPr>
            <w:r w:rsidRPr="001C3179">
              <w:rPr>
                <w:b/>
                <w:szCs w:val="24"/>
              </w:rPr>
              <w:t>Self-Reflection Notes</w:t>
            </w:r>
          </w:p>
          <w:p w14:paraId="1F16E952" w14:textId="77777777" w:rsidR="000C75D4" w:rsidRPr="001C3179" w:rsidRDefault="000C75D4" w:rsidP="001C3179">
            <w:pPr>
              <w:spacing w:after="0"/>
              <w:rPr>
                <w:b/>
                <w:szCs w:val="24"/>
              </w:rPr>
            </w:pPr>
          </w:p>
          <w:p w14:paraId="4D01AFAD" w14:textId="77777777" w:rsidR="000C75D4" w:rsidRDefault="000C75D4" w:rsidP="001C3179">
            <w:pPr>
              <w:spacing w:after="0"/>
              <w:rPr>
                <w:b/>
                <w:szCs w:val="24"/>
              </w:rPr>
            </w:pPr>
          </w:p>
          <w:p w14:paraId="54BD653A" w14:textId="77777777" w:rsidR="001C3179" w:rsidRDefault="001C3179" w:rsidP="001C3179">
            <w:pPr>
              <w:spacing w:after="0"/>
              <w:rPr>
                <w:b/>
                <w:szCs w:val="24"/>
              </w:rPr>
            </w:pPr>
          </w:p>
          <w:p w14:paraId="00E132B3" w14:textId="77777777" w:rsidR="001C3179" w:rsidRDefault="001C3179" w:rsidP="001C3179">
            <w:pPr>
              <w:spacing w:after="0"/>
              <w:rPr>
                <w:b/>
                <w:szCs w:val="24"/>
              </w:rPr>
            </w:pPr>
          </w:p>
          <w:p w14:paraId="5A629B39" w14:textId="77777777" w:rsidR="001C3179" w:rsidRPr="001C3179" w:rsidRDefault="001C3179" w:rsidP="001C3179">
            <w:pPr>
              <w:spacing w:after="0"/>
              <w:rPr>
                <w:b/>
                <w:szCs w:val="24"/>
              </w:rPr>
            </w:pPr>
          </w:p>
          <w:p w14:paraId="13E9BB45" w14:textId="77777777" w:rsidR="000C75D4" w:rsidRPr="001C3179" w:rsidRDefault="000C75D4" w:rsidP="001C3179">
            <w:pPr>
              <w:spacing w:after="0"/>
              <w:rPr>
                <w:b/>
                <w:szCs w:val="24"/>
              </w:rPr>
            </w:pPr>
          </w:p>
        </w:tc>
      </w:tr>
      <w:tr w:rsidR="000C75D4" w14:paraId="642FCE06" w14:textId="77777777" w:rsidTr="00E63BBE">
        <w:trPr>
          <w:trHeight w:val="571"/>
        </w:trPr>
        <w:tc>
          <w:tcPr>
            <w:tcW w:w="7403" w:type="dxa"/>
            <w:shd w:val="clear" w:color="auto" w:fill="auto"/>
          </w:tcPr>
          <w:p w14:paraId="136148C0" w14:textId="77777777" w:rsidR="000C75D4" w:rsidRPr="002719EE" w:rsidRDefault="000C75D4" w:rsidP="001C3179">
            <w:pPr>
              <w:spacing w:after="0"/>
              <w:rPr>
                <w:sz w:val="18"/>
                <w:szCs w:val="18"/>
              </w:rPr>
            </w:pPr>
            <w:r>
              <w:rPr>
                <w:sz w:val="18"/>
                <w:szCs w:val="18"/>
              </w:rPr>
              <w:t xml:space="preserve">Therapeutic Spec. </w:t>
            </w:r>
            <w:r w:rsidRPr="002719EE">
              <w:rPr>
                <w:sz w:val="18"/>
                <w:szCs w:val="18"/>
              </w:rPr>
              <w:t>Signature:</w:t>
            </w:r>
          </w:p>
        </w:tc>
        <w:tc>
          <w:tcPr>
            <w:tcW w:w="3690" w:type="dxa"/>
            <w:shd w:val="clear" w:color="auto" w:fill="auto"/>
          </w:tcPr>
          <w:p w14:paraId="1630AB7E" w14:textId="77777777" w:rsidR="000C75D4" w:rsidRPr="002719EE" w:rsidRDefault="000C75D4" w:rsidP="001C3179">
            <w:pPr>
              <w:spacing w:after="0"/>
              <w:rPr>
                <w:sz w:val="18"/>
                <w:szCs w:val="18"/>
              </w:rPr>
            </w:pPr>
            <w:r w:rsidRPr="002719EE">
              <w:rPr>
                <w:sz w:val="18"/>
                <w:szCs w:val="18"/>
              </w:rPr>
              <w:t>Date:</w:t>
            </w:r>
          </w:p>
        </w:tc>
      </w:tr>
    </w:tbl>
    <w:p w14:paraId="18FFA070" w14:textId="77777777" w:rsidR="000C75D4" w:rsidRPr="001C3179" w:rsidRDefault="000C75D4" w:rsidP="001C3179">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0C75D4" w14:paraId="4A8A1B77" w14:textId="77777777" w:rsidTr="00E63BBE">
        <w:trPr>
          <w:trHeight w:val="392"/>
        </w:trPr>
        <w:tc>
          <w:tcPr>
            <w:tcW w:w="11093" w:type="dxa"/>
            <w:gridSpan w:val="2"/>
            <w:shd w:val="clear" w:color="auto" w:fill="auto"/>
          </w:tcPr>
          <w:p w14:paraId="21BA9D84" w14:textId="77777777" w:rsidR="000C75D4" w:rsidRPr="001C3179" w:rsidRDefault="000C75D4" w:rsidP="001C3179">
            <w:pPr>
              <w:spacing w:after="0"/>
              <w:rPr>
                <w:b/>
                <w:szCs w:val="24"/>
              </w:rPr>
            </w:pPr>
            <w:r w:rsidRPr="001C3179">
              <w:rPr>
                <w:b/>
                <w:szCs w:val="24"/>
              </w:rPr>
              <w:t>Self-Reflection Notes</w:t>
            </w:r>
          </w:p>
          <w:p w14:paraId="0F39869B" w14:textId="77777777" w:rsidR="000C75D4" w:rsidRPr="001C3179" w:rsidRDefault="000C75D4" w:rsidP="001C3179">
            <w:pPr>
              <w:spacing w:after="0"/>
              <w:rPr>
                <w:b/>
                <w:szCs w:val="24"/>
              </w:rPr>
            </w:pPr>
          </w:p>
          <w:p w14:paraId="2CED9DE2" w14:textId="77777777" w:rsidR="000C75D4" w:rsidRDefault="000C75D4" w:rsidP="001C3179">
            <w:pPr>
              <w:spacing w:after="0"/>
              <w:rPr>
                <w:b/>
                <w:szCs w:val="24"/>
              </w:rPr>
            </w:pPr>
          </w:p>
          <w:p w14:paraId="32CEBC12" w14:textId="77777777" w:rsidR="001C3179" w:rsidRDefault="001C3179" w:rsidP="001C3179">
            <w:pPr>
              <w:spacing w:after="0"/>
              <w:rPr>
                <w:b/>
                <w:szCs w:val="24"/>
              </w:rPr>
            </w:pPr>
          </w:p>
          <w:p w14:paraId="4011D7A1" w14:textId="77777777" w:rsidR="001C3179" w:rsidRDefault="001C3179" w:rsidP="001C3179">
            <w:pPr>
              <w:spacing w:after="0"/>
              <w:rPr>
                <w:b/>
                <w:szCs w:val="24"/>
              </w:rPr>
            </w:pPr>
          </w:p>
          <w:p w14:paraId="078A1435" w14:textId="77777777" w:rsidR="001C3179" w:rsidRPr="001C3179" w:rsidRDefault="001C3179" w:rsidP="001C3179">
            <w:pPr>
              <w:spacing w:after="0"/>
              <w:rPr>
                <w:b/>
                <w:szCs w:val="24"/>
              </w:rPr>
            </w:pPr>
          </w:p>
          <w:p w14:paraId="5735EB20" w14:textId="77777777" w:rsidR="000C75D4" w:rsidRPr="001C3179" w:rsidRDefault="000C75D4" w:rsidP="001C3179">
            <w:pPr>
              <w:spacing w:after="0"/>
              <w:rPr>
                <w:b/>
                <w:szCs w:val="24"/>
              </w:rPr>
            </w:pPr>
          </w:p>
        </w:tc>
      </w:tr>
      <w:tr w:rsidR="000C75D4" w14:paraId="54F5782C" w14:textId="77777777" w:rsidTr="00E63BBE">
        <w:trPr>
          <w:trHeight w:val="571"/>
        </w:trPr>
        <w:tc>
          <w:tcPr>
            <w:tcW w:w="5853" w:type="dxa"/>
            <w:shd w:val="clear" w:color="auto" w:fill="auto"/>
          </w:tcPr>
          <w:p w14:paraId="2F4C9333" w14:textId="77777777" w:rsidR="000C75D4" w:rsidRPr="002719EE" w:rsidRDefault="000C75D4" w:rsidP="001C3179">
            <w:pPr>
              <w:spacing w:after="0"/>
              <w:rPr>
                <w:sz w:val="18"/>
                <w:szCs w:val="18"/>
              </w:rPr>
            </w:pPr>
            <w:r>
              <w:rPr>
                <w:sz w:val="18"/>
                <w:szCs w:val="18"/>
              </w:rPr>
              <w:t xml:space="preserve">Therapeutic Spec. </w:t>
            </w:r>
            <w:r w:rsidRPr="002719EE">
              <w:rPr>
                <w:sz w:val="18"/>
                <w:szCs w:val="18"/>
              </w:rPr>
              <w:t>Signature:</w:t>
            </w:r>
          </w:p>
        </w:tc>
        <w:tc>
          <w:tcPr>
            <w:tcW w:w="5240" w:type="dxa"/>
            <w:shd w:val="clear" w:color="auto" w:fill="auto"/>
          </w:tcPr>
          <w:p w14:paraId="27B7E5BE" w14:textId="77777777" w:rsidR="000C75D4" w:rsidRPr="002719EE" w:rsidRDefault="000C75D4" w:rsidP="001C3179">
            <w:pPr>
              <w:spacing w:after="0"/>
              <w:rPr>
                <w:sz w:val="18"/>
                <w:szCs w:val="18"/>
              </w:rPr>
            </w:pPr>
            <w:r w:rsidRPr="002719EE">
              <w:rPr>
                <w:sz w:val="18"/>
                <w:szCs w:val="18"/>
              </w:rPr>
              <w:t>Date:</w:t>
            </w:r>
          </w:p>
        </w:tc>
      </w:tr>
    </w:tbl>
    <w:p w14:paraId="68101B21" w14:textId="77777777" w:rsidR="000C75D4" w:rsidRDefault="000C75D4" w:rsidP="001C3179">
      <w:pPr>
        <w:spacing w:after="0"/>
        <w:rPr>
          <w:b/>
          <w:sz w:val="28"/>
          <w:szCs w:val="28"/>
        </w:rPr>
      </w:pPr>
    </w:p>
    <w:p w14:paraId="4CEDB773" w14:textId="77777777" w:rsidR="00F53F06" w:rsidRDefault="00F53F06" w:rsidP="001C3179">
      <w:pPr>
        <w:spacing w:after="0"/>
        <w:rPr>
          <w:b/>
          <w:u w:val="single"/>
        </w:rPr>
        <w:sectPr w:rsidR="00F53F06" w:rsidSect="00864694">
          <w:type w:val="continuous"/>
          <w:pgSz w:w="12240" w:h="15840"/>
          <w:pgMar w:top="720" w:right="720" w:bottom="720" w:left="720" w:header="720" w:footer="432" w:gutter="0"/>
          <w:cols w:space="720"/>
          <w:titlePg/>
          <w:docGrid w:linePitch="360"/>
        </w:sectPr>
      </w:pPr>
    </w:p>
    <w:p w14:paraId="56A39749" w14:textId="77777777" w:rsidR="001C3179" w:rsidRPr="00F53F06" w:rsidRDefault="00F53F06" w:rsidP="00F53F06">
      <w:pPr>
        <w:spacing w:after="0"/>
        <w:jc w:val="center"/>
        <w:rPr>
          <w:b/>
          <w:u w:val="single"/>
        </w:rPr>
      </w:pPr>
      <w:bookmarkStart w:id="65" w:name="AppendixC"/>
      <w:bookmarkEnd w:id="65"/>
      <w:r w:rsidRPr="00987EEB">
        <w:rPr>
          <w:b/>
          <w:u w:val="single"/>
        </w:rPr>
        <w:lastRenderedPageBreak/>
        <w:t>APPENDIX C</w:t>
      </w:r>
    </w:p>
    <w:p w14:paraId="5CEFA38F" w14:textId="77777777" w:rsidR="00F53F06" w:rsidRPr="0070204D" w:rsidRDefault="00F53F06" w:rsidP="00F53F06">
      <w:pPr>
        <w:jc w:val="center"/>
        <w:rPr>
          <w:b/>
          <w:sz w:val="28"/>
          <w:szCs w:val="28"/>
        </w:rPr>
      </w:pPr>
      <w:r>
        <w:rPr>
          <w:b/>
          <w:sz w:val="28"/>
          <w:szCs w:val="28"/>
        </w:rPr>
        <w:t>LaRue County Schools--Professional Growth Goal &amp; Plan</w:t>
      </w:r>
      <w:r>
        <w:rPr>
          <w:b/>
          <w:sz w:val="24"/>
          <w:szCs w:val="28"/>
        </w:rPr>
        <w:t xml:space="preserve"> </w:t>
      </w:r>
    </w:p>
    <w:tbl>
      <w:tblPr>
        <w:tblStyle w:val="TableGrid"/>
        <w:tblW w:w="13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7385"/>
      </w:tblGrid>
      <w:tr w:rsidR="00F53F06" w:rsidRPr="00C90B0C" w14:paraId="2BB7D19B" w14:textId="77777777" w:rsidTr="00F53F06">
        <w:trPr>
          <w:trHeight w:val="459"/>
          <w:jc w:val="center"/>
        </w:trPr>
        <w:tc>
          <w:tcPr>
            <w:tcW w:w="6025" w:type="dxa"/>
          </w:tcPr>
          <w:p w14:paraId="70628F32" w14:textId="77777777" w:rsidR="00F53F06" w:rsidRPr="00C90B0C" w:rsidRDefault="00F53F06" w:rsidP="00E63BBE">
            <w:pPr>
              <w:rPr>
                <w:b/>
                <w:szCs w:val="28"/>
              </w:rPr>
            </w:pPr>
            <w:proofErr w:type="gramStart"/>
            <w:r w:rsidRPr="00C90B0C">
              <w:rPr>
                <w:b/>
                <w:szCs w:val="28"/>
              </w:rPr>
              <w:t>Name:_</w:t>
            </w:r>
            <w:proofErr w:type="gramEnd"/>
            <w:r w:rsidRPr="00C90B0C">
              <w:rPr>
                <w:b/>
                <w:szCs w:val="28"/>
              </w:rPr>
              <w:t>_________________________________</w:t>
            </w:r>
          </w:p>
        </w:tc>
        <w:tc>
          <w:tcPr>
            <w:tcW w:w="7385" w:type="dxa"/>
          </w:tcPr>
          <w:p w14:paraId="101C60BC" w14:textId="77777777" w:rsidR="00F53F06" w:rsidRPr="00C90B0C" w:rsidRDefault="00F53F06" w:rsidP="00E63BBE">
            <w:pPr>
              <w:rPr>
                <w:b/>
                <w:szCs w:val="28"/>
              </w:rPr>
            </w:pPr>
            <w:r w:rsidRPr="00C90B0C">
              <w:rPr>
                <w:b/>
                <w:szCs w:val="28"/>
              </w:rPr>
              <w:t>□ Teacher    □ Counselor    □ Speech     □ Library/Media</w:t>
            </w:r>
          </w:p>
        </w:tc>
      </w:tr>
      <w:tr w:rsidR="00F53F06" w:rsidRPr="00C90B0C" w14:paraId="27BB3ABA" w14:textId="77777777" w:rsidTr="00F53F06">
        <w:trPr>
          <w:trHeight w:val="360"/>
          <w:jc w:val="center"/>
        </w:trPr>
        <w:tc>
          <w:tcPr>
            <w:tcW w:w="6025" w:type="dxa"/>
          </w:tcPr>
          <w:p w14:paraId="45F101D2" w14:textId="77777777" w:rsidR="00F53F06" w:rsidRPr="00C90B0C" w:rsidRDefault="00F53F06" w:rsidP="00E63BBE">
            <w:pPr>
              <w:rPr>
                <w:b/>
                <w:szCs w:val="28"/>
              </w:rPr>
            </w:pPr>
            <w:r w:rsidRPr="00C90B0C">
              <w:rPr>
                <w:b/>
                <w:szCs w:val="28"/>
              </w:rPr>
              <w:t>Primary Evaluator: ________________________</w:t>
            </w:r>
          </w:p>
        </w:tc>
        <w:tc>
          <w:tcPr>
            <w:tcW w:w="7385" w:type="dxa"/>
          </w:tcPr>
          <w:p w14:paraId="49DFBF50" w14:textId="77777777" w:rsidR="00F53F06" w:rsidRPr="00C90B0C" w:rsidRDefault="00F53F06" w:rsidP="00E63BBE">
            <w:pPr>
              <w:rPr>
                <w:b/>
                <w:szCs w:val="28"/>
              </w:rPr>
            </w:pPr>
            <w:r w:rsidRPr="00C90B0C">
              <w:rPr>
                <w:b/>
                <w:szCs w:val="28"/>
              </w:rPr>
              <w:t xml:space="preserve">School </w:t>
            </w:r>
            <w:proofErr w:type="gramStart"/>
            <w:r w:rsidRPr="00C90B0C">
              <w:rPr>
                <w:b/>
                <w:szCs w:val="28"/>
              </w:rPr>
              <w:t>Year:_</w:t>
            </w:r>
            <w:proofErr w:type="gramEnd"/>
            <w:r w:rsidRPr="00C90B0C">
              <w:rPr>
                <w:b/>
                <w:szCs w:val="28"/>
              </w:rPr>
              <w:t>___________</w:t>
            </w:r>
          </w:p>
        </w:tc>
      </w:tr>
    </w:tbl>
    <w:p w14:paraId="54C8C32B" w14:textId="77777777" w:rsidR="00F53F06" w:rsidRPr="00C90B0C" w:rsidRDefault="00F53F06" w:rsidP="00F53F06">
      <w:pPr>
        <w:spacing w:after="0" w:line="240" w:lineRule="auto"/>
        <w:rPr>
          <w:b/>
          <w:sz w:val="20"/>
          <w:szCs w:val="28"/>
        </w:rPr>
      </w:pPr>
      <w:r>
        <w:rPr>
          <w:b/>
          <w:sz w:val="24"/>
          <w:szCs w:val="28"/>
        </w:rPr>
        <w:tab/>
      </w:r>
      <w:r>
        <w:rPr>
          <w:b/>
          <w:sz w:val="24"/>
          <w:szCs w:val="28"/>
        </w:rPr>
        <w:tab/>
      </w:r>
    </w:p>
    <w:tbl>
      <w:tblPr>
        <w:tblStyle w:val="TableGrid"/>
        <w:tblW w:w="13680" w:type="dxa"/>
        <w:jc w:val="center"/>
        <w:tblLook w:val="04A0" w:firstRow="1" w:lastRow="0" w:firstColumn="1" w:lastColumn="0" w:noHBand="0" w:noVBand="1"/>
      </w:tblPr>
      <w:tblGrid>
        <w:gridCol w:w="8640"/>
        <w:gridCol w:w="5040"/>
      </w:tblGrid>
      <w:tr w:rsidR="00F53F06" w:rsidRPr="00C90B0C" w14:paraId="13BE4758" w14:textId="77777777" w:rsidTr="00F53F06">
        <w:trPr>
          <w:jc w:val="center"/>
        </w:trPr>
        <w:tc>
          <w:tcPr>
            <w:tcW w:w="13680" w:type="dxa"/>
            <w:gridSpan w:val="2"/>
          </w:tcPr>
          <w:p w14:paraId="34F41B0B" w14:textId="77777777" w:rsidR="00F53F06" w:rsidRPr="00D771F0" w:rsidRDefault="00F53F06" w:rsidP="00E63BBE">
            <w:pPr>
              <w:spacing w:line="259" w:lineRule="auto"/>
              <w:rPr>
                <w:b/>
                <w:szCs w:val="28"/>
              </w:rPr>
            </w:pPr>
            <w:r w:rsidRPr="00C90B0C">
              <w:rPr>
                <w:b/>
                <w:szCs w:val="28"/>
              </w:rPr>
              <w:t>Consider the following to develop your Professional Growth Goal &amp; Action Plan:</w:t>
            </w:r>
          </w:p>
        </w:tc>
      </w:tr>
      <w:tr w:rsidR="00F53F06" w:rsidRPr="00C90B0C" w14:paraId="09F1F67B" w14:textId="77777777" w:rsidTr="00F53F06">
        <w:trPr>
          <w:jc w:val="center"/>
        </w:trPr>
        <w:tc>
          <w:tcPr>
            <w:tcW w:w="8640" w:type="dxa"/>
          </w:tcPr>
          <w:p w14:paraId="05C3C65A" w14:textId="77777777" w:rsidR="00F53F06" w:rsidRPr="00C90B0C" w:rsidRDefault="00F53F06" w:rsidP="00571670">
            <w:pPr>
              <w:numPr>
                <w:ilvl w:val="0"/>
                <w:numId w:val="59"/>
              </w:numPr>
              <w:tabs>
                <w:tab w:val="clear" w:pos="720"/>
                <w:tab w:val="num" w:pos="252"/>
              </w:tabs>
              <w:ind w:hanging="720"/>
              <w:rPr>
                <w:b/>
                <w:szCs w:val="28"/>
              </w:rPr>
            </w:pPr>
            <w:r w:rsidRPr="00C90B0C">
              <w:rPr>
                <w:b/>
                <w:szCs w:val="28"/>
              </w:rPr>
              <w:t>What do I want to change about my practice that will positively impact student learning?</w:t>
            </w:r>
          </w:p>
          <w:p w14:paraId="429D13D5" w14:textId="77777777" w:rsidR="00F53F06" w:rsidRPr="00C90B0C" w:rsidRDefault="00F53F06" w:rsidP="00571670">
            <w:pPr>
              <w:numPr>
                <w:ilvl w:val="0"/>
                <w:numId w:val="59"/>
              </w:numPr>
              <w:tabs>
                <w:tab w:val="clear" w:pos="720"/>
                <w:tab w:val="num" w:pos="252"/>
              </w:tabs>
              <w:ind w:hanging="720"/>
              <w:rPr>
                <w:b/>
                <w:szCs w:val="28"/>
              </w:rPr>
            </w:pPr>
            <w:r w:rsidRPr="00C90B0C">
              <w:rPr>
                <w:b/>
                <w:szCs w:val="28"/>
              </w:rPr>
              <w:t>What is my personal learning necessary to make that change?</w:t>
            </w:r>
          </w:p>
        </w:tc>
        <w:tc>
          <w:tcPr>
            <w:tcW w:w="5040" w:type="dxa"/>
          </w:tcPr>
          <w:p w14:paraId="1F0EA181" w14:textId="77777777" w:rsidR="00F53F06" w:rsidRPr="00C90B0C" w:rsidRDefault="00F53F06" w:rsidP="00571670">
            <w:pPr>
              <w:numPr>
                <w:ilvl w:val="0"/>
                <w:numId w:val="59"/>
              </w:numPr>
              <w:tabs>
                <w:tab w:val="clear" w:pos="720"/>
                <w:tab w:val="num" w:pos="252"/>
              </w:tabs>
              <w:ind w:hanging="738"/>
              <w:rPr>
                <w:b/>
                <w:szCs w:val="28"/>
              </w:rPr>
            </w:pPr>
            <w:r w:rsidRPr="00C90B0C">
              <w:rPr>
                <w:b/>
                <w:szCs w:val="28"/>
              </w:rPr>
              <w:t>How will I monitor my progress towards my goal?</w:t>
            </w:r>
          </w:p>
          <w:p w14:paraId="0F56A483" w14:textId="77777777" w:rsidR="00F53F06" w:rsidRPr="00C90B0C" w:rsidRDefault="00F53F06" w:rsidP="00571670">
            <w:pPr>
              <w:numPr>
                <w:ilvl w:val="0"/>
                <w:numId w:val="59"/>
              </w:numPr>
              <w:tabs>
                <w:tab w:val="clear" w:pos="720"/>
                <w:tab w:val="num" w:pos="252"/>
              </w:tabs>
              <w:ind w:hanging="738"/>
              <w:rPr>
                <w:b/>
                <w:szCs w:val="28"/>
              </w:rPr>
            </w:pPr>
            <w:r w:rsidRPr="00C90B0C">
              <w:rPr>
                <w:b/>
                <w:szCs w:val="28"/>
              </w:rPr>
              <w:t>How will I know if I accomplished my goal?</w:t>
            </w:r>
          </w:p>
        </w:tc>
      </w:tr>
    </w:tbl>
    <w:p w14:paraId="22898BB3" w14:textId="77777777" w:rsidR="00F53F06" w:rsidRPr="00F53F06" w:rsidRDefault="00F53F06" w:rsidP="00F53F06">
      <w:pPr>
        <w:spacing w:after="0"/>
        <w:rPr>
          <w:sz w:val="16"/>
        </w:rPr>
      </w:pPr>
    </w:p>
    <w:p w14:paraId="11C122A7" w14:textId="77777777" w:rsidR="00F53F06" w:rsidRPr="007E0CD6" w:rsidRDefault="00F53F06" w:rsidP="00F53F06">
      <w:pPr>
        <w:spacing w:after="0"/>
        <w:jc w:val="center"/>
        <w:rPr>
          <w:b/>
          <w:sz w:val="28"/>
          <w:szCs w:val="28"/>
        </w:rPr>
      </w:pPr>
      <w:r>
        <w:rPr>
          <w:b/>
          <w:sz w:val="28"/>
          <w:szCs w:val="28"/>
        </w:rPr>
        <w:t>Part A: Identify Need(s)</w:t>
      </w:r>
    </w:p>
    <w:tbl>
      <w:tblPr>
        <w:tblStyle w:val="TableGrid"/>
        <w:tblW w:w="13770" w:type="dxa"/>
        <w:jc w:val="center"/>
        <w:tblLook w:val="04A0" w:firstRow="1" w:lastRow="0" w:firstColumn="1" w:lastColumn="0" w:noHBand="0" w:noVBand="1"/>
      </w:tblPr>
      <w:tblGrid>
        <w:gridCol w:w="2520"/>
        <w:gridCol w:w="3690"/>
        <w:gridCol w:w="3420"/>
        <w:gridCol w:w="4140"/>
      </w:tblGrid>
      <w:tr w:rsidR="00F53F06" w:rsidRPr="00C90B0C" w14:paraId="78B003A0" w14:textId="77777777" w:rsidTr="00F53F06">
        <w:trPr>
          <w:jc w:val="center"/>
        </w:trPr>
        <w:tc>
          <w:tcPr>
            <w:tcW w:w="13770" w:type="dxa"/>
            <w:gridSpan w:val="4"/>
          </w:tcPr>
          <w:p w14:paraId="395B253A" w14:textId="77777777" w:rsidR="00F53F06" w:rsidRPr="00C90B0C" w:rsidRDefault="00F53F06" w:rsidP="00E63BBE">
            <w:pPr>
              <w:jc w:val="center"/>
              <w:rPr>
                <w:b/>
                <w:szCs w:val="28"/>
              </w:rPr>
            </w:pPr>
            <w:r w:rsidRPr="00C90B0C">
              <w:rPr>
                <w:b/>
                <w:szCs w:val="28"/>
              </w:rPr>
              <w:t>Sources of Evidence Used to Identify Needs:</w:t>
            </w:r>
          </w:p>
        </w:tc>
      </w:tr>
      <w:tr w:rsidR="00F53F06" w:rsidRPr="00C90B0C" w14:paraId="7EAB1582" w14:textId="77777777" w:rsidTr="00D52787">
        <w:trPr>
          <w:jc w:val="center"/>
        </w:trPr>
        <w:tc>
          <w:tcPr>
            <w:tcW w:w="2520" w:type="dxa"/>
            <w:vAlign w:val="center"/>
          </w:tcPr>
          <w:p w14:paraId="1387FE00" w14:textId="77777777" w:rsidR="00F53F06" w:rsidRPr="0000187A" w:rsidRDefault="00F53F06" w:rsidP="00D52787">
            <w:pPr>
              <w:pStyle w:val="ListParagraph"/>
              <w:numPr>
                <w:ilvl w:val="0"/>
                <w:numId w:val="60"/>
              </w:numPr>
              <w:spacing w:line="276" w:lineRule="auto"/>
              <w:ind w:left="342" w:hanging="342"/>
              <w:rPr>
                <w:b/>
                <w:szCs w:val="28"/>
              </w:rPr>
            </w:pPr>
            <w:r w:rsidRPr="0000187A">
              <w:rPr>
                <w:b/>
                <w:szCs w:val="28"/>
              </w:rPr>
              <w:t>Self-Reflection</w:t>
            </w:r>
          </w:p>
          <w:p w14:paraId="0F2D53E9" w14:textId="052C037C" w:rsidR="00F53F06" w:rsidRPr="00D52787" w:rsidRDefault="00F53F06" w:rsidP="00D52787">
            <w:pPr>
              <w:pStyle w:val="ListParagraph"/>
              <w:numPr>
                <w:ilvl w:val="0"/>
                <w:numId w:val="60"/>
              </w:numPr>
              <w:spacing w:line="276" w:lineRule="auto"/>
              <w:ind w:left="342" w:hanging="342"/>
              <w:rPr>
                <w:b/>
                <w:szCs w:val="28"/>
              </w:rPr>
            </w:pPr>
            <w:r w:rsidRPr="0000187A">
              <w:rPr>
                <w:b/>
                <w:szCs w:val="28"/>
              </w:rPr>
              <w:t>Student Survey</w:t>
            </w:r>
          </w:p>
        </w:tc>
        <w:tc>
          <w:tcPr>
            <w:tcW w:w="3690" w:type="dxa"/>
          </w:tcPr>
          <w:p w14:paraId="58F8C7D1" w14:textId="37DABB16" w:rsidR="00F53F06" w:rsidRPr="00D52787" w:rsidRDefault="00F53F06" w:rsidP="00D52787">
            <w:pPr>
              <w:rPr>
                <w:b/>
                <w:strike/>
                <w:color w:val="FF0000"/>
                <w:szCs w:val="28"/>
              </w:rPr>
            </w:pPr>
          </w:p>
          <w:p w14:paraId="03B4B924" w14:textId="77777777" w:rsidR="00D52787" w:rsidRDefault="00F53F06" w:rsidP="00571670">
            <w:pPr>
              <w:pStyle w:val="ListParagraph"/>
              <w:numPr>
                <w:ilvl w:val="0"/>
                <w:numId w:val="60"/>
              </w:numPr>
              <w:spacing w:line="276" w:lineRule="auto"/>
              <w:ind w:left="252" w:hanging="252"/>
              <w:rPr>
                <w:b/>
                <w:szCs w:val="28"/>
              </w:rPr>
            </w:pPr>
            <w:r w:rsidRPr="0000187A">
              <w:rPr>
                <w:b/>
                <w:szCs w:val="28"/>
              </w:rPr>
              <w:t>State Required Assessment Results</w:t>
            </w:r>
            <w:r w:rsidR="00D52787" w:rsidRPr="0000187A">
              <w:rPr>
                <w:b/>
                <w:szCs w:val="28"/>
              </w:rPr>
              <w:t xml:space="preserve"> </w:t>
            </w:r>
          </w:p>
          <w:p w14:paraId="09B71948" w14:textId="5B666EC7" w:rsidR="00F53F06" w:rsidRPr="0000187A" w:rsidRDefault="00D52787" w:rsidP="00571670">
            <w:pPr>
              <w:pStyle w:val="ListParagraph"/>
              <w:numPr>
                <w:ilvl w:val="0"/>
                <w:numId w:val="60"/>
              </w:numPr>
              <w:spacing w:line="276" w:lineRule="auto"/>
              <w:ind w:left="252" w:hanging="252"/>
              <w:rPr>
                <w:b/>
                <w:szCs w:val="28"/>
              </w:rPr>
            </w:pPr>
            <w:r w:rsidRPr="0000187A">
              <w:rPr>
                <w:b/>
                <w:szCs w:val="28"/>
              </w:rPr>
              <w:t>Formal Observation</w:t>
            </w:r>
          </w:p>
        </w:tc>
        <w:tc>
          <w:tcPr>
            <w:tcW w:w="3420" w:type="dxa"/>
          </w:tcPr>
          <w:p w14:paraId="50519481" w14:textId="77777777" w:rsidR="00F53F06" w:rsidRPr="0000187A" w:rsidRDefault="00F53F06" w:rsidP="00571670">
            <w:pPr>
              <w:pStyle w:val="ListParagraph"/>
              <w:numPr>
                <w:ilvl w:val="0"/>
                <w:numId w:val="60"/>
              </w:numPr>
              <w:spacing w:line="276" w:lineRule="auto"/>
              <w:ind w:left="252" w:hanging="252"/>
              <w:rPr>
                <w:b/>
                <w:szCs w:val="28"/>
              </w:rPr>
            </w:pPr>
            <w:r w:rsidRPr="0000187A">
              <w:rPr>
                <w:b/>
                <w:szCs w:val="28"/>
              </w:rPr>
              <w:t>Local Assessment Results</w:t>
            </w:r>
          </w:p>
          <w:p w14:paraId="64BAFF4A" w14:textId="391AC1FD" w:rsidR="00F53F06" w:rsidRPr="0000187A" w:rsidRDefault="0000187A" w:rsidP="00571670">
            <w:pPr>
              <w:pStyle w:val="ListParagraph"/>
              <w:numPr>
                <w:ilvl w:val="0"/>
                <w:numId w:val="60"/>
              </w:numPr>
              <w:spacing w:line="276" w:lineRule="auto"/>
              <w:ind w:left="252" w:hanging="252"/>
              <w:rPr>
                <w:b/>
                <w:szCs w:val="28"/>
              </w:rPr>
            </w:pPr>
            <w:r w:rsidRPr="0000187A">
              <w:rPr>
                <w:b/>
                <w:szCs w:val="28"/>
              </w:rPr>
              <w:t>Program Assurance</w:t>
            </w:r>
          </w:p>
          <w:p w14:paraId="74E09F55" w14:textId="77777777" w:rsidR="00F53F06" w:rsidRPr="0000187A" w:rsidRDefault="00F53F06" w:rsidP="00571670">
            <w:pPr>
              <w:pStyle w:val="ListParagraph"/>
              <w:numPr>
                <w:ilvl w:val="0"/>
                <w:numId w:val="60"/>
              </w:numPr>
              <w:spacing w:line="276" w:lineRule="auto"/>
              <w:ind w:left="342" w:hanging="342"/>
              <w:rPr>
                <w:b/>
                <w:szCs w:val="28"/>
              </w:rPr>
            </w:pPr>
            <w:r w:rsidRPr="0000187A">
              <w:rPr>
                <w:b/>
                <w:szCs w:val="28"/>
              </w:rPr>
              <w:t>KY Framework for_________</w:t>
            </w:r>
          </w:p>
        </w:tc>
        <w:tc>
          <w:tcPr>
            <w:tcW w:w="4140" w:type="dxa"/>
            <w:vAlign w:val="center"/>
          </w:tcPr>
          <w:p w14:paraId="684D7DD5" w14:textId="77777777" w:rsidR="00F53F06" w:rsidRPr="0000187A" w:rsidRDefault="00F53F06" w:rsidP="00D52787">
            <w:pPr>
              <w:pStyle w:val="ListParagraph"/>
              <w:numPr>
                <w:ilvl w:val="0"/>
                <w:numId w:val="60"/>
              </w:numPr>
              <w:spacing w:line="276" w:lineRule="auto"/>
              <w:ind w:left="342" w:hanging="342"/>
              <w:rPr>
                <w:b/>
                <w:szCs w:val="28"/>
              </w:rPr>
            </w:pPr>
            <w:r w:rsidRPr="0000187A">
              <w:rPr>
                <w:b/>
                <w:szCs w:val="28"/>
              </w:rPr>
              <w:t>CSIP/CDIP</w:t>
            </w:r>
          </w:p>
          <w:p w14:paraId="7FE13B40" w14:textId="77777777" w:rsidR="00F53F06" w:rsidRPr="0000187A" w:rsidRDefault="00F53F06" w:rsidP="00D52787">
            <w:pPr>
              <w:pStyle w:val="ListParagraph"/>
              <w:numPr>
                <w:ilvl w:val="0"/>
                <w:numId w:val="60"/>
              </w:numPr>
              <w:spacing w:line="276" w:lineRule="auto"/>
              <w:ind w:left="342" w:hanging="342"/>
              <w:rPr>
                <w:b/>
                <w:szCs w:val="28"/>
              </w:rPr>
            </w:pPr>
            <w:r w:rsidRPr="0000187A">
              <w:rPr>
                <w:b/>
                <w:szCs w:val="28"/>
              </w:rPr>
              <w:t>Other: ___________________</w:t>
            </w:r>
          </w:p>
        </w:tc>
      </w:tr>
      <w:tr w:rsidR="00F53F06" w:rsidRPr="00C90B0C" w14:paraId="37B5660D" w14:textId="77777777" w:rsidTr="00F53F06">
        <w:trPr>
          <w:jc w:val="center"/>
        </w:trPr>
        <w:tc>
          <w:tcPr>
            <w:tcW w:w="13770" w:type="dxa"/>
            <w:gridSpan w:val="4"/>
          </w:tcPr>
          <w:p w14:paraId="046527D2" w14:textId="77777777" w:rsidR="00F53F06" w:rsidRPr="00C90B0C" w:rsidRDefault="00F53F06" w:rsidP="00E63BBE">
            <w:pPr>
              <w:rPr>
                <w:b/>
                <w:szCs w:val="28"/>
              </w:rPr>
            </w:pPr>
            <w:r w:rsidRPr="00C90B0C">
              <w:rPr>
                <w:b/>
                <w:szCs w:val="28"/>
              </w:rPr>
              <w:t>Details:</w:t>
            </w:r>
          </w:p>
        </w:tc>
      </w:tr>
      <w:tr w:rsidR="00F53F06" w:rsidRPr="00C90B0C" w14:paraId="3A098E8B" w14:textId="77777777" w:rsidTr="00F53F06">
        <w:trPr>
          <w:jc w:val="center"/>
        </w:trPr>
        <w:tc>
          <w:tcPr>
            <w:tcW w:w="13770" w:type="dxa"/>
            <w:gridSpan w:val="4"/>
          </w:tcPr>
          <w:p w14:paraId="4518D47E" w14:textId="77777777" w:rsidR="00F53F06" w:rsidRPr="00C90B0C" w:rsidRDefault="00F53F06" w:rsidP="00E63BBE">
            <w:pPr>
              <w:pStyle w:val="ListParagraph"/>
              <w:ind w:left="342"/>
              <w:rPr>
                <w:b/>
                <w:szCs w:val="28"/>
              </w:rPr>
            </w:pPr>
          </w:p>
          <w:p w14:paraId="649CC275" w14:textId="77777777" w:rsidR="00F53F06" w:rsidRPr="00C90B0C" w:rsidRDefault="00F53F06" w:rsidP="00E63BBE">
            <w:pPr>
              <w:rPr>
                <w:b/>
                <w:szCs w:val="28"/>
              </w:rPr>
            </w:pPr>
          </w:p>
          <w:p w14:paraId="6CDCF6CA" w14:textId="77777777" w:rsidR="00F53F06" w:rsidRPr="00C90B0C" w:rsidRDefault="00F53F06" w:rsidP="00E63BBE">
            <w:pPr>
              <w:pStyle w:val="ListParagraph"/>
              <w:ind w:left="342"/>
              <w:rPr>
                <w:b/>
                <w:szCs w:val="28"/>
              </w:rPr>
            </w:pPr>
          </w:p>
          <w:p w14:paraId="73F49FFC" w14:textId="77777777" w:rsidR="00F53F06" w:rsidRPr="00C90B0C" w:rsidRDefault="00F53F06" w:rsidP="00E63BBE">
            <w:pPr>
              <w:pStyle w:val="ListParagraph"/>
              <w:ind w:left="342"/>
              <w:rPr>
                <w:b/>
                <w:szCs w:val="28"/>
              </w:rPr>
            </w:pPr>
          </w:p>
          <w:p w14:paraId="4B67C0D7" w14:textId="291BA231" w:rsidR="00F53F06" w:rsidRPr="00EF6E80" w:rsidRDefault="00F53F06" w:rsidP="00EF6E80">
            <w:pPr>
              <w:rPr>
                <w:b/>
                <w:szCs w:val="28"/>
              </w:rPr>
            </w:pPr>
          </w:p>
          <w:p w14:paraId="665DDD8E" w14:textId="77777777" w:rsidR="00F53F06" w:rsidRPr="00C90B0C" w:rsidRDefault="00F53F06" w:rsidP="00E63BBE">
            <w:pPr>
              <w:rPr>
                <w:b/>
                <w:szCs w:val="28"/>
              </w:rPr>
            </w:pPr>
          </w:p>
        </w:tc>
      </w:tr>
    </w:tbl>
    <w:p w14:paraId="1BAE2AF0" w14:textId="77777777" w:rsidR="00F53F06" w:rsidRPr="00F53F06" w:rsidRDefault="00F53F06" w:rsidP="00F53F06">
      <w:pPr>
        <w:spacing w:after="0"/>
        <w:jc w:val="center"/>
        <w:rPr>
          <w:b/>
          <w:sz w:val="16"/>
          <w:szCs w:val="28"/>
        </w:rPr>
      </w:pPr>
    </w:p>
    <w:p w14:paraId="03B1F4C2" w14:textId="77777777" w:rsidR="00F53F06" w:rsidRDefault="00F53F06" w:rsidP="00F53F06">
      <w:pPr>
        <w:spacing w:after="0"/>
        <w:jc w:val="center"/>
        <w:rPr>
          <w:b/>
          <w:sz w:val="28"/>
          <w:szCs w:val="28"/>
        </w:rPr>
      </w:pPr>
      <w:r>
        <w:rPr>
          <w:b/>
          <w:sz w:val="28"/>
          <w:szCs w:val="28"/>
        </w:rPr>
        <w:t>Part B: Goal</w:t>
      </w:r>
    </w:p>
    <w:tbl>
      <w:tblPr>
        <w:tblStyle w:val="TableGrid"/>
        <w:tblW w:w="13770" w:type="dxa"/>
        <w:jc w:val="center"/>
        <w:tblLook w:val="04A0" w:firstRow="1" w:lastRow="0" w:firstColumn="1" w:lastColumn="0" w:noHBand="0" w:noVBand="1"/>
      </w:tblPr>
      <w:tblGrid>
        <w:gridCol w:w="5760"/>
        <w:gridCol w:w="2700"/>
        <w:gridCol w:w="5310"/>
      </w:tblGrid>
      <w:tr w:rsidR="00F53F06" w:rsidRPr="00C90B0C" w14:paraId="02CB8C8C" w14:textId="77777777" w:rsidTr="00F53F06">
        <w:trPr>
          <w:jc w:val="center"/>
        </w:trPr>
        <w:tc>
          <w:tcPr>
            <w:tcW w:w="13770" w:type="dxa"/>
            <w:gridSpan w:val="3"/>
            <w:tcBorders>
              <w:bottom w:val="single" w:sz="4" w:space="0" w:color="auto"/>
            </w:tcBorders>
          </w:tcPr>
          <w:p w14:paraId="5D077976" w14:textId="77777777" w:rsidR="00F53F06" w:rsidRPr="00C90B0C" w:rsidRDefault="00F53F06" w:rsidP="00E63BBE">
            <w:pPr>
              <w:jc w:val="center"/>
              <w:rPr>
                <w:b/>
                <w:szCs w:val="24"/>
              </w:rPr>
            </w:pPr>
            <w:r w:rsidRPr="00C90B0C">
              <w:rPr>
                <w:b/>
                <w:szCs w:val="24"/>
              </w:rPr>
              <w:t>Professional Growth Goal</w:t>
            </w:r>
          </w:p>
        </w:tc>
      </w:tr>
      <w:tr w:rsidR="00F53F06" w:rsidRPr="00C90B0C" w14:paraId="69958AD5" w14:textId="77777777" w:rsidTr="00F53F06">
        <w:trPr>
          <w:jc w:val="center"/>
        </w:trPr>
        <w:tc>
          <w:tcPr>
            <w:tcW w:w="13770" w:type="dxa"/>
            <w:gridSpan w:val="3"/>
            <w:tcBorders>
              <w:bottom w:val="single" w:sz="4" w:space="0" w:color="auto"/>
            </w:tcBorders>
          </w:tcPr>
          <w:p w14:paraId="55DB80D1" w14:textId="77777777" w:rsidR="00F53F06" w:rsidRDefault="00F53F06" w:rsidP="00E63BBE">
            <w:pPr>
              <w:jc w:val="center"/>
              <w:rPr>
                <w:b/>
                <w:szCs w:val="24"/>
              </w:rPr>
            </w:pPr>
          </w:p>
          <w:p w14:paraId="60E9C757" w14:textId="77777777" w:rsidR="00F53F06" w:rsidRDefault="00F53F06" w:rsidP="00E63BBE">
            <w:pPr>
              <w:jc w:val="center"/>
              <w:rPr>
                <w:b/>
                <w:szCs w:val="24"/>
              </w:rPr>
            </w:pPr>
          </w:p>
          <w:p w14:paraId="0391374A" w14:textId="77777777" w:rsidR="00F53F06" w:rsidRDefault="00F53F06" w:rsidP="00E63BBE">
            <w:pPr>
              <w:jc w:val="center"/>
              <w:rPr>
                <w:b/>
                <w:szCs w:val="24"/>
              </w:rPr>
            </w:pPr>
          </w:p>
          <w:p w14:paraId="7502CDD3" w14:textId="77777777" w:rsidR="00F53F06" w:rsidRDefault="00F53F06" w:rsidP="00E63BBE">
            <w:pPr>
              <w:jc w:val="center"/>
              <w:rPr>
                <w:b/>
                <w:szCs w:val="24"/>
              </w:rPr>
            </w:pPr>
          </w:p>
          <w:p w14:paraId="079EFD7C" w14:textId="74070D87" w:rsidR="00F53F06" w:rsidRDefault="00F53F06" w:rsidP="00E63BBE">
            <w:pPr>
              <w:jc w:val="center"/>
              <w:rPr>
                <w:b/>
                <w:szCs w:val="24"/>
              </w:rPr>
            </w:pPr>
          </w:p>
          <w:p w14:paraId="4D9EE602" w14:textId="77777777" w:rsidR="00ED575E" w:rsidRDefault="00ED575E" w:rsidP="00E63BBE">
            <w:pPr>
              <w:jc w:val="center"/>
              <w:rPr>
                <w:b/>
                <w:szCs w:val="24"/>
              </w:rPr>
            </w:pPr>
          </w:p>
          <w:p w14:paraId="796F2BD3" w14:textId="77777777" w:rsidR="00F53F06" w:rsidRDefault="00F53F06" w:rsidP="00E63BBE">
            <w:pPr>
              <w:jc w:val="center"/>
              <w:rPr>
                <w:b/>
                <w:szCs w:val="24"/>
              </w:rPr>
            </w:pPr>
          </w:p>
          <w:p w14:paraId="38F13D2E" w14:textId="77777777" w:rsidR="00F53F06" w:rsidRDefault="00F53F06" w:rsidP="00E63BBE">
            <w:pPr>
              <w:jc w:val="center"/>
              <w:rPr>
                <w:b/>
                <w:szCs w:val="24"/>
              </w:rPr>
            </w:pPr>
          </w:p>
          <w:p w14:paraId="19C4ED8C" w14:textId="77777777" w:rsidR="00F53F06" w:rsidRDefault="00F53F06" w:rsidP="00E63BBE">
            <w:pPr>
              <w:jc w:val="center"/>
              <w:rPr>
                <w:b/>
                <w:szCs w:val="24"/>
              </w:rPr>
            </w:pPr>
          </w:p>
          <w:p w14:paraId="32D9D38D" w14:textId="77777777" w:rsidR="00F53F06" w:rsidRPr="00C90B0C" w:rsidRDefault="00F53F06" w:rsidP="00E63BBE">
            <w:pPr>
              <w:jc w:val="center"/>
              <w:rPr>
                <w:b/>
                <w:szCs w:val="24"/>
              </w:rPr>
            </w:pPr>
          </w:p>
        </w:tc>
      </w:tr>
      <w:tr w:rsidR="00F53F06" w:rsidRPr="00C90B0C" w14:paraId="65A26154" w14:textId="77777777" w:rsidTr="00F53F06">
        <w:trPr>
          <w:jc w:val="center"/>
        </w:trPr>
        <w:tc>
          <w:tcPr>
            <w:tcW w:w="13770" w:type="dxa"/>
            <w:gridSpan w:val="3"/>
            <w:tcBorders>
              <w:bottom w:val="single" w:sz="4" w:space="0" w:color="auto"/>
            </w:tcBorders>
          </w:tcPr>
          <w:p w14:paraId="28FBF994" w14:textId="77777777" w:rsidR="00F53F06" w:rsidRPr="00C90B0C" w:rsidRDefault="00F53F06" w:rsidP="00E63BBE">
            <w:pPr>
              <w:jc w:val="center"/>
              <w:rPr>
                <w:b/>
                <w:szCs w:val="24"/>
              </w:rPr>
            </w:pPr>
            <w:r w:rsidRPr="00C90B0C">
              <w:rPr>
                <w:b/>
                <w:szCs w:val="24"/>
              </w:rPr>
              <w:t>KY Framework—Mark the role, domain, and indicator that applies to your goal</w:t>
            </w:r>
          </w:p>
        </w:tc>
      </w:tr>
      <w:tr w:rsidR="00F53F06" w:rsidRPr="00C90B0C" w14:paraId="3AF41ADA" w14:textId="77777777" w:rsidTr="00F53F06">
        <w:trPr>
          <w:jc w:val="center"/>
        </w:trPr>
        <w:tc>
          <w:tcPr>
            <w:tcW w:w="5760" w:type="dxa"/>
            <w:tcBorders>
              <w:bottom w:val="single" w:sz="4" w:space="0" w:color="auto"/>
            </w:tcBorders>
          </w:tcPr>
          <w:p w14:paraId="217CC70F" w14:textId="77777777" w:rsidR="00F53F06" w:rsidRDefault="00F53F06" w:rsidP="00E63BBE">
            <w:pPr>
              <w:rPr>
                <w:b/>
                <w:szCs w:val="24"/>
              </w:rPr>
            </w:pPr>
            <w:r w:rsidRPr="00C90B0C">
              <w:rPr>
                <w:b/>
                <w:szCs w:val="24"/>
              </w:rPr>
              <w:t xml:space="preserve">Framework for:  </w:t>
            </w:r>
          </w:p>
          <w:p w14:paraId="4AED415F" w14:textId="77777777" w:rsidR="00F53F06" w:rsidRPr="00C90B0C" w:rsidRDefault="00F53F06" w:rsidP="00E63BBE">
            <w:pPr>
              <w:rPr>
                <w:b/>
                <w:szCs w:val="28"/>
              </w:rPr>
            </w:pPr>
            <w:r w:rsidRPr="00C90B0C">
              <w:rPr>
                <w:b/>
                <w:szCs w:val="28"/>
              </w:rPr>
              <w:t xml:space="preserve">□ Teaching </w:t>
            </w:r>
            <w:r>
              <w:rPr>
                <w:b/>
                <w:szCs w:val="28"/>
              </w:rPr>
              <w:t xml:space="preserve">  </w:t>
            </w:r>
            <w:r w:rsidRPr="00C90B0C">
              <w:rPr>
                <w:b/>
                <w:szCs w:val="28"/>
              </w:rPr>
              <w:t xml:space="preserve">□ Speech </w:t>
            </w:r>
            <w:r>
              <w:rPr>
                <w:b/>
                <w:szCs w:val="28"/>
              </w:rPr>
              <w:t xml:space="preserve">   </w:t>
            </w:r>
            <w:r w:rsidRPr="00C90B0C">
              <w:rPr>
                <w:b/>
                <w:szCs w:val="28"/>
              </w:rPr>
              <w:t>□ Counselor</w:t>
            </w:r>
            <w:r>
              <w:rPr>
                <w:b/>
                <w:szCs w:val="28"/>
              </w:rPr>
              <w:t xml:space="preserve">   </w:t>
            </w:r>
            <w:r w:rsidRPr="00C90B0C">
              <w:rPr>
                <w:b/>
                <w:szCs w:val="28"/>
              </w:rPr>
              <w:t xml:space="preserve">□ Library/Media     </w:t>
            </w:r>
            <w:r w:rsidRPr="00C90B0C">
              <w:rPr>
                <w:b/>
                <w:szCs w:val="24"/>
              </w:rPr>
              <w:t xml:space="preserve">  </w:t>
            </w:r>
          </w:p>
        </w:tc>
        <w:tc>
          <w:tcPr>
            <w:tcW w:w="2700" w:type="dxa"/>
            <w:tcBorders>
              <w:bottom w:val="single" w:sz="4" w:space="0" w:color="auto"/>
            </w:tcBorders>
          </w:tcPr>
          <w:p w14:paraId="0AF1B8D3" w14:textId="77777777" w:rsidR="00F53F06" w:rsidRDefault="00F53F06" w:rsidP="00E63BBE">
            <w:pPr>
              <w:rPr>
                <w:b/>
                <w:szCs w:val="24"/>
              </w:rPr>
            </w:pPr>
            <w:r w:rsidRPr="00C90B0C">
              <w:rPr>
                <w:b/>
                <w:szCs w:val="24"/>
              </w:rPr>
              <w:t>Domain:</w:t>
            </w:r>
          </w:p>
          <w:p w14:paraId="764C2BEC" w14:textId="77777777" w:rsidR="00F53F06" w:rsidRPr="00C90B0C" w:rsidRDefault="00F53F06" w:rsidP="00E63BBE">
            <w:pPr>
              <w:rPr>
                <w:b/>
                <w:szCs w:val="24"/>
              </w:rPr>
            </w:pPr>
            <w:r w:rsidRPr="00C90B0C">
              <w:rPr>
                <w:b/>
                <w:szCs w:val="28"/>
              </w:rPr>
              <w:t xml:space="preserve">□ 1    □ 2    □ 3    □ 4     </w:t>
            </w:r>
            <w:r w:rsidRPr="00C90B0C">
              <w:rPr>
                <w:b/>
                <w:szCs w:val="24"/>
              </w:rPr>
              <w:t xml:space="preserve">  </w:t>
            </w:r>
          </w:p>
        </w:tc>
        <w:tc>
          <w:tcPr>
            <w:tcW w:w="5310" w:type="dxa"/>
            <w:tcBorders>
              <w:bottom w:val="single" w:sz="4" w:space="0" w:color="auto"/>
            </w:tcBorders>
          </w:tcPr>
          <w:p w14:paraId="633E028E" w14:textId="77777777" w:rsidR="00F53F06" w:rsidRDefault="00F53F06" w:rsidP="00E63BBE">
            <w:pPr>
              <w:rPr>
                <w:b/>
                <w:szCs w:val="24"/>
              </w:rPr>
            </w:pPr>
            <w:r w:rsidRPr="00C90B0C">
              <w:rPr>
                <w:b/>
                <w:szCs w:val="24"/>
              </w:rPr>
              <w:t xml:space="preserve">Indicator:                </w:t>
            </w:r>
          </w:p>
          <w:p w14:paraId="5CF4EB4F" w14:textId="77777777" w:rsidR="00F53F06" w:rsidRPr="00C90B0C" w:rsidRDefault="00F53F06" w:rsidP="00E63BBE">
            <w:pPr>
              <w:rPr>
                <w:b/>
                <w:szCs w:val="24"/>
              </w:rPr>
            </w:pPr>
            <w:r w:rsidRPr="00C90B0C">
              <w:rPr>
                <w:b/>
                <w:szCs w:val="24"/>
              </w:rPr>
              <w:t xml:space="preserve"> </w:t>
            </w:r>
            <w:r w:rsidRPr="00C90B0C">
              <w:rPr>
                <w:b/>
                <w:szCs w:val="28"/>
              </w:rPr>
              <w:t xml:space="preserve">□ A    □ B    □ C    □ D    □ E    □ F    □ G    □ H    □ I  </w:t>
            </w:r>
            <w:r w:rsidRPr="00C90B0C">
              <w:rPr>
                <w:b/>
                <w:szCs w:val="24"/>
              </w:rPr>
              <w:t xml:space="preserve">  </w:t>
            </w:r>
          </w:p>
        </w:tc>
      </w:tr>
    </w:tbl>
    <w:p w14:paraId="41B6FF47" w14:textId="77777777" w:rsidR="00F53F06" w:rsidRPr="003B5383" w:rsidRDefault="00F53F06" w:rsidP="00F53F06">
      <w:pPr>
        <w:spacing w:after="0"/>
        <w:jc w:val="center"/>
        <w:rPr>
          <w:b/>
          <w:sz w:val="28"/>
          <w:szCs w:val="28"/>
        </w:rPr>
      </w:pPr>
      <w:r>
        <w:rPr>
          <w:b/>
          <w:sz w:val="28"/>
          <w:szCs w:val="28"/>
        </w:rPr>
        <w:lastRenderedPageBreak/>
        <w:t>Part C: Action Plan</w:t>
      </w:r>
    </w:p>
    <w:tbl>
      <w:tblPr>
        <w:tblStyle w:val="TableGrid"/>
        <w:tblW w:w="13320" w:type="dxa"/>
        <w:jc w:val="center"/>
        <w:tblLook w:val="04A0" w:firstRow="1" w:lastRow="0" w:firstColumn="1" w:lastColumn="0" w:noHBand="0" w:noVBand="1"/>
      </w:tblPr>
      <w:tblGrid>
        <w:gridCol w:w="1170"/>
        <w:gridCol w:w="2250"/>
        <w:gridCol w:w="1530"/>
        <w:gridCol w:w="1170"/>
        <w:gridCol w:w="2250"/>
        <w:gridCol w:w="4950"/>
      </w:tblGrid>
      <w:tr w:rsidR="00F53F06" w14:paraId="02F48D16" w14:textId="77777777" w:rsidTr="00F53F06">
        <w:trPr>
          <w:trHeight w:val="397"/>
          <w:jc w:val="center"/>
        </w:trPr>
        <w:tc>
          <w:tcPr>
            <w:tcW w:w="8370" w:type="dxa"/>
            <w:gridSpan w:val="5"/>
            <w:tcBorders>
              <w:right w:val="single" w:sz="18" w:space="0" w:color="auto"/>
            </w:tcBorders>
          </w:tcPr>
          <w:p w14:paraId="246C17B8" w14:textId="77777777" w:rsidR="00F53F06" w:rsidRPr="00A632B8" w:rsidRDefault="00F53F06" w:rsidP="00E63BBE">
            <w:pPr>
              <w:jc w:val="center"/>
              <w:rPr>
                <w:b/>
                <w:sz w:val="24"/>
                <w:szCs w:val="24"/>
              </w:rPr>
            </w:pPr>
            <w:r>
              <w:rPr>
                <w:b/>
                <w:sz w:val="24"/>
                <w:szCs w:val="24"/>
              </w:rPr>
              <w:t>Complete These Columns PRIOR to Implementation</w:t>
            </w:r>
          </w:p>
        </w:tc>
        <w:tc>
          <w:tcPr>
            <w:tcW w:w="4950" w:type="dxa"/>
            <w:tcBorders>
              <w:left w:val="single" w:sz="18" w:space="0" w:color="auto"/>
            </w:tcBorders>
          </w:tcPr>
          <w:p w14:paraId="61D6A7E9" w14:textId="77777777" w:rsidR="00F53F06" w:rsidRDefault="00F53F06" w:rsidP="00E63BBE">
            <w:pPr>
              <w:jc w:val="center"/>
              <w:rPr>
                <w:b/>
                <w:sz w:val="24"/>
                <w:szCs w:val="24"/>
              </w:rPr>
            </w:pPr>
            <w:r>
              <w:rPr>
                <w:b/>
                <w:sz w:val="24"/>
                <w:szCs w:val="24"/>
              </w:rPr>
              <w:t>Complete AFTER Implementation</w:t>
            </w:r>
          </w:p>
        </w:tc>
      </w:tr>
      <w:tr w:rsidR="00F53F06" w14:paraId="6B1A64B9" w14:textId="77777777" w:rsidTr="00F53F06">
        <w:trPr>
          <w:trHeight w:val="397"/>
          <w:jc w:val="center"/>
        </w:trPr>
        <w:tc>
          <w:tcPr>
            <w:tcW w:w="3420" w:type="dxa"/>
            <w:gridSpan w:val="2"/>
          </w:tcPr>
          <w:p w14:paraId="7AD526A2" w14:textId="77777777" w:rsidR="00F53F06" w:rsidRPr="00A632B8" w:rsidRDefault="00F53F06" w:rsidP="00E63BBE">
            <w:pPr>
              <w:jc w:val="center"/>
              <w:rPr>
                <w:b/>
                <w:sz w:val="24"/>
                <w:szCs w:val="24"/>
              </w:rPr>
            </w:pPr>
            <w:r>
              <w:rPr>
                <w:b/>
                <w:sz w:val="24"/>
                <w:szCs w:val="24"/>
              </w:rPr>
              <w:t>Specific Action</w:t>
            </w:r>
          </w:p>
        </w:tc>
        <w:tc>
          <w:tcPr>
            <w:tcW w:w="1530" w:type="dxa"/>
          </w:tcPr>
          <w:p w14:paraId="5E38040C" w14:textId="77777777" w:rsidR="00F53F06" w:rsidRDefault="00F53F06" w:rsidP="00E63BBE">
            <w:pPr>
              <w:jc w:val="center"/>
              <w:rPr>
                <w:b/>
                <w:sz w:val="24"/>
                <w:szCs w:val="24"/>
              </w:rPr>
            </w:pPr>
            <w:r w:rsidRPr="00A632B8">
              <w:rPr>
                <w:b/>
                <w:sz w:val="24"/>
                <w:szCs w:val="24"/>
              </w:rPr>
              <w:t>Resources/</w:t>
            </w:r>
          </w:p>
          <w:p w14:paraId="26002032" w14:textId="77777777" w:rsidR="00F53F06" w:rsidRPr="00A632B8" w:rsidRDefault="00F53F06" w:rsidP="00E63BBE">
            <w:pPr>
              <w:jc w:val="center"/>
              <w:rPr>
                <w:b/>
                <w:sz w:val="24"/>
                <w:szCs w:val="24"/>
              </w:rPr>
            </w:pPr>
            <w:r w:rsidRPr="00A632B8">
              <w:rPr>
                <w:b/>
                <w:sz w:val="24"/>
                <w:szCs w:val="24"/>
              </w:rPr>
              <w:t>Support</w:t>
            </w:r>
          </w:p>
        </w:tc>
        <w:tc>
          <w:tcPr>
            <w:tcW w:w="1170" w:type="dxa"/>
          </w:tcPr>
          <w:p w14:paraId="6DDFDDDA" w14:textId="77777777" w:rsidR="00F53F06" w:rsidRPr="00A632B8" w:rsidRDefault="00F53F06" w:rsidP="00E63BBE">
            <w:pPr>
              <w:jc w:val="center"/>
              <w:rPr>
                <w:b/>
                <w:sz w:val="24"/>
                <w:szCs w:val="24"/>
              </w:rPr>
            </w:pPr>
            <w:r>
              <w:rPr>
                <w:b/>
                <w:sz w:val="24"/>
                <w:szCs w:val="24"/>
              </w:rPr>
              <w:t>Target</w:t>
            </w:r>
            <w:r w:rsidRPr="00A632B8">
              <w:rPr>
                <w:b/>
                <w:sz w:val="24"/>
                <w:szCs w:val="24"/>
              </w:rPr>
              <w:t xml:space="preserve"> Date</w:t>
            </w:r>
          </w:p>
        </w:tc>
        <w:tc>
          <w:tcPr>
            <w:tcW w:w="2250" w:type="dxa"/>
            <w:tcBorders>
              <w:right w:val="single" w:sz="18" w:space="0" w:color="auto"/>
            </w:tcBorders>
          </w:tcPr>
          <w:p w14:paraId="404EDD2C" w14:textId="77777777" w:rsidR="00F53F06" w:rsidRPr="00A632B8" w:rsidRDefault="00F53F06" w:rsidP="00E63BBE">
            <w:pPr>
              <w:jc w:val="center"/>
              <w:rPr>
                <w:b/>
                <w:sz w:val="24"/>
                <w:szCs w:val="24"/>
              </w:rPr>
            </w:pPr>
            <w:r w:rsidRPr="00A632B8">
              <w:rPr>
                <w:b/>
                <w:sz w:val="24"/>
                <w:szCs w:val="24"/>
              </w:rPr>
              <w:t>Measures of Goal Attainment</w:t>
            </w:r>
            <w:r>
              <w:rPr>
                <w:b/>
                <w:sz w:val="24"/>
                <w:szCs w:val="24"/>
              </w:rPr>
              <w:t>*</w:t>
            </w:r>
          </w:p>
        </w:tc>
        <w:tc>
          <w:tcPr>
            <w:tcW w:w="4950" w:type="dxa"/>
            <w:tcBorders>
              <w:left w:val="single" w:sz="18" w:space="0" w:color="auto"/>
            </w:tcBorders>
          </w:tcPr>
          <w:p w14:paraId="2C87A6E5" w14:textId="77777777" w:rsidR="00F53F06" w:rsidRPr="00A632B8" w:rsidRDefault="00F53F06" w:rsidP="00E63BBE">
            <w:pPr>
              <w:jc w:val="center"/>
              <w:rPr>
                <w:b/>
                <w:sz w:val="24"/>
                <w:szCs w:val="24"/>
              </w:rPr>
            </w:pPr>
            <w:r>
              <w:rPr>
                <w:b/>
                <w:sz w:val="24"/>
                <w:szCs w:val="24"/>
              </w:rPr>
              <w:t>Review of Impact (How has my practice changed as a result?)</w:t>
            </w:r>
          </w:p>
        </w:tc>
      </w:tr>
      <w:tr w:rsidR="00F53F06" w14:paraId="6438A0EA" w14:textId="77777777" w:rsidTr="00F53F06">
        <w:trPr>
          <w:trHeight w:val="420"/>
          <w:jc w:val="center"/>
        </w:trPr>
        <w:tc>
          <w:tcPr>
            <w:tcW w:w="3420" w:type="dxa"/>
            <w:gridSpan w:val="2"/>
          </w:tcPr>
          <w:p w14:paraId="6E96FC9F" w14:textId="77777777" w:rsidR="00F53F06" w:rsidRDefault="00F53F06" w:rsidP="00E63BBE"/>
          <w:p w14:paraId="316663DD" w14:textId="77777777" w:rsidR="00F53F06" w:rsidRDefault="00F53F06" w:rsidP="00E63BBE"/>
          <w:p w14:paraId="4011D1C1" w14:textId="77777777" w:rsidR="00F53F06" w:rsidRDefault="00F53F06" w:rsidP="00E63BBE"/>
          <w:p w14:paraId="06A8A2FF" w14:textId="77777777" w:rsidR="00F53F06" w:rsidRDefault="00F53F06" w:rsidP="00E63BBE"/>
          <w:p w14:paraId="0E81C7DD" w14:textId="77777777" w:rsidR="00F53F06" w:rsidRDefault="00F53F06" w:rsidP="00E63BBE"/>
        </w:tc>
        <w:tc>
          <w:tcPr>
            <w:tcW w:w="1530" w:type="dxa"/>
          </w:tcPr>
          <w:p w14:paraId="23DD17BE" w14:textId="77777777" w:rsidR="00F53F06" w:rsidRDefault="00F53F06" w:rsidP="00E63BBE"/>
        </w:tc>
        <w:tc>
          <w:tcPr>
            <w:tcW w:w="1170" w:type="dxa"/>
          </w:tcPr>
          <w:p w14:paraId="73E49F2C" w14:textId="77777777" w:rsidR="00F53F06" w:rsidRDefault="00F53F06" w:rsidP="00E63BBE"/>
        </w:tc>
        <w:tc>
          <w:tcPr>
            <w:tcW w:w="2250" w:type="dxa"/>
            <w:tcBorders>
              <w:right w:val="single" w:sz="18" w:space="0" w:color="auto"/>
            </w:tcBorders>
          </w:tcPr>
          <w:p w14:paraId="24BB624F" w14:textId="77777777" w:rsidR="00F53F06" w:rsidRDefault="00F53F06" w:rsidP="00E63BBE"/>
        </w:tc>
        <w:tc>
          <w:tcPr>
            <w:tcW w:w="4950" w:type="dxa"/>
            <w:tcBorders>
              <w:left w:val="single" w:sz="18" w:space="0" w:color="auto"/>
            </w:tcBorders>
          </w:tcPr>
          <w:p w14:paraId="43B725F9" w14:textId="77777777" w:rsidR="00F53F06" w:rsidRDefault="00F53F06" w:rsidP="00E63BBE"/>
        </w:tc>
      </w:tr>
      <w:tr w:rsidR="00F53F06" w14:paraId="3383F4A0" w14:textId="77777777" w:rsidTr="00F53F06">
        <w:trPr>
          <w:trHeight w:val="397"/>
          <w:jc w:val="center"/>
        </w:trPr>
        <w:tc>
          <w:tcPr>
            <w:tcW w:w="3420" w:type="dxa"/>
            <w:gridSpan w:val="2"/>
          </w:tcPr>
          <w:p w14:paraId="6B821A94" w14:textId="77777777" w:rsidR="00F53F06" w:rsidRDefault="00F53F06" w:rsidP="00E63BBE"/>
          <w:p w14:paraId="79429D58" w14:textId="77777777" w:rsidR="00F53F06" w:rsidRDefault="00F53F06" w:rsidP="00E63BBE"/>
          <w:p w14:paraId="0B9B234C" w14:textId="77777777" w:rsidR="00F53F06" w:rsidRDefault="00F53F06" w:rsidP="00E63BBE"/>
          <w:p w14:paraId="59A5C47E" w14:textId="77777777" w:rsidR="00F53F06" w:rsidRDefault="00F53F06" w:rsidP="00E63BBE"/>
          <w:p w14:paraId="47700438" w14:textId="77777777" w:rsidR="00F53F06" w:rsidRDefault="00F53F06" w:rsidP="00E63BBE"/>
        </w:tc>
        <w:tc>
          <w:tcPr>
            <w:tcW w:w="1530" w:type="dxa"/>
          </w:tcPr>
          <w:p w14:paraId="2F5EA825" w14:textId="77777777" w:rsidR="00F53F06" w:rsidRDefault="00F53F06" w:rsidP="00E63BBE"/>
        </w:tc>
        <w:tc>
          <w:tcPr>
            <w:tcW w:w="1170" w:type="dxa"/>
          </w:tcPr>
          <w:p w14:paraId="5D655813" w14:textId="77777777" w:rsidR="00F53F06" w:rsidRDefault="00F53F06" w:rsidP="00E63BBE"/>
        </w:tc>
        <w:tc>
          <w:tcPr>
            <w:tcW w:w="2250" w:type="dxa"/>
            <w:tcBorders>
              <w:right w:val="single" w:sz="18" w:space="0" w:color="auto"/>
            </w:tcBorders>
          </w:tcPr>
          <w:p w14:paraId="13F0B96E" w14:textId="77777777" w:rsidR="00F53F06" w:rsidRDefault="00F53F06" w:rsidP="00E63BBE"/>
        </w:tc>
        <w:tc>
          <w:tcPr>
            <w:tcW w:w="4950" w:type="dxa"/>
            <w:tcBorders>
              <w:left w:val="single" w:sz="18" w:space="0" w:color="auto"/>
            </w:tcBorders>
          </w:tcPr>
          <w:p w14:paraId="1506735A" w14:textId="77777777" w:rsidR="00F53F06" w:rsidRDefault="00F53F06" w:rsidP="00E63BBE"/>
        </w:tc>
      </w:tr>
      <w:tr w:rsidR="00F53F06" w14:paraId="1BA30E60" w14:textId="77777777" w:rsidTr="00F53F06">
        <w:trPr>
          <w:trHeight w:val="420"/>
          <w:jc w:val="center"/>
        </w:trPr>
        <w:tc>
          <w:tcPr>
            <w:tcW w:w="3420" w:type="dxa"/>
            <w:gridSpan w:val="2"/>
          </w:tcPr>
          <w:p w14:paraId="684C690D" w14:textId="77777777" w:rsidR="00F53F06" w:rsidRDefault="00F53F06" w:rsidP="00E63BBE"/>
          <w:p w14:paraId="56670A23" w14:textId="77777777" w:rsidR="00F53F06" w:rsidRDefault="00F53F06" w:rsidP="00E63BBE"/>
          <w:p w14:paraId="49FCC891" w14:textId="77777777" w:rsidR="00F53F06" w:rsidRDefault="00F53F06" w:rsidP="00E63BBE"/>
          <w:p w14:paraId="01A73314" w14:textId="77777777" w:rsidR="00F53F06" w:rsidRDefault="00F53F06" w:rsidP="00E63BBE"/>
          <w:p w14:paraId="065F35ED" w14:textId="77777777" w:rsidR="00F53F06" w:rsidRDefault="00F53F06" w:rsidP="00E63BBE"/>
        </w:tc>
        <w:tc>
          <w:tcPr>
            <w:tcW w:w="1530" w:type="dxa"/>
          </w:tcPr>
          <w:p w14:paraId="0DA4664C" w14:textId="77777777" w:rsidR="00F53F06" w:rsidRDefault="00F53F06" w:rsidP="00E63BBE"/>
        </w:tc>
        <w:tc>
          <w:tcPr>
            <w:tcW w:w="1170" w:type="dxa"/>
          </w:tcPr>
          <w:p w14:paraId="76F51C20" w14:textId="77777777" w:rsidR="00F53F06" w:rsidRDefault="00F53F06" w:rsidP="00E63BBE"/>
        </w:tc>
        <w:tc>
          <w:tcPr>
            <w:tcW w:w="2250" w:type="dxa"/>
            <w:tcBorders>
              <w:right w:val="single" w:sz="18" w:space="0" w:color="auto"/>
            </w:tcBorders>
          </w:tcPr>
          <w:p w14:paraId="3444E022" w14:textId="77777777" w:rsidR="00F53F06" w:rsidRDefault="00F53F06" w:rsidP="00E63BBE"/>
        </w:tc>
        <w:tc>
          <w:tcPr>
            <w:tcW w:w="4950" w:type="dxa"/>
            <w:tcBorders>
              <w:left w:val="single" w:sz="18" w:space="0" w:color="auto"/>
            </w:tcBorders>
          </w:tcPr>
          <w:p w14:paraId="5157429B" w14:textId="77777777" w:rsidR="00F53F06" w:rsidRDefault="00F53F06" w:rsidP="00E63BBE"/>
        </w:tc>
      </w:tr>
      <w:tr w:rsidR="00F53F06" w14:paraId="443A3220" w14:textId="77777777" w:rsidTr="00F53F06">
        <w:trPr>
          <w:trHeight w:val="397"/>
          <w:jc w:val="center"/>
        </w:trPr>
        <w:tc>
          <w:tcPr>
            <w:tcW w:w="3420" w:type="dxa"/>
            <w:gridSpan w:val="2"/>
          </w:tcPr>
          <w:p w14:paraId="596B3916" w14:textId="77777777" w:rsidR="00F53F06" w:rsidRDefault="00F53F06" w:rsidP="00E63BBE"/>
          <w:p w14:paraId="0179F463" w14:textId="77777777" w:rsidR="00F53F06" w:rsidRDefault="00F53F06" w:rsidP="00E63BBE"/>
          <w:p w14:paraId="3EA122F3" w14:textId="77777777" w:rsidR="00F53F06" w:rsidRDefault="00F53F06" w:rsidP="00E63BBE"/>
          <w:p w14:paraId="46C6ABD4" w14:textId="77777777" w:rsidR="00F53F06" w:rsidRDefault="00F53F06" w:rsidP="00E63BBE"/>
          <w:p w14:paraId="4EBACA5E" w14:textId="77777777" w:rsidR="00F53F06" w:rsidRDefault="00F53F06" w:rsidP="00E63BBE"/>
        </w:tc>
        <w:tc>
          <w:tcPr>
            <w:tcW w:w="1530" w:type="dxa"/>
          </w:tcPr>
          <w:p w14:paraId="6EF256A1" w14:textId="77777777" w:rsidR="00F53F06" w:rsidRDefault="00F53F06" w:rsidP="00E63BBE"/>
        </w:tc>
        <w:tc>
          <w:tcPr>
            <w:tcW w:w="1170" w:type="dxa"/>
          </w:tcPr>
          <w:p w14:paraId="61F26090" w14:textId="77777777" w:rsidR="00F53F06" w:rsidRDefault="00F53F06" w:rsidP="00E63BBE"/>
        </w:tc>
        <w:tc>
          <w:tcPr>
            <w:tcW w:w="2250" w:type="dxa"/>
            <w:tcBorders>
              <w:right w:val="single" w:sz="18" w:space="0" w:color="auto"/>
            </w:tcBorders>
          </w:tcPr>
          <w:p w14:paraId="2A6F5ABE" w14:textId="77777777" w:rsidR="00F53F06" w:rsidRDefault="00F53F06" w:rsidP="00E63BBE"/>
        </w:tc>
        <w:tc>
          <w:tcPr>
            <w:tcW w:w="4950" w:type="dxa"/>
            <w:tcBorders>
              <w:left w:val="single" w:sz="18" w:space="0" w:color="auto"/>
              <w:bottom w:val="single" w:sz="4" w:space="0" w:color="auto"/>
            </w:tcBorders>
          </w:tcPr>
          <w:p w14:paraId="0CF8EA1E" w14:textId="77777777" w:rsidR="00F53F06" w:rsidRDefault="00F53F06" w:rsidP="00E63BBE"/>
        </w:tc>
      </w:tr>
      <w:tr w:rsidR="00F53F06" w14:paraId="70A01711" w14:textId="77777777" w:rsidTr="00F53F06">
        <w:trPr>
          <w:trHeight w:val="420"/>
          <w:jc w:val="center"/>
        </w:trPr>
        <w:tc>
          <w:tcPr>
            <w:tcW w:w="1170" w:type="dxa"/>
          </w:tcPr>
          <w:p w14:paraId="07A1DC6E" w14:textId="77777777" w:rsidR="00F53F06" w:rsidRPr="00A632B8" w:rsidRDefault="00F53F06" w:rsidP="00E63BBE">
            <w:pPr>
              <w:rPr>
                <w:b/>
                <w:sz w:val="24"/>
                <w:szCs w:val="24"/>
              </w:rPr>
            </w:pPr>
            <w:r w:rsidRPr="00A632B8">
              <w:rPr>
                <w:b/>
                <w:sz w:val="24"/>
                <w:szCs w:val="24"/>
              </w:rPr>
              <w:t>Expected Student Growth Impact:</w:t>
            </w:r>
          </w:p>
        </w:tc>
        <w:tc>
          <w:tcPr>
            <w:tcW w:w="7200" w:type="dxa"/>
            <w:gridSpan w:val="4"/>
            <w:tcBorders>
              <w:right w:val="single" w:sz="18" w:space="0" w:color="auto"/>
            </w:tcBorders>
          </w:tcPr>
          <w:p w14:paraId="67922387" w14:textId="77777777" w:rsidR="00F53F06" w:rsidRDefault="00F53F06" w:rsidP="00E63BBE"/>
          <w:p w14:paraId="6C69DB64" w14:textId="77777777" w:rsidR="00F53F06" w:rsidRDefault="00F53F06" w:rsidP="00E63BBE"/>
          <w:p w14:paraId="34127401" w14:textId="77777777" w:rsidR="00F53F06" w:rsidRDefault="00F53F06" w:rsidP="00E63BBE"/>
          <w:p w14:paraId="42F91AC3" w14:textId="77777777" w:rsidR="00F53F06" w:rsidRDefault="00F53F06" w:rsidP="00E63BBE"/>
          <w:p w14:paraId="698480DB" w14:textId="77777777" w:rsidR="00F53F06" w:rsidRPr="003B5383" w:rsidRDefault="00F53F06" w:rsidP="00E63BBE"/>
        </w:tc>
        <w:tc>
          <w:tcPr>
            <w:tcW w:w="4950" w:type="dxa"/>
            <w:tcBorders>
              <w:left w:val="single" w:sz="18" w:space="0" w:color="auto"/>
              <w:bottom w:val="nil"/>
              <w:right w:val="nil"/>
            </w:tcBorders>
          </w:tcPr>
          <w:p w14:paraId="1B503F7B" w14:textId="77777777" w:rsidR="00F53F06" w:rsidRPr="003B5383" w:rsidRDefault="00F53F06" w:rsidP="00E63BBE"/>
        </w:tc>
      </w:tr>
    </w:tbl>
    <w:p w14:paraId="48A1C8A8" w14:textId="77777777" w:rsidR="00F53F06" w:rsidRPr="007E0CD6" w:rsidRDefault="00F53F06" w:rsidP="00F53F06">
      <w:pPr>
        <w:spacing w:after="0" w:line="240" w:lineRule="auto"/>
        <w:rPr>
          <w:b/>
        </w:rPr>
      </w:pPr>
      <w:r w:rsidRPr="007E0CD6">
        <w:rPr>
          <w:b/>
        </w:rPr>
        <w:t>*Examples for “Measures of Goal Attainment”:  Artifacts, Self-Assessment, On-Going Self-Reflection, Certificate of Completion, Teaming with Colleague, Observation Data, etc.</w:t>
      </w:r>
    </w:p>
    <w:p w14:paraId="019BBB03" w14:textId="77777777" w:rsidR="00F53F06" w:rsidRDefault="00F53F06" w:rsidP="00F53F06">
      <w:pPr>
        <w:spacing w:after="0" w:line="240" w:lineRule="auto"/>
      </w:pPr>
    </w:p>
    <w:tbl>
      <w:tblPr>
        <w:tblStyle w:val="TableGrid"/>
        <w:tblW w:w="13320" w:type="dxa"/>
        <w:jc w:val="center"/>
        <w:tblLook w:val="04A0" w:firstRow="1" w:lastRow="0" w:firstColumn="1" w:lastColumn="0" w:noHBand="0" w:noVBand="1"/>
      </w:tblPr>
      <w:tblGrid>
        <w:gridCol w:w="8370"/>
        <w:gridCol w:w="4950"/>
      </w:tblGrid>
      <w:tr w:rsidR="00F53F06" w14:paraId="2AEDAA45" w14:textId="77777777" w:rsidTr="00F53F06">
        <w:trPr>
          <w:trHeight w:val="554"/>
          <w:jc w:val="center"/>
        </w:trPr>
        <w:tc>
          <w:tcPr>
            <w:tcW w:w="8370" w:type="dxa"/>
          </w:tcPr>
          <w:p w14:paraId="4E621DBB" w14:textId="77777777" w:rsidR="00F53F06" w:rsidRPr="00A27B2F" w:rsidRDefault="00F53F06" w:rsidP="00E63BBE">
            <w:pPr>
              <w:rPr>
                <w:sz w:val="18"/>
                <w:szCs w:val="18"/>
              </w:rPr>
            </w:pPr>
            <w:r w:rsidRPr="00A27B2F">
              <w:rPr>
                <w:sz w:val="18"/>
                <w:szCs w:val="18"/>
              </w:rPr>
              <w:t>Teacher Signature:</w:t>
            </w:r>
          </w:p>
        </w:tc>
        <w:tc>
          <w:tcPr>
            <w:tcW w:w="4950" w:type="dxa"/>
          </w:tcPr>
          <w:p w14:paraId="251B7F41" w14:textId="77777777" w:rsidR="00F53F06" w:rsidRPr="00A27B2F" w:rsidRDefault="00F53F06" w:rsidP="00E63BBE">
            <w:pPr>
              <w:rPr>
                <w:sz w:val="18"/>
                <w:szCs w:val="18"/>
              </w:rPr>
            </w:pPr>
            <w:r w:rsidRPr="00A27B2F">
              <w:rPr>
                <w:sz w:val="18"/>
                <w:szCs w:val="18"/>
              </w:rPr>
              <w:t>Date:</w:t>
            </w:r>
          </w:p>
        </w:tc>
      </w:tr>
      <w:tr w:rsidR="00F53F06" w14:paraId="3BB4D425" w14:textId="77777777" w:rsidTr="00F53F06">
        <w:trPr>
          <w:trHeight w:val="523"/>
          <w:jc w:val="center"/>
        </w:trPr>
        <w:tc>
          <w:tcPr>
            <w:tcW w:w="8370" w:type="dxa"/>
          </w:tcPr>
          <w:p w14:paraId="7AA9E1BE" w14:textId="77777777" w:rsidR="00F53F06" w:rsidRPr="00A27B2F" w:rsidRDefault="00F53F06" w:rsidP="00E63BBE">
            <w:pPr>
              <w:rPr>
                <w:sz w:val="18"/>
                <w:szCs w:val="18"/>
              </w:rPr>
            </w:pPr>
            <w:r w:rsidRPr="00A27B2F">
              <w:rPr>
                <w:sz w:val="18"/>
                <w:szCs w:val="18"/>
              </w:rPr>
              <w:t>Administrator Signature:</w:t>
            </w:r>
          </w:p>
        </w:tc>
        <w:tc>
          <w:tcPr>
            <w:tcW w:w="4950" w:type="dxa"/>
          </w:tcPr>
          <w:p w14:paraId="62463D91" w14:textId="77777777" w:rsidR="00F53F06" w:rsidRPr="00A27B2F" w:rsidRDefault="00F53F06" w:rsidP="00E63BBE">
            <w:pPr>
              <w:rPr>
                <w:sz w:val="18"/>
                <w:szCs w:val="18"/>
              </w:rPr>
            </w:pPr>
            <w:r w:rsidRPr="00A27B2F">
              <w:rPr>
                <w:sz w:val="18"/>
                <w:szCs w:val="18"/>
              </w:rPr>
              <w:t>Date:</w:t>
            </w:r>
          </w:p>
        </w:tc>
      </w:tr>
    </w:tbl>
    <w:p w14:paraId="233B5B92" w14:textId="77777777" w:rsidR="00F53F06" w:rsidRDefault="00F53F06" w:rsidP="00F53F06">
      <w:pPr>
        <w:jc w:val="center"/>
        <w:rPr>
          <w:b/>
          <w:sz w:val="28"/>
          <w:szCs w:val="28"/>
        </w:rPr>
      </w:pPr>
    </w:p>
    <w:p w14:paraId="463DEF8B" w14:textId="166705F9" w:rsidR="00F53F06" w:rsidRPr="008618E6" w:rsidRDefault="00A33FB0" w:rsidP="00F53F06">
      <w:pPr>
        <w:spacing w:after="0"/>
        <w:jc w:val="center"/>
        <w:rPr>
          <w:b/>
          <w:sz w:val="28"/>
          <w:szCs w:val="28"/>
        </w:rPr>
      </w:pPr>
      <w:r>
        <w:rPr>
          <w:b/>
          <w:sz w:val="28"/>
          <w:szCs w:val="28"/>
        </w:rPr>
        <w:lastRenderedPageBreak/>
        <w:t>Part D</w:t>
      </w:r>
      <w:r w:rsidR="00F53F06">
        <w:rPr>
          <w:b/>
          <w:sz w:val="28"/>
          <w:szCs w:val="28"/>
        </w:rPr>
        <w:t xml:space="preserve">:  </w:t>
      </w:r>
      <w:r w:rsidR="00F53F06" w:rsidRPr="008618E6">
        <w:rPr>
          <w:b/>
          <w:sz w:val="28"/>
          <w:szCs w:val="28"/>
        </w:rPr>
        <w:t>Summative Reflection- Level of Attainment for Professional Growth Goal</w:t>
      </w:r>
    </w:p>
    <w:tbl>
      <w:tblPr>
        <w:tblStyle w:val="TableGrid"/>
        <w:tblW w:w="13230" w:type="dxa"/>
        <w:jc w:val="center"/>
        <w:tblLook w:val="04A0" w:firstRow="1" w:lastRow="0" w:firstColumn="1" w:lastColumn="0" w:noHBand="0" w:noVBand="1"/>
      </w:tblPr>
      <w:tblGrid>
        <w:gridCol w:w="6615"/>
        <w:gridCol w:w="6615"/>
      </w:tblGrid>
      <w:tr w:rsidR="00F53F06" w14:paraId="4290962C" w14:textId="77777777" w:rsidTr="00F53F06">
        <w:trPr>
          <w:jc w:val="center"/>
        </w:trPr>
        <w:tc>
          <w:tcPr>
            <w:tcW w:w="6615" w:type="dxa"/>
          </w:tcPr>
          <w:p w14:paraId="511B93FE" w14:textId="77777777" w:rsidR="00F53F06" w:rsidRPr="006F6AF6" w:rsidRDefault="00F53F06" w:rsidP="00E63BBE">
            <w:pPr>
              <w:jc w:val="center"/>
              <w:rPr>
                <w:b/>
                <w:sz w:val="24"/>
                <w:szCs w:val="24"/>
              </w:rPr>
            </w:pPr>
            <w:r w:rsidRPr="006F6AF6">
              <w:rPr>
                <w:b/>
                <w:sz w:val="24"/>
                <w:szCs w:val="24"/>
              </w:rPr>
              <w:t>End of Year Reflection:</w:t>
            </w:r>
          </w:p>
        </w:tc>
        <w:tc>
          <w:tcPr>
            <w:tcW w:w="6615" w:type="dxa"/>
          </w:tcPr>
          <w:p w14:paraId="2A0951B7" w14:textId="77777777" w:rsidR="00F53F06" w:rsidRPr="006F6AF6" w:rsidRDefault="00F53F06" w:rsidP="00E63BBE">
            <w:pPr>
              <w:jc w:val="center"/>
              <w:rPr>
                <w:b/>
                <w:sz w:val="24"/>
                <w:szCs w:val="24"/>
              </w:rPr>
            </w:pPr>
            <w:r w:rsidRPr="006F6AF6">
              <w:rPr>
                <w:b/>
                <w:sz w:val="24"/>
                <w:szCs w:val="24"/>
              </w:rPr>
              <w:t>Next Steps:</w:t>
            </w:r>
          </w:p>
        </w:tc>
      </w:tr>
      <w:tr w:rsidR="00F53F06" w14:paraId="56475CA9" w14:textId="77777777" w:rsidTr="00F53F06">
        <w:trPr>
          <w:jc w:val="center"/>
        </w:trPr>
        <w:tc>
          <w:tcPr>
            <w:tcW w:w="6615" w:type="dxa"/>
          </w:tcPr>
          <w:p w14:paraId="3FDDF4C5" w14:textId="77777777" w:rsidR="00F53F06" w:rsidRDefault="00F53F06" w:rsidP="00E63BBE">
            <w:pPr>
              <w:jc w:val="center"/>
              <w:rPr>
                <w:b/>
                <w:sz w:val="28"/>
                <w:szCs w:val="28"/>
              </w:rPr>
            </w:pPr>
          </w:p>
          <w:p w14:paraId="4103FACA" w14:textId="77777777" w:rsidR="00F53F06" w:rsidRDefault="00F53F06" w:rsidP="00E63BBE">
            <w:pPr>
              <w:jc w:val="center"/>
              <w:rPr>
                <w:b/>
                <w:sz w:val="28"/>
                <w:szCs w:val="28"/>
              </w:rPr>
            </w:pPr>
          </w:p>
          <w:p w14:paraId="50B8ED53" w14:textId="77777777" w:rsidR="00F53F06" w:rsidRDefault="00F53F06" w:rsidP="00E63BBE">
            <w:pPr>
              <w:jc w:val="center"/>
              <w:rPr>
                <w:b/>
                <w:sz w:val="28"/>
                <w:szCs w:val="28"/>
              </w:rPr>
            </w:pPr>
          </w:p>
          <w:p w14:paraId="6175701A" w14:textId="77777777" w:rsidR="00F53F06" w:rsidRDefault="00F53F06" w:rsidP="00E63BBE">
            <w:pPr>
              <w:jc w:val="center"/>
              <w:rPr>
                <w:b/>
                <w:sz w:val="28"/>
                <w:szCs w:val="28"/>
              </w:rPr>
            </w:pPr>
          </w:p>
          <w:p w14:paraId="3DF2F516" w14:textId="77777777" w:rsidR="000B34EF" w:rsidRDefault="000B34EF" w:rsidP="00E63BBE">
            <w:pPr>
              <w:jc w:val="center"/>
              <w:rPr>
                <w:b/>
                <w:sz w:val="28"/>
                <w:szCs w:val="28"/>
              </w:rPr>
            </w:pPr>
          </w:p>
          <w:p w14:paraId="2CB118BF" w14:textId="77777777" w:rsidR="000B34EF" w:rsidRDefault="000B34EF" w:rsidP="00E63BBE">
            <w:pPr>
              <w:jc w:val="center"/>
              <w:rPr>
                <w:b/>
                <w:sz w:val="28"/>
                <w:szCs w:val="28"/>
              </w:rPr>
            </w:pPr>
          </w:p>
          <w:p w14:paraId="210F235E" w14:textId="77777777" w:rsidR="000B34EF" w:rsidRDefault="000B34EF" w:rsidP="00E63BBE">
            <w:pPr>
              <w:jc w:val="center"/>
              <w:rPr>
                <w:b/>
                <w:sz w:val="28"/>
                <w:szCs w:val="28"/>
              </w:rPr>
            </w:pPr>
          </w:p>
          <w:p w14:paraId="5CCC87AA" w14:textId="77777777" w:rsidR="000B34EF" w:rsidRDefault="000B34EF" w:rsidP="00E63BBE">
            <w:pPr>
              <w:jc w:val="center"/>
              <w:rPr>
                <w:b/>
                <w:sz w:val="28"/>
                <w:szCs w:val="28"/>
              </w:rPr>
            </w:pPr>
          </w:p>
          <w:p w14:paraId="2D7D7FA4" w14:textId="77777777" w:rsidR="000B34EF" w:rsidRDefault="000B34EF" w:rsidP="00E63BBE">
            <w:pPr>
              <w:jc w:val="center"/>
              <w:rPr>
                <w:b/>
                <w:sz w:val="28"/>
                <w:szCs w:val="28"/>
              </w:rPr>
            </w:pPr>
          </w:p>
          <w:p w14:paraId="42968C39" w14:textId="77777777" w:rsidR="000B34EF" w:rsidRDefault="000B34EF" w:rsidP="00E63BBE">
            <w:pPr>
              <w:jc w:val="center"/>
              <w:rPr>
                <w:b/>
                <w:sz w:val="28"/>
                <w:szCs w:val="28"/>
              </w:rPr>
            </w:pPr>
          </w:p>
          <w:p w14:paraId="248E31CA" w14:textId="77777777" w:rsidR="000B34EF" w:rsidRDefault="000B34EF" w:rsidP="00E63BBE">
            <w:pPr>
              <w:jc w:val="center"/>
              <w:rPr>
                <w:b/>
                <w:sz w:val="28"/>
                <w:szCs w:val="28"/>
              </w:rPr>
            </w:pPr>
          </w:p>
          <w:p w14:paraId="7E18C601" w14:textId="77777777" w:rsidR="000B34EF" w:rsidRDefault="000B34EF" w:rsidP="00E63BBE">
            <w:pPr>
              <w:jc w:val="center"/>
              <w:rPr>
                <w:b/>
                <w:sz w:val="28"/>
                <w:szCs w:val="28"/>
              </w:rPr>
            </w:pPr>
          </w:p>
          <w:p w14:paraId="17711A56" w14:textId="77777777" w:rsidR="000B34EF" w:rsidRDefault="000B34EF" w:rsidP="00E63BBE">
            <w:pPr>
              <w:jc w:val="center"/>
              <w:rPr>
                <w:b/>
                <w:sz w:val="28"/>
                <w:szCs w:val="28"/>
              </w:rPr>
            </w:pPr>
          </w:p>
          <w:p w14:paraId="715A8550" w14:textId="77777777" w:rsidR="00F53F06" w:rsidRDefault="00F53F06" w:rsidP="00E63BBE">
            <w:pPr>
              <w:jc w:val="center"/>
              <w:rPr>
                <w:b/>
                <w:sz w:val="28"/>
                <w:szCs w:val="28"/>
              </w:rPr>
            </w:pPr>
          </w:p>
          <w:p w14:paraId="38B92F2C" w14:textId="77777777" w:rsidR="00F53F06" w:rsidRDefault="00F53F06" w:rsidP="00E63BBE">
            <w:pPr>
              <w:jc w:val="center"/>
              <w:rPr>
                <w:b/>
                <w:sz w:val="28"/>
                <w:szCs w:val="28"/>
              </w:rPr>
            </w:pPr>
          </w:p>
          <w:p w14:paraId="33536E0C" w14:textId="77777777" w:rsidR="00F53F06" w:rsidRDefault="00F53F06" w:rsidP="00E63BBE">
            <w:pPr>
              <w:jc w:val="center"/>
              <w:rPr>
                <w:b/>
                <w:sz w:val="28"/>
                <w:szCs w:val="28"/>
              </w:rPr>
            </w:pPr>
          </w:p>
          <w:p w14:paraId="22B18BA4" w14:textId="77777777" w:rsidR="00F53F06" w:rsidRDefault="00F53F06" w:rsidP="00E63BBE">
            <w:pPr>
              <w:rPr>
                <w:b/>
                <w:sz w:val="28"/>
                <w:szCs w:val="28"/>
              </w:rPr>
            </w:pPr>
          </w:p>
          <w:p w14:paraId="1046DEC9" w14:textId="77777777" w:rsidR="00F53F06" w:rsidRDefault="00F53F06" w:rsidP="00E63BBE">
            <w:pPr>
              <w:jc w:val="center"/>
              <w:rPr>
                <w:b/>
                <w:sz w:val="28"/>
                <w:szCs w:val="28"/>
              </w:rPr>
            </w:pPr>
          </w:p>
        </w:tc>
        <w:tc>
          <w:tcPr>
            <w:tcW w:w="6615" w:type="dxa"/>
          </w:tcPr>
          <w:p w14:paraId="09DD6E15" w14:textId="77777777" w:rsidR="00F53F06" w:rsidRDefault="00F53F06" w:rsidP="00E63BBE">
            <w:pPr>
              <w:jc w:val="center"/>
              <w:rPr>
                <w:b/>
                <w:sz w:val="28"/>
                <w:szCs w:val="28"/>
              </w:rPr>
            </w:pPr>
          </w:p>
          <w:p w14:paraId="0ED4E3CA" w14:textId="77777777" w:rsidR="00F53F06" w:rsidRDefault="00F53F06" w:rsidP="00E63BBE">
            <w:pPr>
              <w:jc w:val="center"/>
              <w:rPr>
                <w:b/>
                <w:sz w:val="28"/>
                <w:szCs w:val="28"/>
              </w:rPr>
            </w:pPr>
          </w:p>
          <w:p w14:paraId="18336CCA" w14:textId="77777777" w:rsidR="00F53F06" w:rsidRDefault="00F53F06" w:rsidP="00E63BBE">
            <w:pPr>
              <w:jc w:val="center"/>
              <w:rPr>
                <w:b/>
                <w:sz w:val="28"/>
                <w:szCs w:val="28"/>
              </w:rPr>
            </w:pPr>
          </w:p>
          <w:p w14:paraId="07E141E6" w14:textId="77777777" w:rsidR="00F53F06" w:rsidRDefault="00F53F06" w:rsidP="00E63BBE">
            <w:pPr>
              <w:jc w:val="center"/>
              <w:rPr>
                <w:b/>
                <w:sz w:val="28"/>
                <w:szCs w:val="28"/>
              </w:rPr>
            </w:pPr>
          </w:p>
          <w:p w14:paraId="67A9D717" w14:textId="77777777" w:rsidR="00F53F06" w:rsidRDefault="00F53F06" w:rsidP="00E63BBE">
            <w:pPr>
              <w:jc w:val="center"/>
              <w:rPr>
                <w:b/>
                <w:sz w:val="28"/>
                <w:szCs w:val="28"/>
              </w:rPr>
            </w:pPr>
          </w:p>
          <w:p w14:paraId="79AD7295" w14:textId="77777777" w:rsidR="00F53F06" w:rsidRDefault="00F53F06" w:rsidP="00E63BBE">
            <w:pPr>
              <w:jc w:val="center"/>
              <w:rPr>
                <w:b/>
                <w:sz w:val="28"/>
                <w:szCs w:val="28"/>
              </w:rPr>
            </w:pPr>
          </w:p>
          <w:p w14:paraId="0E11A72F" w14:textId="77777777" w:rsidR="00F53F06" w:rsidRDefault="00F53F06" w:rsidP="00E63BBE">
            <w:pPr>
              <w:jc w:val="center"/>
              <w:rPr>
                <w:b/>
                <w:sz w:val="28"/>
                <w:szCs w:val="28"/>
              </w:rPr>
            </w:pPr>
          </w:p>
        </w:tc>
      </w:tr>
    </w:tbl>
    <w:p w14:paraId="0ABAAE24" w14:textId="77777777" w:rsidR="00F53F06" w:rsidRPr="00F53F06" w:rsidRDefault="00F53F06" w:rsidP="00F53F06">
      <w:pPr>
        <w:spacing w:after="0"/>
        <w:rPr>
          <w:b/>
          <w:sz w:val="16"/>
          <w:szCs w:val="28"/>
        </w:rPr>
      </w:pPr>
    </w:p>
    <w:tbl>
      <w:tblPr>
        <w:tblStyle w:val="TableGrid"/>
        <w:tblW w:w="13230" w:type="dxa"/>
        <w:jc w:val="center"/>
        <w:tblLook w:val="04A0" w:firstRow="1" w:lastRow="0" w:firstColumn="1" w:lastColumn="0" w:noHBand="0" w:noVBand="1"/>
      </w:tblPr>
      <w:tblGrid>
        <w:gridCol w:w="8820"/>
        <w:gridCol w:w="4410"/>
      </w:tblGrid>
      <w:tr w:rsidR="00F53F06" w14:paraId="08288259" w14:textId="77777777" w:rsidTr="00F53F06">
        <w:trPr>
          <w:trHeight w:val="554"/>
          <w:jc w:val="center"/>
        </w:trPr>
        <w:tc>
          <w:tcPr>
            <w:tcW w:w="8820" w:type="dxa"/>
          </w:tcPr>
          <w:p w14:paraId="36B76063" w14:textId="77777777" w:rsidR="00F53F06" w:rsidRPr="00A27B2F" w:rsidRDefault="00F53F06" w:rsidP="00E63BBE">
            <w:pPr>
              <w:rPr>
                <w:sz w:val="18"/>
                <w:szCs w:val="18"/>
              </w:rPr>
            </w:pPr>
            <w:r w:rsidRPr="00A27B2F">
              <w:rPr>
                <w:sz w:val="18"/>
                <w:szCs w:val="18"/>
              </w:rPr>
              <w:t>Teacher Signature:</w:t>
            </w:r>
          </w:p>
        </w:tc>
        <w:tc>
          <w:tcPr>
            <w:tcW w:w="4410" w:type="dxa"/>
          </w:tcPr>
          <w:p w14:paraId="33F9907B" w14:textId="77777777" w:rsidR="00F53F06" w:rsidRPr="00A27B2F" w:rsidRDefault="00F53F06" w:rsidP="00E63BBE">
            <w:pPr>
              <w:rPr>
                <w:sz w:val="18"/>
                <w:szCs w:val="18"/>
              </w:rPr>
            </w:pPr>
            <w:r w:rsidRPr="00A27B2F">
              <w:rPr>
                <w:sz w:val="18"/>
                <w:szCs w:val="18"/>
              </w:rPr>
              <w:t>Date:</w:t>
            </w:r>
          </w:p>
        </w:tc>
      </w:tr>
      <w:tr w:rsidR="00F53F06" w14:paraId="64562A32" w14:textId="77777777" w:rsidTr="00F53F06">
        <w:trPr>
          <w:trHeight w:val="523"/>
          <w:jc w:val="center"/>
        </w:trPr>
        <w:tc>
          <w:tcPr>
            <w:tcW w:w="8820" w:type="dxa"/>
          </w:tcPr>
          <w:p w14:paraId="151D44A3" w14:textId="77777777" w:rsidR="00F53F06" w:rsidRPr="00A27B2F" w:rsidRDefault="00F53F06" w:rsidP="00E63BBE">
            <w:pPr>
              <w:rPr>
                <w:sz w:val="18"/>
                <w:szCs w:val="18"/>
              </w:rPr>
            </w:pPr>
            <w:r w:rsidRPr="00A27B2F">
              <w:rPr>
                <w:sz w:val="18"/>
                <w:szCs w:val="18"/>
              </w:rPr>
              <w:t>Administrator Signature:</w:t>
            </w:r>
          </w:p>
        </w:tc>
        <w:tc>
          <w:tcPr>
            <w:tcW w:w="4410" w:type="dxa"/>
          </w:tcPr>
          <w:p w14:paraId="1EDECC73" w14:textId="77777777" w:rsidR="00F53F06" w:rsidRPr="00A27B2F" w:rsidRDefault="00F53F06" w:rsidP="00E63BBE">
            <w:pPr>
              <w:rPr>
                <w:sz w:val="18"/>
                <w:szCs w:val="18"/>
              </w:rPr>
            </w:pPr>
            <w:r w:rsidRPr="00A27B2F">
              <w:rPr>
                <w:sz w:val="18"/>
                <w:szCs w:val="18"/>
              </w:rPr>
              <w:t>Date:</w:t>
            </w:r>
          </w:p>
        </w:tc>
      </w:tr>
    </w:tbl>
    <w:p w14:paraId="589DB8DF" w14:textId="77777777" w:rsidR="00094966" w:rsidRDefault="00094966" w:rsidP="00094966">
      <w:pPr>
        <w:spacing w:after="0"/>
        <w:rPr>
          <w:b/>
          <w:u w:val="single"/>
        </w:rPr>
        <w:sectPr w:rsidR="00094966" w:rsidSect="00F53F06">
          <w:pgSz w:w="15840" w:h="12240" w:orient="landscape"/>
          <w:pgMar w:top="720" w:right="720" w:bottom="720" w:left="720" w:header="720" w:footer="432" w:gutter="0"/>
          <w:cols w:space="720"/>
          <w:titlePg/>
          <w:docGrid w:linePitch="360"/>
        </w:sectPr>
      </w:pPr>
    </w:p>
    <w:p w14:paraId="35CA34C1" w14:textId="77777777" w:rsidR="00094966" w:rsidRPr="000D2D48" w:rsidRDefault="00094966" w:rsidP="00556AE5">
      <w:pPr>
        <w:spacing w:after="0"/>
        <w:jc w:val="center"/>
        <w:rPr>
          <w:b/>
          <w:u w:val="single"/>
        </w:rPr>
      </w:pPr>
      <w:bookmarkStart w:id="66" w:name="AppendixD"/>
      <w:bookmarkEnd w:id="66"/>
      <w:r w:rsidRPr="00987EEB">
        <w:rPr>
          <w:b/>
          <w:u w:val="single"/>
        </w:rPr>
        <w:lastRenderedPageBreak/>
        <w:t>APPENDIX D</w:t>
      </w:r>
    </w:p>
    <w:p w14:paraId="29569F9D" w14:textId="77777777" w:rsidR="00556AE5" w:rsidRPr="005B1120" w:rsidRDefault="00556AE5" w:rsidP="00556AE5">
      <w:pPr>
        <w:jc w:val="center"/>
        <w:rPr>
          <w:rFonts w:ascii="Times New Roman" w:eastAsia="Times New Roman" w:hAnsi="Times New Roman" w:cs="Times New Roman"/>
          <w:color w:val="FF0000"/>
          <w:sz w:val="24"/>
          <w:szCs w:val="24"/>
        </w:rPr>
      </w:pPr>
      <w:r w:rsidRPr="001754EA">
        <w:rPr>
          <w:rFonts w:ascii="Calibri" w:eastAsia="Calibri" w:hAnsi="Calibri" w:cs="Times New Roman"/>
          <w:b/>
          <w:sz w:val="32"/>
          <w:szCs w:val="40"/>
        </w:rPr>
        <w:t>LCS PRE-CONFERENCE FORM</w:t>
      </w:r>
    </w:p>
    <w:tbl>
      <w:tblPr>
        <w:tblStyle w:val="TableGrid6"/>
        <w:tblW w:w="0" w:type="auto"/>
        <w:tblLook w:val="04A0" w:firstRow="1" w:lastRow="0" w:firstColumn="1" w:lastColumn="0" w:noHBand="0" w:noVBand="1"/>
      </w:tblPr>
      <w:tblGrid>
        <w:gridCol w:w="2533"/>
        <w:gridCol w:w="6817"/>
      </w:tblGrid>
      <w:tr w:rsidR="00556AE5" w:rsidRPr="005B1120" w14:paraId="169DF176" w14:textId="77777777" w:rsidTr="00E63BBE">
        <w:tc>
          <w:tcPr>
            <w:tcW w:w="2695" w:type="dxa"/>
            <w:shd w:val="clear" w:color="auto" w:fill="E7E6E6"/>
          </w:tcPr>
          <w:p w14:paraId="7B361928" w14:textId="77777777" w:rsidR="00556AE5" w:rsidRPr="005B1120" w:rsidRDefault="00556AE5" w:rsidP="00E63BBE">
            <w:pPr>
              <w:rPr>
                <w:rFonts w:ascii="Calibri" w:eastAsia="Calibri" w:hAnsi="Calibri" w:cs="Times New Roman"/>
                <w:b/>
                <w:sz w:val="24"/>
                <w:szCs w:val="24"/>
              </w:rPr>
            </w:pPr>
            <w:r w:rsidRPr="005B1120">
              <w:rPr>
                <w:rFonts w:ascii="Calibri" w:eastAsia="Calibri" w:hAnsi="Calibri" w:cs="Times New Roman"/>
                <w:b/>
                <w:sz w:val="24"/>
                <w:szCs w:val="24"/>
              </w:rPr>
              <w:t>Teacher</w:t>
            </w:r>
            <w:r>
              <w:rPr>
                <w:rFonts w:ascii="Calibri" w:eastAsia="Calibri" w:hAnsi="Calibri" w:cs="Times New Roman"/>
                <w:b/>
                <w:sz w:val="24"/>
                <w:szCs w:val="24"/>
              </w:rPr>
              <w:t>/</w:t>
            </w:r>
            <w:r w:rsidRPr="009C27EF">
              <w:rPr>
                <w:rFonts w:ascii="Calibri" w:eastAsia="Calibri" w:hAnsi="Calibri" w:cs="Times New Roman"/>
                <w:b/>
                <w:sz w:val="24"/>
                <w:szCs w:val="24"/>
              </w:rPr>
              <w:t>Other Professional</w:t>
            </w:r>
          </w:p>
        </w:tc>
        <w:tc>
          <w:tcPr>
            <w:tcW w:w="8095" w:type="dxa"/>
          </w:tcPr>
          <w:p w14:paraId="65700C8A" w14:textId="77777777" w:rsidR="00556AE5" w:rsidRPr="005B1120" w:rsidRDefault="00556AE5" w:rsidP="00E63BBE">
            <w:pPr>
              <w:jc w:val="center"/>
              <w:rPr>
                <w:rFonts w:ascii="Calibri" w:eastAsia="Calibri" w:hAnsi="Calibri" w:cs="Times New Roman"/>
                <w:b/>
                <w:sz w:val="40"/>
                <w:szCs w:val="40"/>
              </w:rPr>
            </w:pPr>
          </w:p>
        </w:tc>
      </w:tr>
      <w:tr w:rsidR="00556AE5" w:rsidRPr="005B1120" w14:paraId="05409BF7" w14:textId="77777777" w:rsidTr="00E63BBE">
        <w:tc>
          <w:tcPr>
            <w:tcW w:w="2695" w:type="dxa"/>
            <w:shd w:val="clear" w:color="auto" w:fill="E7E6E6"/>
          </w:tcPr>
          <w:p w14:paraId="444501DA" w14:textId="77777777" w:rsidR="00556AE5" w:rsidRPr="005B1120" w:rsidRDefault="00556AE5" w:rsidP="00E63BBE">
            <w:pPr>
              <w:rPr>
                <w:rFonts w:ascii="Calibri" w:eastAsia="Calibri" w:hAnsi="Calibri" w:cs="Times New Roman"/>
                <w:b/>
                <w:sz w:val="24"/>
                <w:szCs w:val="24"/>
              </w:rPr>
            </w:pPr>
            <w:r w:rsidRPr="005B1120">
              <w:rPr>
                <w:rFonts w:ascii="Calibri" w:eastAsia="Calibri" w:hAnsi="Calibri" w:cs="Times New Roman"/>
                <w:b/>
                <w:sz w:val="24"/>
                <w:szCs w:val="24"/>
              </w:rPr>
              <w:t>School</w:t>
            </w:r>
          </w:p>
        </w:tc>
        <w:tc>
          <w:tcPr>
            <w:tcW w:w="8095" w:type="dxa"/>
          </w:tcPr>
          <w:p w14:paraId="2664D4B3" w14:textId="77777777" w:rsidR="00556AE5" w:rsidRPr="005B1120" w:rsidRDefault="00556AE5" w:rsidP="00E63BBE">
            <w:pPr>
              <w:jc w:val="center"/>
              <w:rPr>
                <w:rFonts w:ascii="Calibri" w:eastAsia="Calibri" w:hAnsi="Calibri" w:cs="Times New Roman"/>
                <w:b/>
                <w:sz w:val="40"/>
                <w:szCs w:val="40"/>
              </w:rPr>
            </w:pPr>
          </w:p>
        </w:tc>
      </w:tr>
      <w:tr w:rsidR="00556AE5" w:rsidRPr="005B1120" w14:paraId="116CB75E" w14:textId="77777777" w:rsidTr="00E63BBE">
        <w:tc>
          <w:tcPr>
            <w:tcW w:w="2695" w:type="dxa"/>
            <w:shd w:val="clear" w:color="auto" w:fill="E7E6E6"/>
          </w:tcPr>
          <w:p w14:paraId="1AAC0A68" w14:textId="77777777" w:rsidR="00556AE5" w:rsidRPr="005B1120" w:rsidRDefault="00556AE5" w:rsidP="00E63BBE">
            <w:pPr>
              <w:rPr>
                <w:rFonts w:ascii="Calibri" w:eastAsia="Calibri" w:hAnsi="Calibri" w:cs="Times New Roman"/>
                <w:b/>
                <w:sz w:val="24"/>
                <w:szCs w:val="24"/>
              </w:rPr>
            </w:pPr>
            <w:r w:rsidRPr="005B1120">
              <w:rPr>
                <w:rFonts w:ascii="Calibri" w:eastAsia="Calibri" w:hAnsi="Calibri" w:cs="Times New Roman"/>
                <w:b/>
                <w:sz w:val="24"/>
                <w:szCs w:val="24"/>
              </w:rPr>
              <w:t>Grade Level/Subject</w:t>
            </w:r>
          </w:p>
        </w:tc>
        <w:tc>
          <w:tcPr>
            <w:tcW w:w="8095" w:type="dxa"/>
          </w:tcPr>
          <w:p w14:paraId="5517E9AF" w14:textId="77777777" w:rsidR="00556AE5" w:rsidRPr="005B1120" w:rsidRDefault="00556AE5" w:rsidP="00E63BBE">
            <w:pPr>
              <w:jc w:val="center"/>
              <w:rPr>
                <w:rFonts w:ascii="Calibri" w:eastAsia="Calibri" w:hAnsi="Calibri" w:cs="Times New Roman"/>
                <w:b/>
                <w:sz w:val="40"/>
                <w:szCs w:val="40"/>
              </w:rPr>
            </w:pPr>
          </w:p>
        </w:tc>
      </w:tr>
      <w:tr w:rsidR="00556AE5" w:rsidRPr="005B1120" w14:paraId="669142D4" w14:textId="77777777" w:rsidTr="00E63BBE">
        <w:tc>
          <w:tcPr>
            <w:tcW w:w="2695" w:type="dxa"/>
            <w:shd w:val="clear" w:color="auto" w:fill="E7E6E6"/>
          </w:tcPr>
          <w:p w14:paraId="12C34DFE" w14:textId="77777777" w:rsidR="00556AE5" w:rsidRPr="005B1120" w:rsidRDefault="00556AE5" w:rsidP="00E63BBE">
            <w:pPr>
              <w:rPr>
                <w:rFonts w:ascii="Calibri" w:eastAsia="Calibri" w:hAnsi="Calibri" w:cs="Times New Roman"/>
                <w:b/>
                <w:sz w:val="24"/>
                <w:szCs w:val="24"/>
              </w:rPr>
            </w:pPr>
            <w:r w:rsidRPr="005B1120">
              <w:rPr>
                <w:rFonts w:ascii="Calibri" w:eastAsia="Calibri" w:hAnsi="Calibri" w:cs="Times New Roman"/>
                <w:b/>
                <w:sz w:val="24"/>
                <w:szCs w:val="24"/>
              </w:rPr>
              <w:t>Date of Conference</w:t>
            </w:r>
          </w:p>
        </w:tc>
        <w:tc>
          <w:tcPr>
            <w:tcW w:w="8095" w:type="dxa"/>
          </w:tcPr>
          <w:p w14:paraId="6993CFA1" w14:textId="77777777" w:rsidR="00556AE5" w:rsidRPr="005B1120" w:rsidRDefault="00556AE5" w:rsidP="00E63BBE">
            <w:pPr>
              <w:jc w:val="center"/>
              <w:rPr>
                <w:rFonts w:ascii="Calibri" w:eastAsia="Calibri" w:hAnsi="Calibri" w:cs="Times New Roman"/>
                <w:b/>
                <w:sz w:val="40"/>
                <w:szCs w:val="40"/>
              </w:rPr>
            </w:pPr>
          </w:p>
        </w:tc>
      </w:tr>
    </w:tbl>
    <w:p w14:paraId="6DBDBC12" w14:textId="77777777" w:rsidR="00556AE5" w:rsidRPr="001754EA" w:rsidRDefault="00556AE5" w:rsidP="00556AE5">
      <w:pPr>
        <w:spacing w:after="0" w:line="259" w:lineRule="auto"/>
        <w:jc w:val="center"/>
        <w:rPr>
          <w:rFonts w:ascii="Calibri" w:eastAsia="Calibri" w:hAnsi="Calibri" w:cs="Times New Roman"/>
          <w:b/>
          <w:i/>
          <w:sz w:val="28"/>
          <w:szCs w:val="28"/>
        </w:rPr>
      </w:pPr>
      <w:r w:rsidRPr="001754EA">
        <w:rPr>
          <w:rFonts w:ascii="Calibri" w:eastAsia="Calibri" w:hAnsi="Calibri" w:cs="Times New Roman"/>
          <w:b/>
          <w:i/>
          <w:sz w:val="28"/>
          <w:szCs w:val="28"/>
        </w:rPr>
        <w:t>*Attach your lesson plan.</w:t>
      </w:r>
    </w:p>
    <w:p w14:paraId="22E4DE73" w14:textId="77777777" w:rsidR="00556AE5" w:rsidRPr="001754EA" w:rsidRDefault="00556AE5" w:rsidP="00556AE5">
      <w:pPr>
        <w:spacing w:after="0" w:line="259" w:lineRule="auto"/>
        <w:jc w:val="center"/>
        <w:rPr>
          <w:rFonts w:ascii="Calibri" w:eastAsia="Calibri" w:hAnsi="Calibri" w:cs="Times New Roman"/>
          <w:b/>
          <w:i/>
          <w:color w:val="00B050"/>
          <w:sz w:val="12"/>
          <w:szCs w:val="28"/>
        </w:rPr>
      </w:pPr>
    </w:p>
    <w:tbl>
      <w:tblPr>
        <w:tblStyle w:val="TableGrid6"/>
        <w:tblW w:w="0" w:type="auto"/>
        <w:tblLook w:val="04A0" w:firstRow="1" w:lastRow="0" w:firstColumn="1" w:lastColumn="0" w:noHBand="0" w:noVBand="1"/>
      </w:tblPr>
      <w:tblGrid>
        <w:gridCol w:w="4721"/>
        <w:gridCol w:w="4629"/>
      </w:tblGrid>
      <w:tr w:rsidR="00556AE5" w:rsidRPr="005B1120" w14:paraId="3CC99DEB" w14:textId="77777777" w:rsidTr="00E63BBE">
        <w:tc>
          <w:tcPr>
            <w:tcW w:w="4721" w:type="dxa"/>
            <w:shd w:val="clear" w:color="auto" w:fill="E7E6E6"/>
          </w:tcPr>
          <w:p w14:paraId="4136A86F" w14:textId="77777777" w:rsidR="00556AE5" w:rsidRPr="005B1120" w:rsidRDefault="00556AE5" w:rsidP="00E63BBE">
            <w:pPr>
              <w:rPr>
                <w:rFonts w:ascii="Calibri" w:eastAsia="Calibri" w:hAnsi="Calibri" w:cs="Times New Roman"/>
                <w:b/>
                <w:sz w:val="28"/>
                <w:szCs w:val="28"/>
              </w:rPr>
            </w:pPr>
            <w:r w:rsidRPr="005B1120">
              <w:rPr>
                <w:rFonts w:ascii="Calibri" w:eastAsia="Calibri" w:hAnsi="Calibri" w:cs="Times New Roman"/>
                <w:b/>
                <w:sz w:val="28"/>
                <w:szCs w:val="28"/>
              </w:rPr>
              <w:t>Questions for Discussion:</w:t>
            </w:r>
          </w:p>
        </w:tc>
        <w:tc>
          <w:tcPr>
            <w:tcW w:w="4629" w:type="dxa"/>
          </w:tcPr>
          <w:p w14:paraId="68E88F2D" w14:textId="77777777" w:rsidR="00556AE5" w:rsidRPr="005B1120" w:rsidRDefault="00556AE5" w:rsidP="00E63BBE">
            <w:pPr>
              <w:rPr>
                <w:rFonts w:ascii="Calibri" w:eastAsia="Calibri" w:hAnsi="Calibri" w:cs="Times New Roman"/>
                <w:b/>
                <w:sz w:val="28"/>
                <w:szCs w:val="28"/>
              </w:rPr>
            </w:pPr>
            <w:r w:rsidRPr="005B1120">
              <w:rPr>
                <w:rFonts w:ascii="Calibri" w:eastAsia="Calibri" w:hAnsi="Calibri" w:cs="Times New Roman"/>
                <w:b/>
                <w:sz w:val="28"/>
                <w:szCs w:val="28"/>
              </w:rPr>
              <w:t>Notes:</w:t>
            </w:r>
          </w:p>
        </w:tc>
      </w:tr>
      <w:tr w:rsidR="00556AE5" w:rsidRPr="005B1120" w14:paraId="24A6670E" w14:textId="77777777" w:rsidTr="00E63BBE">
        <w:tc>
          <w:tcPr>
            <w:tcW w:w="4721" w:type="dxa"/>
            <w:shd w:val="clear" w:color="auto" w:fill="E7E6E6"/>
          </w:tcPr>
          <w:p w14:paraId="1DBC21C8" w14:textId="77777777" w:rsidR="00556AE5" w:rsidRPr="005B1120" w:rsidRDefault="00556AE5" w:rsidP="00E63BBE">
            <w:pPr>
              <w:rPr>
                <w:rFonts w:ascii="Calibri" w:eastAsia="Calibri" w:hAnsi="Calibri" w:cs="Times New Roman"/>
              </w:rPr>
            </w:pPr>
          </w:p>
          <w:p w14:paraId="5568AE3A"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What is your identified student learning target(s)?</w:t>
            </w:r>
          </w:p>
          <w:p w14:paraId="2BF0C63B" w14:textId="77777777" w:rsidR="00556AE5" w:rsidRPr="005B1120" w:rsidRDefault="00556AE5" w:rsidP="00E63BBE">
            <w:pPr>
              <w:rPr>
                <w:rFonts w:ascii="Calibri" w:eastAsia="Calibri" w:hAnsi="Calibri" w:cs="Times New Roman"/>
              </w:rPr>
            </w:pPr>
          </w:p>
        </w:tc>
        <w:tc>
          <w:tcPr>
            <w:tcW w:w="4629" w:type="dxa"/>
          </w:tcPr>
          <w:p w14:paraId="4EF19322" w14:textId="77777777" w:rsidR="00556AE5" w:rsidRPr="005B1120" w:rsidRDefault="00556AE5" w:rsidP="00E63BBE">
            <w:pPr>
              <w:rPr>
                <w:rFonts w:ascii="Calibri" w:eastAsia="Calibri" w:hAnsi="Calibri" w:cs="Times New Roman"/>
                <w:b/>
                <w:sz w:val="28"/>
                <w:szCs w:val="28"/>
              </w:rPr>
            </w:pPr>
          </w:p>
        </w:tc>
      </w:tr>
      <w:tr w:rsidR="00556AE5" w:rsidRPr="005B1120" w14:paraId="5710DD0F" w14:textId="77777777" w:rsidTr="00E63BBE">
        <w:tc>
          <w:tcPr>
            <w:tcW w:w="4721" w:type="dxa"/>
            <w:shd w:val="clear" w:color="auto" w:fill="E7E6E6"/>
          </w:tcPr>
          <w:p w14:paraId="1ECC468D" w14:textId="77777777" w:rsidR="00556AE5" w:rsidRPr="005B1120" w:rsidRDefault="00556AE5" w:rsidP="00E63BBE">
            <w:pPr>
              <w:rPr>
                <w:rFonts w:ascii="Calibri" w:eastAsia="Calibri" w:hAnsi="Calibri" w:cs="Times New Roman"/>
              </w:rPr>
            </w:pPr>
          </w:p>
          <w:p w14:paraId="1DBB471F"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To which part of your curriculum does this lesson relate?</w:t>
            </w:r>
          </w:p>
          <w:p w14:paraId="34A43712" w14:textId="77777777" w:rsidR="00556AE5" w:rsidRPr="005B1120" w:rsidRDefault="00556AE5" w:rsidP="00E63BBE">
            <w:pPr>
              <w:rPr>
                <w:rFonts w:ascii="Calibri" w:eastAsia="Calibri" w:hAnsi="Calibri" w:cs="Times New Roman"/>
              </w:rPr>
            </w:pPr>
          </w:p>
        </w:tc>
        <w:tc>
          <w:tcPr>
            <w:tcW w:w="4629" w:type="dxa"/>
          </w:tcPr>
          <w:p w14:paraId="1AE179F8" w14:textId="77777777" w:rsidR="00556AE5" w:rsidRPr="005B1120" w:rsidRDefault="00556AE5" w:rsidP="00E63BBE">
            <w:pPr>
              <w:rPr>
                <w:rFonts w:ascii="Calibri" w:eastAsia="Calibri" w:hAnsi="Calibri" w:cs="Times New Roman"/>
                <w:b/>
                <w:sz w:val="28"/>
                <w:szCs w:val="28"/>
              </w:rPr>
            </w:pPr>
          </w:p>
        </w:tc>
      </w:tr>
      <w:tr w:rsidR="00556AE5" w:rsidRPr="005B1120" w14:paraId="1BBAB513" w14:textId="77777777" w:rsidTr="00E63BBE">
        <w:tc>
          <w:tcPr>
            <w:tcW w:w="4721" w:type="dxa"/>
            <w:shd w:val="clear" w:color="auto" w:fill="E7E6E6"/>
          </w:tcPr>
          <w:p w14:paraId="3CFD6A9B" w14:textId="77777777" w:rsidR="00556AE5" w:rsidRPr="005B1120" w:rsidRDefault="00556AE5" w:rsidP="00E63BBE">
            <w:pPr>
              <w:rPr>
                <w:rFonts w:ascii="Calibri" w:eastAsia="Calibri" w:hAnsi="Calibri" w:cs="Times New Roman"/>
              </w:rPr>
            </w:pPr>
          </w:p>
          <w:p w14:paraId="60EF9433"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How does this learning fit in the sequence of learning for the class?</w:t>
            </w:r>
          </w:p>
          <w:p w14:paraId="621544D6" w14:textId="77777777" w:rsidR="00556AE5" w:rsidRPr="005B1120" w:rsidRDefault="00556AE5" w:rsidP="00E63BBE">
            <w:pPr>
              <w:rPr>
                <w:rFonts w:ascii="Calibri" w:eastAsia="Calibri" w:hAnsi="Calibri" w:cs="Times New Roman"/>
              </w:rPr>
            </w:pPr>
          </w:p>
        </w:tc>
        <w:tc>
          <w:tcPr>
            <w:tcW w:w="4629" w:type="dxa"/>
          </w:tcPr>
          <w:p w14:paraId="64FEBD8D" w14:textId="77777777" w:rsidR="00556AE5" w:rsidRPr="005B1120" w:rsidRDefault="00556AE5" w:rsidP="00E63BBE">
            <w:pPr>
              <w:rPr>
                <w:rFonts w:ascii="Calibri" w:eastAsia="Calibri" w:hAnsi="Calibri" w:cs="Times New Roman"/>
                <w:b/>
                <w:sz w:val="28"/>
                <w:szCs w:val="28"/>
              </w:rPr>
            </w:pPr>
          </w:p>
        </w:tc>
      </w:tr>
      <w:tr w:rsidR="00556AE5" w:rsidRPr="005B1120" w14:paraId="5F2EEB94" w14:textId="77777777" w:rsidTr="00E63BBE">
        <w:tc>
          <w:tcPr>
            <w:tcW w:w="4721" w:type="dxa"/>
            <w:shd w:val="clear" w:color="auto" w:fill="E7E6E6"/>
          </w:tcPr>
          <w:p w14:paraId="64C14E20" w14:textId="77777777" w:rsidR="00556AE5" w:rsidRPr="005B1120" w:rsidRDefault="00556AE5" w:rsidP="00E63BBE">
            <w:pPr>
              <w:rPr>
                <w:rFonts w:ascii="Calibri" w:eastAsia="Calibri" w:hAnsi="Calibri" w:cs="Times New Roman"/>
              </w:rPr>
            </w:pPr>
          </w:p>
          <w:p w14:paraId="66DF129D"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Briefly describe the students in this class, including those with special needs.</w:t>
            </w:r>
          </w:p>
          <w:p w14:paraId="16DA0DF2" w14:textId="77777777" w:rsidR="00556AE5" w:rsidRPr="005B1120" w:rsidRDefault="00556AE5" w:rsidP="00E63BBE">
            <w:pPr>
              <w:rPr>
                <w:rFonts w:ascii="Calibri" w:eastAsia="Calibri" w:hAnsi="Calibri" w:cs="Times New Roman"/>
              </w:rPr>
            </w:pPr>
          </w:p>
        </w:tc>
        <w:tc>
          <w:tcPr>
            <w:tcW w:w="4629" w:type="dxa"/>
          </w:tcPr>
          <w:p w14:paraId="4655A886" w14:textId="77777777" w:rsidR="00556AE5" w:rsidRPr="005B1120" w:rsidRDefault="00556AE5" w:rsidP="00E63BBE">
            <w:pPr>
              <w:rPr>
                <w:rFonts w:ascii="Calibri" w:eastAsia="Calibri" w:hAnsi="Calibri" w:cs="Times New Roman"/>
                <w:b/>
                <w:sz w:val="28"/>
                <w:szCs w:val="28"/>
              </w:rPr>
            </w:pPr>
          </w:p>
        </w:tc>
      </w:tr>
      <w:tr w:rsidR="00556AE5" w:rsidRPr="005B1120" w14:paraId="6CC93697" w14:textId="77777777" w:rsidTr="00E63BBE">
        <w:tc>
          <w:tcPr>
            <w:tcW w:w="4721" w:type="dxa"/>
            <w:shd w:val="clear" w:color="auto" w:fill="E7E6E6"/>
          </w:tcPr>
          <w:p w14:paraId="261070DF"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How will you engage the students in the learning? What will you do?  What will the students do? Will the students work in groups, or individually, or as a large group? Provide any materials that the students will be using.</w:t>
            </w:r>
          </w:p>
        </w:tc>
        <w:tc>
          <w:tcPr>
            <w:tcW w:w="4629" w:type="dxa"/>
          </w:tcPr>
          <w:p w14:paraId="5FC6E843" w14:textId="77777777" w:rsidR="00556AE5" w:rsidRPr="005B1120" w:rsidRDefault="00556AE5" w:rsidP="00E63BBE">
            <w:pPr>
              <w:rPr>
                <w:rFonts w:ascii="Calibri" w:eastAsia="Calibri" w:hAnsi="Calibri" w:cs="Times New Roman"/>
                <w:b/>
                <w:sz w:val="28"/>
                <w:szCs w:val="28"/>
              </w:rPr>
            </w:pPr>
          </w:p>
        </w:tc>
      </w:tr>
      <w:tr w:rsidR="00556AE5" w:rsidRPr="005B1120" w14:paraId="4668C8C2" w14:textId="77777777" w:rsidTr="00E63BBE">
        <w:tc>
          <w:tcPr>
            <w:tcW w:w="4721" w:type="dxa"/>
            <w:shd w:val="clear" w:color="auto" w:fill="E7E6E6"/>
          </w:tcPr>
          <w:p w14:paraId="7E404067" w14:textId="77777777" w:rsidR="00556AE5" w:rsidRPr="005B1120" w:rsidRDefault="00556AE5" w:rsidP="00E63BBE">
            <w:pPr>
              <w:rPr>
                <w:rFonts w:ascii="Calibri" w:eastAsia="Calibri" w:hAnsi="Calibri" w:cs="Times New Roman"/>
              </w:rPr>
            </w:pPr>
          </w:p>
          <w:p w14:paraId="01F3B1DF"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How will you differentiate instruction for individuals or groups of students?</w:t>
            </w:r>
          </w:p>
          <w:p w14:paraId="7CFB74A0" w14:textId="77777777" w:rsidR="00556AE5" w:rsidRPr="005B1120" w:rsidRDefault="00556AE5" w:rsidP="00E63BBE">
            <w:pPr>
              <w:rPr>
                <w:rFonts w:ascii="Calibri" w:eastAsia="Calibri" w:hAnsi="Calibri" w:cs="Times New Roman"/>
              </w:rPr>
            </w:pPr>
          </w:p>
        </w:tc>
        <w:tc>
          <w:tcPr>
            <w:tcW w:w="4629" w:type="dxa"/>
          </w:tcPr>
          <w:p w14:paraId="55B61C4E" w14:textId="77777777" w:rsidR="00556AE5" w:rsidRPr="005B1120" w:rsidRDefault="00556AE5" w:rsidP="00E63BBE">
            <w:pPr>
              <w:rPr>
                <w:rFonts w:ascii="Calibri" w:eastAsia="Calibri" w:hAnsi="Calibri" w:cs="Times New Roman"/>
                <w:b/>
                <w:sz w:val="28"/>
                <w:szCs w:val="28"/>
              </w:rPr>
            </w:pPr>
          </w:p>
        </w:tc>
      </w:tr>
      <w:tr w:rsidR="00556AE5" w:rsidRPr="005B1120" w14:paraId="54BC7989" w14:textId="77777777" w:rsidTr="00E63BBE">
        <w:tc>
          <w:tcPr>
            <w:tcW w:w="4721" w:type="dxa"/>
            <w:shd w:val="clear" w:color="auto" w:fill="E7E6E6"/>
          </w:tcPr>
          <w:p w14:paraId="3CEA8DF2" w14:textId="77777777" w:rsidR="00556AE5" w:rsidRPr="005B1120" w:rsidRDefault="00556AE5" w:rsidP="00E63BBE">
            <w:pPr>
              <w:rPr>
                <w:rFonts w:ascii="Calibri" w:eastAsia="Calibri" w:hAnsi="Calibri" w:cs="Times New Roman"/>
              </w:rPr>
            </w:pPr>
          </w:p>
          <w:p w14:paraId="0D546418"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How and when will you know whether the students have achieved the learning targets?</w:t>
            </w:r>
          </w:p>
          <w:p w14:paraId="7990A4C3" w14:textId="77777777" w:rsidR="00556AE5" w:rsidRPr="005B1120" w:rsidRDefault="00556AE5" w:rsidP="00E63BBE">
            <w:pPr>
              <w:rPr>
                <w:rFonts w:ascii="Calibri" w:eastAsia="Calibri" w:hAnsi="Calibri" w:cs="Times New Roman"/>
              </w:rPr>
            </w:pPr>
          </w:p>
        </w:tc>
        <w:tc>
          <w:tcPr>
            <w:tcW w:w="4629" w:type="dxa"/>
          </w:tcPr>
          <w:p w14:paraId="3D0DC7F3" w14:textId="77777777" w:rsidR="00556AE5" w:rsidRPr="005B1120" w:rsidRDefault="00556AE5" w:rsidP="00E63BBE">
            <w:pPr>
              <w:rPr>
                <w:rFonts w:ascii="Calibri" w:eastAsia="Calibri" w:hAnsi="Calibri" w:cs="Times New Roman"/>
                <w:b/>
                <w:sz w:val="28"/>
                <w:szCs w:val="28"/>
              </w:rPr>
            </w:pPr>
          </w:p>
        </w:tc>
      </w:tr>
      <w:tr w:rsidR="00556AE5" w:rsidRPr="005B1120" w14:paraId="3A5F36CC" w14:textId="77777777" w:rsidTr="00E63BBE">
        <w:tc>
          <w:tcPr>
            <w:tcW w:w="4721" w:type="dxa"/>
            <w:shd w:val="clear" w:color="auto" w:fill="E7E6E6"/>
          </w:tcPr>
          <w:p w14:paraId="5D8F68D1" w14:textId="77777777" w:rsidR="00556AE5" w:rsidRPr="005B1120" w:rsidRDefault="00556AE5" w:rsidP="00E63BBE">
            <w:pPr>
              <w:rPr>
                <w:rFonts w:ascii="Calibri" w:eastAsia="Calibri" w:hAnsi="Calibri" w:cs="Times New Roman"/>
              </w:rPr>
            </w:pPr>
          </w:p>
          <w:p w14:paraId="61B4F0EA" w14:textId="77777777" w:rsidR="00556AE5" w:rsidRPr="005B1120" w:rsidRDefault="00556AE5" w:rsidP="00E63BBE">
            <w:pPr>
              <w:rPr>
                <w:rFonts w:ascii="Calibri" w:eastAsia="Calibri" w:hAnsi="Calibri" w:cs="Times New Roman"/>
              </w:rPr>
            </w:pPr>
            <w:r w:rsidRPr="005B1120">
              <w:rPr>
                <w:rFonts w:ascii="Calibri" w:eastAsia="Calibri" w:hAnsi="Calibri" w:cs="Times New Roman"/>
              </w:rPr>
              <w:t>Is there anything that you would like me to specifically observe during the lesson?</w:t>
            </w:r>
          </w:p>
          <w:p w14:paraId="758B3CC9" w14:textId="77777777" w:rsidR="00556AE5" w:rsidRPr="005B1120" w:rsidRDefault="00556AE5" w:rsidP="00E63BBE">
            <w:pPr>
              <w:rPr>
                <w:rFonts w:ascii="Calibri" w:eastAsia="Calibri" w:hAnsi="Calibri" w:cs="Times New Roman"/>
              </w:rPr>
            </w:pPr>
          </w:p>
        </w:tc>
        <w:tc>
          <w:tcPr>
            <w:tcW w:w="4629" w:type="dxa"/>
          </w:tcPr>
          <w:p w14:paraId="79A7EDEB" w14:textId="77777777" w:rsidR="00556AE5" w:rsidRPr="005B1120" w:rsidRDefault="00556AE5" w:rsidP="00E63BBE">
            <w:pPr>
              <w:rPr>
                <w:rFonts w:ascii="Calibri" w:eastAsia="Calibri" w:hAnsi="Calibri" w:cs="Times New Roman"/>
                <w:b/>
                <w:sz w:val="28"/>
                <w:szCs w:val="28"/>
              </w:rPr>
            </w:pPr>
          </w:p>
        </w:tc>
      </w:tr>
    </w:tbl>
    <w:p w14:paraId="71C615A2" w14:textId="5F861C57" w:rsidR="00556AE5" w:rsidRPr="009C27EF" w:rsidRDefault="0000187A" w:rsidP="00556AE5">
      <w:pPr>
        <w:rPr>
          <w:rFonts w:ascii="Times New Roman" w:eastAsia="Times New Roman" w:hAnsi="Times New Roman" w:cs="Times New Roman"/>
          <w:sz w:val="24"/>
          <w:szCs w:val="24"/>
        </w:rPr>
        <w:sectPr w:rsidR="00556AE5" w:rsidRPr="009C27EF" w:rsidSect="00556AE5">
          <w:headerReference w:type="default" r:id="rId22"/>
          <w:footerReference w:type="default" r:id="rId23"/>
          <w:pgSz w:w="12240" w:h="15840"/>
          <w:pgMar w:top="720" w:right="1440" w:bottom="720" w:left="1440" w:header="720" w:footer="432" w:gutter="0"/>
          <w:cols w:space="720"/>
          <w:titlePg/>
          <w:docGrid w:linePitch="360"/>
        </w:sectPr>
      </w:pPr>
      <w:r>
        <w:rPr>
          <w:rFonts w:ascii="Calibri" w:eastAsia="Calibri" w:hAnsi="Calibri" w:cs="Times New Roman"/>
          <w:b/>
          <w:i/>
          <w:sz w:val="24"/>
          <w:szCs w:val="28"/>
        </w:rPr>
        <w:t xml:space="preserve">**For </w:t>
      </w:r>
      <w:r w:rsidR="00F13061" w:rsidRPr="0000187A">
        <w:rPr>
          <w:rFonts w:ascii="Calibri" w:eastAsia="Calibri" w:hAnsi="Calibri" w:cs="Times New Roman"/>
          <w:b/>
          <w:i/>
          <w:sz w:val="24"/>
          <w:szCs w:val="28"/>
        </w:rPr>
        <w:t xml:space="preserve">Other Professionals </w:t>
      </w:r>
      <w:r w:rsidR="00556AE5" w:rsidRPr="009C27EF">
        <w:rPr>
          <w:rFonts w:ascii="Calibri" w:eastAsia="Calibri" w:hAnsi="Calibri" w:cs="Times New Roman"/>
          <w:b/>
          <w:i/>
          <w:sz w:val="24"/>
          <w:szCs w:val="28"/>
        </w:rPr>
        <w:t xml:space="preserve">Workplace Visit </w:t>
      </w:r>
      <w:r>
        <w:rPr>
          <w:rFonts w:ascii="Calibri" w:eastAsia="Calibri" w:hAnsi="Calibri" w:cs="Times New Roman"/>
          <w:b/>
          <w:i/>
          <w:sz w:val="24"/>
          <w:szCs w:val="28"/>
        </w:rPr>
        <w:t xml:space="preserve">attach any additional notes </w:t>
      </w:r>
      <w:r w:rsidR="00556AE5" w:rsidRPr="009C27EF">
        <w:rPr>
          <w:rFonts w:ascii="Calibri" w:eastAsia="Calibri" w:hAnsi="Calibri" w:cs="Times New Roman"/>
          <w:b/>
          <w:i/>
          <w:sz w:val="24"/>
          <w:szCs w:val="28"/>
        </w:rPr>
        <w:t>observe</w:t>
      </w:r>
      <w:r w:rsidR="00711DEF">
        <w:rPr>
          <w:rFonts w:ascii="Calibri" w:eastAsia="Calibri" w:hAnsi="Calibri" w:cs="Times New Roman"/>
          <w:b/>
          <w:i/>
          <w:sz w:val="24"/>
          <w:szCs w:val="28"/>
        </w:rPr>
        <w:t>rs may nee</w:t>
      </w:r>
      <w:r w:rsidR="00F13061">
        <w:rPr>
          <w:rFonts w:ascii="Calibri" w:eastAsia="Calibri" w:hAnsi="Calibri" w:cs="Times New Roman"/>
          <w:b/>
          <w:i/>
          <w:sz w:val="24"/>
          <w:szCs w:val="28"/>
        </w:rPr>
        <w:t>d</w:t>
      </w:r>
    </w:p>
    <w:p w14:paraId="3DE04AC3" w14:textId="77777777" w:rsidR="00A60624" w:rsidRDefault="00647ACA" w:rsidP="00711DEF">
      <w:pPr>
        <w:spacing w:after="0"/>
        <w:jc w:val="center"/>
        <w:rPr>
          <w:b/>
          <w:u w:val="single"/>
        </w:rPr>
      </w:pPr>
      <w:bookmarkStart w:id="67" w:name="AppendixE"/>
      <w:bookmarkEnd w:id="67"/>
      <w:r w:rsidRPr="00987EEB">
        <w:rPr>
          <w:b/>
          <w:u w:val="single"/>
        </w:rPr>
        <w:lastRenderedPageBreak/>
        <w:t>APPENDIX E</w:t>
      </w:r>
    </w:p>
    <w:p w14:paraId="60A0E4B8" w14:textId="77777777" w:rsidR="00A60624" w:rsidRPr="00A60624" w:rsidRDefault="00A60624" w:rsidP="00A60624">
      <w:pPr>
        <w:spacing w:after="0"/>
        <w:jc w:val="center"/>
        <w:rPr>
          <w:b/>
          <w:sz w:val="32"/>
          <w:szCs w:val="28"/>
        </w:rPr>
      </w:pPr>
      <w:r w:rsidRPr="00A60624">
        <w:rPr>
          <w:b/>
          <w:sz w:val="32"/>
          <w:szCs w:val="28"/>
        </w:rPr>
        <w:t>Supervisor Observation &amp; Summative Forms</w:t>
      </w:r>
    </w:p>
    <w:p w14:paraId="1773446F" w14:textId="77777777" w:rsidR="00A60624" w:rsidRPr="00A60624" w:rsidRDefault="00A60624" w:rsidP="00A60624">
      <w:pPr>
        <w:spacing w:after="0"/>
        <w:rPr>
          <w:sz w:val="28"/>
          <w:szCs w:val="28"/>
        </w:rPr>
      </w:pPr>
    </w:p>
    <w:p w14:paraId="3C1504C8" w14:textId="77777777" w:rsidR="00A60624" w:rsidRPr="000C6F4D" w:rsidRDefault="00A60624" w:rsidP="00A60624">
      <w:pPr>
        <w:spacing w:after="0"/>
        <w:rPr>
          <w:sz w:val="28"/>
          <w:szCs w:val="28"/>
        </w:rPr>
      </w:pPr>
      <w:r w:rsidRPr="000C6F4D">
        <w:rPr>
          <w:sz w:val="28"/>
          <w:szCs w:val="28"/>
        </w:rPr>
        <w:t>These forms are expandable excel files. They are posted on the LaRue County Public School District Website at the following link:</w:t>
      </w:r>
    </w:p>
    <w:p w14:paraId="1229994E" w14:textId="781422C7" w:rsidR="000B34EF" w:rsidRDefault="000B34EF" w:rsidP="000C6F4D">
      <w:pPr>
        <w:spacing w:after="0"/>
        <w:rPr>
          <w:color w:val="0000FF"/>
        </w:rPr>
      </w:pPr>
    </w:p>
    <w:p w14:paraId="2F7D0EBA" w14:textId="483BC171" w:rsidR="00D531A8" w:rsidRDefault="00E900C0" w:rsidP="000C6F4D">
      <w:pPr>
        <w:spacing w:after="0"/>
      </w:pPr>
      <w:hyperlink r:id="rId24" w:history="1">
        <w:r w:rsidR="00677789" w:rsidRPr="002B17B0">
          <w:rPr>
            <w:rStyle w:val="Hyperlink"/>
          </w:rPr>
          <w:t>https://larue.kyschools.us/human-resources</w:t>
        </w:r>
      </w:hyperlink>
    </w:p>
    <w:p w14:paraId="195AC039" w14:textId="77777777" w:rsidR="00677789" w:rsidRDefault="00677789" w:rsidP="000C6F4D">
      <w:pPr>
        <w:spacing w:after="0"/>
      </w:pPr>
    </w:p>
    <w:p w14:paraId="407A6C6A" w14:textId="5E63A350" w:rsidR="000C6F4D" w:rsidRDefault="000C6F4D" w:rsidP="000C6F4D">
      <w:pPr>
        <w:spacing w:after="0"/>
        <w:rPr>
          <w:sz w:val="28"/>
          <w:szCs w:val="28"/>
        </w:rPr>
      </w:pPr>
      <w:r>
        <w:rPr>
          <w:sz w:val="28"/>
          <w:szCs w:val="28"/>
        </w:rPr>
        <w:t xml:space="preserve">There are separate </w:t>
      </w:r>
      <w:r w:rsidRPr="00A60624">
        <w:rPr>
          <w:sz w:val="28"/>
          <w:szCs w:val="28"/>
        </w:rPr>
        <w:t>Supervisor Observation &amp; Summative Form</w:t>
      </w:r>
      <w:r>
        <w:rPr>
          <w:sz w:val="28"/>
          <w:szCs w:val="28"/>
        </w:rPr>
        <w:t>s for…</w:t>
      </w:r>
    </w:p>
    <w:p w14:paraId="339DF0EE" w14:textId="77777777" w:rsidR="000C6F4D" w:rsidRPr="000C6F4D" w:rsidRDefault="000C6F4D" w:rsidP="00571670">
      <w:pPr>
        <w:pStyle w:val="ListParagraph"/>
        <w:numPr>
          <w:ilvl w:val="0"/>
          <w:numId w:val="61"/>
        </w:numPr>
        <w:spacing w:after="0"/>
        <w:rPr>
          <w:sz w:val="28"/>
          <w:szCs w:val="28"/>
        </w:rPr>
      </w:pPr>
      <w:r w:rsidRPr="000C6F4D">
        <w:rPr>
          <w:sz w:val="28"/>
          <w:szCs w:val="28"/>
        </w:rPr>
        <w:t>Teachers</w:t>
      </w:r>
    </w:p>
    <w:p w14:paraId="4D30ACCF" w14:textId="77777777" w:rsidR="00A60624" w:rsidRPr="000C6F4D" w:rsidRDefault="00A60624" w:rsidP="00571670">
      <w:pPr>
        <w:pStyle w:val="ListParagraph"/>
        <w:numPr>
          <w:ilvl w:val="0"/>
          <w:numId w:val="61"/>
        </w:numPr>
        <w:spacing w:after="0"/>
        <w:rPr>
          <w:sz w:val="28"/>
          <w:szCs w:val="28"/>
        </w:rPr>
      </w:pPr>
      <w:r w:rsidRPr="000C6F4D">
        <w:rPr>
          <w:sz w:val="28"/>
          <w:szCs w:val="28"/>
        </w:rPr>
        <w:t>Counselors</w:t>
      </w:r>
    </w:p>
    <w:p w14:paraId="5F624C93" w14:textId="77777777" w:rsidR="00A60624" w:rsidRPr="000C6F4D" w:rsidRDefault="00A60624" w:rsidP="00571670">
      <w:pPr>
        <w:pStyle w:val="ListParagraph"/>
        <w:numPr>
          <w:ilvl w:val="0"/>
          <w:numId w:val="61"/>
        </w:numPr>
        <w:spacing w:after="0"/>
        <w:rPr>
          <w:sz w:val="28"/>
          <w:szCs w:val="28"/>
        </w:rPr>
      </w:pPr>
      <w:r w:rsidRPr="000C6F4D">
        <w:rPr>
          <w:sz w:val="28"/>
          <w:szCs w:val="28"/>
        </w:rPr>
        <w:t>Library/Media Specialists</w:t>
      </w:r>
    </w:p>
    <w:p w14:paraId="59209943" w14:textId="77777777" w:rsidR="00A60624" w:rsidRPr="000C6F4D" w:rsidRDefault="00A60624" w:rsidP="00571670">
      <w:pPr>
        <w:pStyle w:val="ListParagraph"/>
        <w:numPr>
          <w:ilvl w:val="0"/>
          <w:numId w:val="61"/>
        </w:numPr>
        <w:spacing w:after="0"/>
        <w:rPr>
          <w:sz w:val="28"/>
          <w:szCs w:val="28"/>
        </w:rPr>
      </w:pPr>
      <w:r w:rsidRPr="000C6F4D">
        <w:rPr>
          <w:sz w:val="28"/>
          <w:szCs w:val="28"/>
        </w:rPr>
        <w:t>Therapeutic Specialists</w:t>
      </w:r>
    </w:p>
    <w:p w14:paraId="0EEE5BAA" w14:textId="77777777" w:rsidR="00A60624" w:rsidRDefault="00A60624" w:rsidP="00A60624">
      <w:pPr>
        <w:spacing w:after="0"/>
        <w:rPr>
          <w:sz w:val="28"/>
          <w:szCs w:val="28"/>
        </w:rPr>
      </w:pPr>
    </w:p>
    <w:p w14:paraId="51D3C9CE" w14:textId="77777777" w:rsidR="0000187A" w:rsidRDefault="0000187A">
      <w:pPr>
        <w:rPr>
          <w:b/>
          <w:strike/>
          <w:color w:val="FF0000"/>
          <w:u w:val="single"/>
        </w:rPr>
      </w:pPr>
      <w:r>
        <w:rPr>
          <w:b/>
          <w:strike/>
          <w:color w:val="FF0000"/>
          <w:u w:val="single"/>
        </w:rPr>
        <w:br w:type="page"/>
      </w:r>
    </w:p>
    <w:p w14:paraId="78614BF8" w14:textId="64839409" w:rsidR="001F5F53" w:rsidRPr="00D52787" w:rsidRDefault="001F5F53" w:rsidP="001F5F53">
      <w:pPr>
        <w:spacing w:after="0"/>
        <w:jc w:val="center"/>
        <w:rPr>
          <w:b/>
          <w:u w:val="single"/>
        </w:rPr>
      </w:pPr>
      <w:bookmarkStart w:id="68" w:name="AppendixF"/>
      <w:bookmarkStart w:id="69" w:name="AppendixG"/>
      <w:bookmarkStart w:id="70" w:name="AppendixH"/>
      <w:bookmarkEnd w:id="68"/>
      <w:bookmarkEnd w:id="69"/>
      <w:bookmarkEnd w:id="70"/>
      <w:r w:rsidRPr="00987EEB">
        <w:rPr>
          <w:b/>
          <w:u w:val="single"/>
        </w:rPr>
        <w:lastRenderedPageBreak/>
        <w:t>APPENDIX</w:t>
      </w:r>
      <w:r w:rsidR="00987EEB">
        <w:rPr>
          <w:b/>
          <w:u w:val="single"/>
        </w:rPr>
        <w:t xml:space="preserve"> </w:t>
      </w:r>
      <w:r w:rsidR="00987EEB" w:rsidRPr="00D52787">
        <w:rPr>
          <w:b/>
          <w:u w:val="single"/>
        </w:rPr>
        <w:t>F</w:t>
      </w:r>
    </w:p>
    <w:p w14:paraId="72329113" w14:textId="77777777" w:rsidR="00931B48" w:rsidRPr="00D52787" w:rsidRDefault="00931B48" w:rsidP="00931B48">
      <w:pPr>
        <w:jc w:val="center"/>
        <w:rPr>
          <w:rFonts w:cstheme="minorHAnsi"/>
          <w:b/>
          <w:sz w:val="40"/>
        </w:rPr>
      </w:pPr>
      <w:r w:rsidRPr="00D52787">
        <w:rPr>
          <w:rFonts w:cstheme="minorHAnsi"/>
          <w:b/>
          <w:sz w:val="40"/>
        </w:rPr>
        <w:t>Group 1 District Certified Staff Standards Guide</w:t>
      </w:r>
    </w:p>
    <w:p w14:paraId="18F48655" w14:textId="77777777" w:rsidR="00931B48" w:rsidRPr="00D52787" w:rsidRDefault="00931B48" w:rsidP="00931B48">
      <w:pPr>
        <w:rPr>
          <w:rFonts w:cstheme="minorHAnsi"/>
          <w:b/>
        </w:rPr>
      </w:pPr>
    </w:p>
    <w:p w14:paraId="77D22B3D" w14:textId="77777777" w:rsidR="00931B48" w:rsidRPr="00D52787" w:rsidRDefault="00931B48" w:rsidP="00931B48">
      <w:pPr>
        <w:rPr>
          <w:rFonts w:cstheme="minorHAnsi"/>
          <w:b/>
        </w:rPr>
      </w:pPr>
      <w:r w:rsidRPr="00D52787">
        <w:rPr>
          <w:rFonts w:cstheme="minorHAnsi"/>
          <w:b/>
        </w:rPr>
        <w:t>PROFESSIONAL STANDARDS FOR EDUCATIONAL LEADERS (PSEL) MODIFIED FOR</w:t>
      </w:r>
    </w:p>
    <w:p w14:paraId="54D1C47C" w14:textId="77777777" w:rsidR="00931B48" w:rsidRPr="00D52787" w:rsidRDefault="00931B48" w:rsidP="00931B48">
      <w:pPr>
        <w:rPr>
          <w:rFonts w:cstheme="minorHAnsi"/>
          <w:b/>
        </w:rPr>
      </w:pPr>
    </w:p>
    <w:p w14:paraId="0E6BB6AC" w14:textId="77777777" w:rsidR="00931B48" w:rsidRPr="00D52787" w:rsidRDefault="00931B48" w:rsidP="00931B48">
      <w:pPr>
        <w:pStyle w:val="ListParagraph"/>
        <w:numPr>
          <w:ilvl w:val="0"/>
          <w:numId w:val="73"/>
        </w:numPr>
        <w:spacing w:after="0" w:line="240" w:lineRule="auto"/>
        <w:rPr>
          <w:rFonts w:cstheme="minorHAnsi"/>
          <w:b/>
        </w:rPr>
      </w:pPr>
      <w:r w:rsidRPr="00D52787">
        <w:rPr>
          <w:rFonts w:cstheme="minorHAnsi"/>
          <w:b/>
        </w:rPr>
        <w:t>CURRICULUM SPECIALISTS (Elementary and Secondary)</w:t>
      </w:r>
    </w:p>
    <w:p w14:paraId="554B8DFE" w14:textId="77777777" w:rsidR="00931B48" w:rsidRPr="00D52787" w:rsidRDefault="00931B48" w:rsidP="00931B48">
      <w:pPr>
        <w:pStyle w:val="ListParagraph"/>
        <w:numPr>
          <w:ilvl w:val="0"/>
          <w:numId w:val="73"/>
        </w:numPr>
        <w:spacing w:after="0" w:line="240" w:lineRule="auto"/>
        <w:rPr>
          <w:rFonts w:cstheme="minorHAnsi"/>
          <w:b/>
        </w:rPr>
      </w:pPr>
      <w:r w:rsidRPr="00D52787">
        <w:rPr>
          <w:rFonts w:cstheme="minorHAnsi"/>
          <w:b/>
        </w:rPr>
        <w:t>READING RECOVERY TEACHER LEADER*</w:t>
      </w:r>
    </w:p>
    <w:p w14:paraId="4E933B3D" w14:textId="77777777" w:rsidR="00931B48" w:rsidRPr="00D52787" w:rsidRDefault="00931B48" w:rsidP="00931B48">
      <w:pPr>
        <w:pStyle w:val="ListParagraph"/>
        <w:numPr>
          <w:ilvl w:val="0"/>
          <w:numId w:val="73"/>
        </w:numPr>
        <w:spacing w:after="0" w:line="240" w:lineRule="auto"/>
        <w:rPr>
          <w:rFonts w:cstheme="minorHAnsi"/>
          <w:b/>
          <w:bCs/>
        </w:rPr>
      </w:pPr>
      <w:r w:rsidRPr="00D52787">
        <w:rPr>
          <w:rFonts w:cstheme="minorHAnsi"/>
          <w:b/>
        </w:rPr>
        <w:t>GIFTED &amp; TALENTED RESOURCE TEACHER</w:t>
      </w:r>
    </w:p>
    <w:p w14:paraId="01547791" w14:textId="77777777" w:rsidR="00931B48" w:rsidRPr="00D52787" w:rsidRDefault="00931B48" w:rsidP="00931B48">
      <w:pPr>
        <w:widowControl w:val="0"/>
        <w:tabs>
          <w:tab w:val="left" w:pos="5400"/>
        </w:tabs>
        <w:rPr>
          <w:rFonts w:cstheme="minorHAnsi"/>
        </w:rPr>
      </w:pPr>
    </w:p>
    <w:p w14:paraId="207BB870" w14:textId="77777777" w:rsidR="00931B48" w:rsidRPr="00D52787" w:rsidRDefault="00931B48" w:rsidP="00931B48">
      <w:pPr>
        <w:widowControl w:val="0"/>
        <w:tabs>
          <w:tab w:val="left" w:pos="5400"/>
        </w:tabs>
        <w:rPr>
          <w:rFonts w:eastAsia="Times New Roman" w:cstheme="minorHAnsi"/>
        </w:rPr>
      </w:pPr>
      <w:r w:rsidRPr="00D52787">
        <w:rPr>
          <w:rFonts w:cstheme="minorHAnsi"/>
        </w:rPr>
        <w:t xml:space="preserve">The performance indicators are provided as samples of activities that address the standard.  </w:t>
      </w:r>
      <w:r w:rsidRPr="00D52787">
        <w:rPr>
          <w:rFonts w:cstheme="minorHAnsi"/>
          <w:b/>
        </w:rPr>
        <w:t xml:space="preserve">The list of performance indicators is </w:t>
      </w:r>
      <w:r w:rsidRPr="00D52787">
        <w:rPr>
          <w:rFonts w:cstheme="minorHAnsi"/>
          <w:b/>
          <w:u w:val="single"/>
        </w:rPr>
        <w:t>not</w:t>
      </w:r>
      <w:r w:rsidRPr="00D52787">
        <w:rPr>
          <w:rFonts w:cstheme="minorHAnsi"/>
          <w:b/>
        </w:rPr>
        <w:t xml:space="preserve"> exhaustive, is not intended to be prescriptive, and is not intended to be a checklist.  Furthermore, district certified staff listed above are not expected to demonstrate each performance indicator.</w:t>
      </w:r>
      <w:r w:rsidRPr="00D52787">
        <w:rPr>
          <w:rFonts w:eastAsia="Times New Roman" w:cstheme="minorHAnsi"/>
        </w:rPr>
        <w:t xml:space="preserve"> </w:t>
      </w:r>
    </w:p>
    <w:p w14:paraId="455F7475" w14:textId="77777777" w:rsidR="00931B48" w:rsidRPr="00D52787" w:rsidRDefault="00931B48" w:rsidP="00931B48">
      <w:pPr>
        <w:widowControl w:val="0"/>
        <w:tabs>
          <w:tab w:val="left" w:pos="5400"/>
        </w:tabs>
        <w:rPr>
          <w:rFonts w:eastAsia="Times New Roman" w:cstheme="minorHAnsi"/>
        </w:rPr>
      </w:pPr>
    </w:p>
    <w:p w14:paraId="7A0394B0" w14:textId="77777777" w:rsidR="00931B48" w:rsidRPr="00D52787" w:rsidRDefault="00931B48" w:rsidP="00931B48">
      <w:pPr>
        <w:widowControl w:val="0"/>
        <w:tabs>
          <w:tab w:val="left" w:pos="5400"/>
        </w:tabs>
        <w:rPr>
          <w:rFonts w:eastAsia="Times New Roman" w:cstheme="minorHAnsi"/>
        </w:rPr>
      </w:pPr>
      <w:r w:rsidRPr="00D52787">
        <w:rPr>
          <w:rFonts w:eastAsia="Times New Roman" w:cstheme="minorHAnsi"/>
        </w:rPr>
        <w:t>There are ten performance standards that guide performance.  These ten standards are collapsed into the four evaluation measures of Planning, Environment, Instruction, and Professionalism as follows:</w:t>
      </w:r>
    </w:p>
    <w:p w14:paraId="766C26E9" w14:textId="77777777" w:rsidR="00931B48" w:rsidRPr="00D52787" w:rsidRDefault="00931B48" w:rsidP="00931B48">
      <w:pPr>
        <w:widowControl w:val="0"/>
        <w:tabs>
          <w:tab w:val="left" w:pos="5400"/>
        </w:tabs>
        <w:rPr>
          <w:rFonts w:eastAsia="Times New Roman" w:cstheme="minorHAnsi"/>
        </w:rPr>
      </w:pPr>
    </w:p>
    <w:tbl>
      <w:tblPr>
        <w:tblStyle w:val="TableGrid1"/>
        <w:tblW w:w="9535" w:type="dxa"/>
        <w:tblLook w:val="04A0" w:firstRow="1" w:lastRow="0" w:firstColumn="1" w:lastColumn="0" w:noHBand="0" w:noVBand="1"/>
      </w:tblPr>
      <w:tblGrid>
        <w:gridCol w:w="2335"/>
        <w:gridCol w:w="7200"/>
      </w:tblGrid>
      <w:tr w:rsidR="00931B48" w:rsidRPr="00D52787" w14:paraId="163C87AE" w14:textId="77777777" w:rsidTr="00931B48">
        <w:tc>
          <w:tcPr>
            <w:tcW w:w="2335" w:type="dxa"/>
            <w:tcBorders>
              <w:top w:val="single" w:sz="4" w:space="0" w:color="auto"/>
              <w:left w:val="single" w:sz="4" w:space="0" w:color="auto"/>
              <w:bottom w:val="single" w:sz="4" w:space="0" w:color="auto"/>
              <w:right w:val="single" w:sz="4" w:space="0" w:color="auto"/>
            </w:tcBorders>
            <w:hideMark/>
          </w:tcPr>
          <w:p w14:paraId="2E1DA5F7" w14:textId="77777777" w:rsidR="00931B48" w:rsidRPr="00D52787" w:rsidRDefault="00931B48" w:rsidP="00931B48">
            <w:pPr>
              <w:widowControl w:val="0"/>
              <w:tabs>
                <w:tab w:val="left" w:pos="5400"/>
              </w:tabs>
              <w:jc w:val="center"/>
              <w:rPr>
                <w:rFonts w:asciiTheme="minorHAnsi" w:eastAsia="Times New Roman" w:hAnsiTheme="minorHAnsi" w:cstheme="minorHAnsi"/>
                <w:b/>
                <w:u w:val="single"/>
              </w:rPr>
            </w:pPr>
            <w:r w:rsidRPr="00D52787">
              <w:rPr>
                <w:rFonts w:asciiTheme="minorHAnsi" w:eastAsia="Times New Roman" w:hAnsiTheme="minorHAnsi" w:cstheme="minorHAnsi"/>
                <w:b/>
                <w:u w:val="single"/>
              </w:rPr>
              <w:t>MEASURES</w:t>
            </w:r>
          </w:p>
        </w:tc>
        <w:tc>
          <w:tcPr>
            <w:tcW w:w="7200" w:type="dxa"/>
            <w:tcBorders>
              <w:top w:val="single" w:sz="4" w:space="0" w:color="auto"/>
              <w:left w:val="single" w:sz="4" w:space="0" w:color="auto"/>
              <w:bottom w:val="single" w:sz="4" w:space="0" w:color="auto"/>
              <w:right w:val="single" w:sz="4" w:space="0" w:color="auto"/>
            </w:tcBorders>
            <w:hideMark/>
          </w:tcPr>
          <w:p w14:paraId="4274CF2B" w14:textId="77777777" w:rsidR="00931B48" w:rsidRPr="00D52787" w:rsidRDefault="00931B48" w:rsidP="00931B48">
            <w:pPr>
              <w:widowControl w:val="0"/>
              <w:tabs>
                <w:tab w:val="left" w:pos="5400"/>
              </w:tabs>
              <w:jc w:val="center"/>
              <w:rPr>
                <w:rFonts w:asciiTheme="minorHAnsi" w:eastAsia="Times New Roman" w:hAnsiTheme="minorHAnsi" w:cstheme="minorHAnsi"/>
                <w:b/>
                <w:u w:val="single"/>
              </w:rPr>
            </w:pPr>
            <w:r w:rsidRPr="00D52787">
              <w:rPr>
                <w:rFonts w:asciiTheme="minorHAnsi" w:eastAsia="Times New Roman" w:hAnsiTheme="minorHAnsi" w:cstheme="minorHAnsi"/>
                <w:b/>
                <w:u w:val="single"/>
              </w:rPr>
              <w:t>STANDARDS</w:t>
            </w:r>
          </w:p>
        </w:tc>
      </w:tr>
      <w:tr w:rsidR="00931B48" w:rsidRPr="00D52787" w14:paraId="5CC194C4" w14:textId="77777777" w:rsidTr="00931B48">
        <w:tc>
          <w:tcPr>
            <w:tcW w:w="2335" w:type="dxa"/>
            <w:tcBorders>
              <w:top w:val="single" w:sz="4" w:space="0" w:color="auto"/>
              <w:left w:val="single" w:sz="4" w:space="0" w:color="auto"/>
              <w:bottom w:val="single" w:sz="4" w:space="0" w:color="auto"/>
              <w:right w:val="single" w:sz="4" w:space="0" w:color="auto"/>
            </w:tcBorders>
            <w:hideMark/>
          </w:tcPr>
          <w:p w14:paraId="2B2DD6A2"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MEASURE 1:  </w:t>
            </w:r>
          </w:p>
          <w:p w14:paraId="188FD614"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i/>
              </w:rPr>
              <w:t>-PLANNING</w:t>
            </w:r>
          </w:p>
        </w:tc>
        <w:tc>
          <w:tcPr>
            <w:tcW w:w="7200" w:type="dxa"/>
            <w:tcBorders>
              <w:top w:val="single" w:sz="4" w:space="0" w:color="auto"/>
              <w:left w:val="single" w:sz="4" w:space="0" w:color="auto"/>
              <w:bottom w:val="single" w:sz="4" w:space="0" w:color="auto"/>
              <w:right w:val="single" w:sz="4" w:space="0" w:color="auto"/>
            </w:tcBorders>
            <w:hideMark/>
          </w:tcPr>
          <w:p w14:paraId="61146CD8"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1:  </w:t>
            </w:r>
            <w:r w:rsidRPr="00D52787">
              <w:rPr>
                <w:rFonts w:asciiTheme="minorHAnsi" w:eastAsia="Times New Roman" w:hAnsiTheme="minorHAnsi" w:cstheme="minorHAnsi"/>
                <w:i/>
              </w:rPr>
              <w:t>Mission, Vision &amp; Core Values</w:t>
            </w:r>
          </w:p>
          <w:p w14:paraId="67A0816B" w14:textId="77777777" w:rsidR="00931B48" w:rsidRPr="00D52787" w:rsidRDefault="00931B48" w:rsidP="00931B48">
            <w:pPr>
              <w:widowControl w:val="0"/>
              <w:tabs>
                <w:tab w:val="left" w:pos="5400"/>
              </w:tabs>
              <w:rPr>
                <w:rFonts w:asciiTheme="minorHAnsi" w:eastAsia="Times New Roman" w:hAnsiTheme="minorHAnsi" w:cstheme="minorHAnsi"/>
                <w:i/>
              </w:rPr>
            </w:pPr>
            <w:r w:rsidRPr="00D52787">
              <w:rPr>
                <w:rFonts w:asciiTheme="minorHAnsi" w:eastAsia="Times New Roman" w:hAnsiTheme="minorHAnsi" w:cstheme="minorHAnsi"/>
              </w:rPr>
              <w:t xml:space="preserve">STANDARD 9:  </w:t>
            </w:r>
            <w:r w:rsidRPr="00D52787">
              <w:rPr>
                <w:rFonts w:asciiTheme="minorHAnsi" w:eastAsia="Times New Roman" w:hAnsiTheme="minorHAnsi" w:cstheme="minorHAnsi"/>
                <w:i/>
              </w:rPr>
              <w:t>Operations &amp; Management</w:t>
            </w:r>
          </w:p>
          <w:p w14:paraId="1391D5BE"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10:  </w:t>
            </w:r>
            <w:r w:rsidRPr="00D52787">
              <w:rPr>
                <w:rFonts w:asciiTheme="minorHAnsi" w:eastAsia="Times New Roman" w:hAnsiTheme="minorHAnsi" w:cstheme="minorHAnsi"/>
                <w:i/>
              </w:rPr>
              <w:t>School Improvement</w:t>
            </w:r>
          </w:p>
        </w:tc>
      </w:tr>
      <w:tr w:rsidR="00931B48" w:rsidRPr="00D52787" w14:paraId="7C354E6D" w14:textId="77777777" w:rsidTr="00931B48">
        <w:tc>
          <w:tcPr>
            <w:tcW w:w="2335" w:type="dxa"/>
            <w:tcBorders>
              <w:top w:val="single" w:sz="4" w:space="0" w:color="auto"/>
              <w:left w:val="single" w:sz="4" w:space="0" w:color="auto"/>
              <w:bottom w:val="single" w:sz="4" w:space="0" w:color="auto"/>
              <w:right w:val="single" w:sz="4" w:space="0" w:color="auto"/>
            </w:tcBorders>
            <w:hideMark/>
          </w:tcPr>
          <w:p w14:paraId="09750CA2"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MEASURE 2:  </w:t>
            </w:r>
          </w:p>
          <w:p w14:paraId="6A7245C4"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i/>
              </w:rPr>
              <w:t>-ENVIRONMENT</w:t>
            </w:r>
          </w:p>
        </w:tc>
        <w:tc>
          <w:tcPr>
            <w:tcW w:w="7200" w:type="dxa"/>
            <w:tcBorders>
              <w:top w:val="single" w:sz="4" w:space="0" w:color="auto"/>
              <w:left w:val="single" w:sz="4" w:space="0" w:color="auto"/>
              <w:bottom w:val="single" w:sz="4" w:space="0" w:color="auto"/>
              <w:right w:val="single" w:sz="4" w:space="0" w:color="auto"/>
            </w:tcBorders>
            <w:hideMark/>
          </w:tcPr>
          <w:p w14:paraId="3CEB62C5"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3:  </w:t>
            </w:r>
            <w:r w:rsidRPr="00D52787">
              <w:rPr>
                <w:rFonts w:asciiTheme="minorHAnsi" w:eastAsia="Times New Roman" w:hAnsiTheme="minorHAnsi" w:cstheme="minorHAnsi"/>
                <w:i/>
              </w:rPr>
              <w:t>Equity &amp; Cultural Responsiveness</w:t>
            </w:r>
          </w:p>
          <w:p w14:paraId="2D38EEFE"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7:  </w:t>
            </w:r>
            <w:r w:rsidRPr="00D52787">
              <w:rPr>
                <w:rFonts w:asciiTheme="minorHAnsi" w:eastAsia="Times New Roman" w:hAnsiTheme="minorHAnsi" w:cstheme="minorHAnsi"/>
                <w:i/>
              </w:rPr>
              <w:t>Professional Community for Teachers &amp; Staff</w:t>
            </w:r>
          </w:p>
        </w:tc>
      </w:tr>
      <w:tr w:rsidR="00931B48" w:rsidRPr="00D52787" w14:paraId="4C55653C" w14:textId="77777777" w:rsidTr="00931B48">
        <w:tc>
          <w:tcPr>
            <w:tcW w:w="2335" w:type="dxa"/>
            <w:tcBorders>
              <w:top w:val="single" w:sz="4" w:space="0" w:color="auto"/>
              <w:left w:val="single" w:sz="4" w:space="0" w:color="auto"/>
              <w:bottom w:val="single" w:sz="4" w:space="0" w:color="auto"/>
              <w:right w:val="single" w:sz="4" w:space="0" w:color="auto"/>
            </w:tcBorders>
            <w:hideMark/>
          </w:tcPr>
          <w:p w14:paraId="240EA8BB" w14:textId="77777777" w:rsidR="00931B48" w:rsidRPr="00D52787" w:rsidRDefault="00931B48" w:rsidP="00931B48">
            <w:pPr>
              <w:widowControl w:val="0"/>
              <w:tabs>
                <w:tab w:val="left" w:pos="5400"/>
              </w:tabs>
              <w:rPr>
                <w:rFonts w:asciiTheme="minorHAnsi" w:eastAsia="Times New Roman" w:hAnsiTheme="minorHAnsi" w:cstheme="minorHAnsi"/>
                <w:i/>
              </w:rPr>
            </w:pPr>
            <w:r w:rsidRPr="00D52787">
              <w:rPr>
                <w:rFonts w:asciiTheme="minorHAnsi" w:eastAsia="Times New Roman" w:hAnsiTheme="minorHAnsi" w:cstheme="minorHAnsi"/>
              </w:rPr>
              <w:t xml:space="preserve">MEASURE 3: </w:t>
            </w:r>
            <w:r w:rsidRPr="00D52787">
              <w:rPr>
                <w:rFonts w:asciiTheme="minorHAnsi" w:eastAsia="Times New Roman" w:hAnsiTheme="minorHAnsi" w:cstheme="minorHAnsi"/>
                <w:i/>
              </w:rPr>
              <w:t xml:space="preserve"> </w:t>
            </w:r>
          </w:p>
          <w:p w14:paraId="616BCE98"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i/>
              </w:rPr>
              <w:t>-INSTRUCTION</w:t>
            </w:r>
          </w:p>
        </w:tc>
        <w:tc>
          <w:tcPr>
            <w:tcW w:w="7200" w:type="dxa"/>
            <w:tcBorders>
              <w:top w:val="single" w:sz="4" w:space="0" w:color="auto"/>
              <w:left w:val="single" w:sz="4" w:space="0" w:color="auto"/>
              <w:bottom w:val="single" w:sz="4" w:space="0" w:color="auto"/>
              <w:right w:val="single" w:sz="4" w:space="0" w:color="auto"/>
            </w:tcBorders>
            <w:hideMark/>
          </w:tcPr>
          <w:p w14:paraId="7FE1940D" w14:textId="77777777" w:rsidR="00931B48" w:rsidRPr="00D52787" w:rsidRDefault="00931B48" w:rsidP="00931B48">
            <w:pPr>
              <w:widowControl w:val="0"/>
              <w:tabs>
                <w:tab w:val="left" w:pos="5400"/>
              </w:tabs>
              <w:rPr>
                <w:rFonts w:asciiTheme="minorHAnsi" w:eastAsia="Times New Roman" w:hAnsiTheme="minorHAnsi" w:cstheme="minorHAnsi"/>
                <w:i/>
              </w:rPr>
            </w:pPr>
            <w:r w:rsidRPr="00D52787">
              <w:rPr>
                <w:rFonts w:asciiTheme="minorHAnsi" w:eastAsia="Times New Roman" w:hAnsiTheme="minorHAnsi" w:cstheme="minorHAnsi"/>
              </w:rPr>
              <w:t xml:space="preserve">STANDARD 4:  </w:t>
            </w:r>
            <w:r w:rsidRPr="00D52787">
              <w:rPr>
                <w:rFonts w:asciiTheme="minorHAnsi" w:eastAsia="Times New Roman" w:hAnsiTheme="minorHAnsi" w:cstheme="minorHAnsi"/>
                <w:i/>
              </w:rPr>
              <w:t>Curriculum, Instruction &amp; Assessment</w:t>
            </w:r>
          </w:p>
          <w:p w14:paraId="0BF9BA13" w14:textId="77777777" w:rsidR="00931B48" w:rsidRPr="00D52787" w:rsidRDefault="00931B48" w:rsidP="00931B48">
            <w:pPr>
              <w:widowControl w:val="0"/>
              <w:tabs>
                <w:tab w:val="left" w:pos="5400"/>
              </w:tabs>
              <w:rPr>
                <w:rFonts w:asciiTheme="minorHAnsi" w:eastAsia="Times New Roman" w:hAnsiTheme="minorHAnsi" w:cstheme="minorHAnsi"/>
                <w:i/>
              </w:rPr>
            </w:pPr>
            <w:r w:rsidRPr="00D52787">
              <w:rPr>
                <w:rFonts w:asciiTheme="minorHAnsi" w:eastAsia="Times New Roman" w:hAnsiTheme="minorHAnsi" w:cstheme="minorHAnsi"/>
              </w:rPr>
              <w:t xml:space="preserve">STANDARD 5:  </w:t>
            </w:r>
            <w:r w:rsidRPr="00D52787">
              <w:rPr>
                <w:rFonts w:asciiTheme="minorHAnsi" w:eastAsia="Times New Roman" w:hAnsiTheme="minorHAnsi" w:cstheme="minorHAnsi"/>
                <w:i/>
              </w:rPr>
              <w:t>Community of Care and Support for Students</w:t>
            </w:r>
          </w:p>
          <w:p w14:paraId="06642E6B"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6:  </w:t>
            </w:r>
            <w:r w:rsidRPr="00D52787">
              <w:rPr>
                <w:rFonts w:asciiTheme="minorHAnsi" w:eastAsia="Times New Roman" w:hAnsiTheme="minorHAnsi" w:cstheme="minorHAnsi"/>
                <w:i/>
              </w:rPr>
              <w:t>Professional Capacity of School Personnel</w:t>
            </w:r>
          </w:p>
        </w:tc>
      </w:tr>
      <w:tr w:rsidR="00931B48" w:rsidRPr="00D52787" w14:paraId="1F788D0F" w14:textId="77777777" w:rsidTr="00931B48">
        <w:tc>
          <w:tcPr>
            <w:tcW w:w="2335" w:type="dxa"/>
            <w:tcBorders>
              <w:top w:val="single" w:sz="4" w:space="0" w:color="auto"/>
              <w:left w:val="single" w:sz="4" w:space="0" w:color="auto"/>
              <w:bottom w:val="single" w:sz="4" w:space="0" w:color="auto"/>
              <w:right w:val="single" w:sz="4" w:space="0" w:color="auto"/>
            </w:tcBorders>
            <w:hideMark/>
          </w:tcPr>
          <w:p w14:paraId="031988A4"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MEASURE 4:  </w:t>
            </w:r>
          </w:p>
          <w:p w14:paraId="059BA6E4"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i/>
              </w:rPr>
              <w:t>-PROFESSIONALISM</w:t>
            </w:r>
          </w:p>
        </w:tc>
        <w:tc>
          <w:tcPr>
            <w:tcW w:w="7200" w:type="dxa"/>
            <w:tcBorders>
              <w:top w:val="single" w:sz="4" w:space="0" w:color="auto"/>
              <w:left w:val="single" w:sz="4" w:space="0" w:color="auto"/>
              <w:bottom w:val="single" w:sz="4" w:space="0" w:color="auto"/>
              <w:right w:val="single" w:sz="4" w:space="0" w:color="auto"/>
            </w:tcBorders>
            <w:hideMark/>
          </w:tcPr>
          <w:p w14:paraId="3F5E2BDB"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2:  </w:t>
            </w:r>
            <w:r w:rsidRPr="00D52787">
              <w:rPr>
                <w:rFonts w:asciiTheme="minorHAnsi" w:eastAsia="Times New Roman" w:hAnsiTheme="minorHAnsi" w:cstheme="minorHAnsi"/>
                <w:i/>
              </w:rPr>
              <w:t>Ethics &amp; Professional Norms</w:t>
            </w:r>
          </w:p>
          <w:p w14:paraId="1AC555C8" w14:textId="77777777" w:rsidR="00931B48" w:rsidRPr="00D52787" w:rsidRDefault="00931B48" w:rsidP="00931B48">
            <w:pPr>
              <w:widowControl w:val="0"/>
              <w:tabs>
                <w:tab w:val="left" w:pos="5400"/>
              </w:tabs>
              <w:rPr>
                <w:rFonts w:asciiTheme="minorHAnsi" w:eastAsia="Times New Roman" w:hAnsiTheme="minorHAnsi" w:cstheme="minorHAnsi"/>
              </w:rPr>
            </w:pPr>
            <w:r w:rsidRPr="00D52787">
              <w:rPr>
                <w:rFonts w:asciiTheme="minorHAnsi" w:eastAsia="Times New Roman" w:hAnsiTheme="minorHAnsi" w:cstheme="minorHAnsi"/>
              </w:rPr>
              <w:t xml:space="preserve">STANDARD 8:  </w:t>
            </w:r>
            <w:r w:rsidRPr="00D52787">
              <w:rPr>
                <w:rFonts w:asciiTheme="minorHAnsi" w:eastAsia="Times New Roman" w:hAnsiTheme="minorHAnsi" w:cstheme="minorHAnsi"/>
                <w:i/>
              </w:rPr>
              <w:t>Meaningful Engagement of Families &amp; Community</w:t>
            </w:r>
          </w:p>
        </w:tc>
      </w:tr>
    </w:tbl>
    <w:p w14:paraId="6EC84326" w14:textId="77777777" w:rsidR="00931B48" w:rsidRPr="00D52787" w:rsidRDefault="00931B48" w:rsidP="00931B48">
      <w:pPr>
        <w:widowControl w:val="0"/>
        <w:tabs>
          <w:tab w:val="left" w:pos="5400"/>
        </w:tabs>
        <w:rPr>
          <w:rFonts w:eastAsia="Times New Roman" w:cstheme="minorHAnsi"/>
        </w:rPr>
      </w:pPr>
    </w:p>
    <w:p w14:paraId="13C50CAE" w14:textId="77777777" w:rsidR="00931B48" w:rsidRPr="00D52787" w:rsidRDefault="00931B48" w:rsidP="00931B48">
      <w:pPr>
        <w:widowControl w:val="0"/>
        <w:tabs>
          <w:tab w:val="left" w:pos="5400"/>
        </w:tabs>
        <w:rPr>
          <w:rFonts w:eastAsia="Times New Roman" w:cstheme="minorHAnsi"/>
        </w:rPr>
      </w:pPr>
      <w:r w:rsidRPr="00D52787">
        <w:rPr>
          <w:rFonts w:eastAsia="Times New Roman" w:cstheme="minorHAnsi"/>
        </w:rPr>
        <w:t>District certified staff will receive their summative rating based on these measures. The standards will also inform professional growth planning, site visits/observations, conversations for feedback and formative, on-going assessments of performance.</w:t>
      </w:r>
    </w:p>
    <w:p w14:paraId="09843D11" w14:textId="77777777" w:rsidR="00931B48" w:rsidRPr="00D52787" w:rsidRDefault="00931B48" w:rsidP="00931B48">
      <w:pPr>
        <w:widowControl w:val="0"/>
        <w:tabs>
          <w:tab w:val="left" w:pos="5400"/>
        </w:tabs>
        <w:rPr>
          <w:rFonts w:eastAsia="Times New Roman" w:cstheme="minorHAnsi"/>
        </w:rPr>
      </w:pPr>
    </w:p>
    <w:p w14:paraId="31275E16" w14:textId="77777777" w:rsidR="00931B48" w:rsidRPr="00D52787" w:rsidRDefault="00931B48" w:rsidP="00931B48">
      <w:pPr>
        <w:rPr>
          <w:rFonts w:eastAsia="SimSun" w:cstheme="minorHAnsi"/>
          <w:lang w:eastAsia="zh-CN"/>
        </w:rPr>
      </w:pPr>
      <w:r w:rsidRPr="00D52787">
        <w:rPr>
          <w:rFonts w:eastAsia="SimSun" w:cstheme="minorHAnsi"/>
          <w:lang w:eastAsia="zh-CN"/>
        </w:rPr>
        <w:t xml:space="preserve">*For the Reading Recovery Teacher Leader, it is understood that PSEL reference to “school” or “site” is interpreted as the collective regional teacher group the Reading Recovery Teacher Leader supports. </w:t>
      </w:r>
    </w:p>
    <w:p w14:paraId="4E515293" w14:textId="77777777" w:rsidR="00931B48" w:rsidRPr="00D52787" w:rsidRDefault="00931B48" w:rsidP="00931B48">
      <w:pPr>
        <w:rPr>
          <w:rFonts w:eastAsia="Times New Roman" w:cstheme="minorHAnsi"/>
        </w:rPr>
      </w:pPr>
      <w:r w:rsidRPr="00D52787">
        <w:rPr>
          <w:rFonts w:eastAsia="Times New Roman" w:cstheme="minorHAnsi"/>
        </w:rPr>
        <w:br w:type="page"/>
      </w:r>
    </w:p>
    <w:p w14:paraId="20D9B06A" w14:textId="77777777" w:rsidR="00931B48" w:rsidRPr="00D52787" w:rsidRDefault="00931B48" w:rsidP="00931B48">
      <w:pPr>
        <w:rPr>
          <w:rFonts w:ascii="Times New Roman" w:eastAsia="Times New Roman" w:hAnsi="Times New Roman" w:cs="Times New Roman"/>
        </w:rPr>
      </w:pPr>
    </w:p>
    <w:p w14:paraId="5A519245" w14:textId="77777777" w:rsidR="00931B48" w:rsidRPr="00D52787" w:rsidRDefault="00931B48" w:rsidP="00931B48">
      <w:pPr>
        <w:rPr>
          <w:rFonts w:ascii="Calibri" w:eastAsia="Times New Roman" w:hAnsi="Calibri" w:cs="Calibri"/>
        </w:rPr>
      </w:pPr>
    </w:p>
    <w:tbl>
      <w:tblPr>
        <w:tblStyle w:val="TableGrid531"/>
        <w:tblpPr w:leftFromText="180" w:rightFromText="180" w:vertAnchor="text" w:horzAnchor="margin" w:tblpX="-622" w:tblpY="89"/>
        <w:tblW w:w="10340" w:type="dxa"/>
        <w:tblInd w:w="0" w:type="dxa"/>
        <w:tblLayout w:type="fixed"/>
        <w:tblLook w:val="04A0" w:firstRow="1" w:lastRow="0" w:firstColumn="1" w:lastColumn="0" w:noHBand="0" w:noVBand="1"/>
      </w:tblPr>
      <w:tblGrid>
        <w:gridCol w:w="625"/>
        <w:gridCol w:w="720"/>
        <w:gridCol w:w="720"/>
        <w:gridCol w:w="8275"/>
      </w:tblGrid>
      <w:tr w:rsidR="00931B48" w:rsidRPr="00D52787" w14:paraId="7FDCF72F" w14:textId="77777777" w:rsidTr="00931B48">
        <w:tc>
          <w:tcPr>
            <w:tcW w:w="625" w:type="dxa"/>
            <w:vMerge w:val="restart"/>
            <w:tcBorders>
              <w:top w:val="single" w:sz="4" w:space="0" w:color="auto"/>
              <w:left w:val="single" w:sz="4" w:space="0" w:color="auto"/>
              <w:right w:val="single" w:sz="4" w:space="0" w:color="auto"/>
            </w:tcBorders>
            <w:textDirection w:val="btLr"/>
            <w:vAlign w:val="center"/>
          </w:tcPr>
          <w:p w14:paraId="06655103"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77E1A1CD"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14:paraId="26091AC7"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75" w:type="dxa"/>
            <w:tcBorders>
              <w:top w:val="single" w:sz="4" w:space="0" w:color="auto"/>
              <w:left w:val="single" w:sz="4" w:space="0" w:color="auto"/>
              <w:bottom w:val="single" w:sz="4" w:space="0" w:color="auto"/>
              <w:right w:val="single" w:sz="4" w:space="0" w:color="auto"/>
            </w:tcBorders>
            <w:shd w:val="clear" w:color="auto" w:fill="D9D9D9"/>
            <w:hideMark/>
          </w:tcPr>
          <w:p w14:paraId="46550DF3" w14:textId="77777777" w:rsidR="00931B48" w:rsidRPr="00D52787" w:rsidRDefault="00931B48" w:rsidP="00931B48">
            <w:pPr>
              <w:ind w:left="90" w:right="90"/>
              <w:rPr>
                <w:rFonts w:ascii="Calibri" w:hAnsi="Calibri" w:cs="Calibri"/>
                <w:b/>
                <w:bCs/>
                <w:sz w:val="28"/>
                <w:szCs w:val="28"/>
              </w:rPr>
            </w:pPr>
            <w:r w:rsidRPr="00D52787">
              <w:rPr>
                <w:rFonts w:ascii="Calibri" w:hAnsi="Calibri" w:cs="Calibri"/>
                <w:b/>
                <w:bCs/>
                <w:sz w:val="28"/>
                <w:szCs w:val="28"/>
              </w:rPr>
              <w:t>Performance Standard 1: Mission, Vision, and Core Values (MEASURE 1)</w:t>
            </w:r>
          </w:p>
          <w:p w14:paraId="4804EBF5" w14:textId="77777777" w:rsidR="00931B48" w:rsidRPr="00D52787" w:rsidRDefault="00931B48" w:rsidP="00931B48">
            <w:pPr>
              <w:ind w:left="90" w:right="90"/>
              <w:rPr>
                <w:rFonts w:cstheme="minorHAnsi"/>
                <w:b/>
                <w:bCs/>
                <w:i/>
                <w:sz w:val="28"/>
                <w:szCs w:val="28"/>
              </w:rPr>
            </w:pPr>
            <w:r w:rsidRPr="00D52787">
              <w:rPr>
                <w:rFonts w:cstheme="minorHAnsi"/>
                <w:i/>
              </w:rPr>
              <w:t>Effective educational leaders develop, advocate, and enact a shared mission, vision, and core values of high-quality education and academic success and well-being of each student.</w:t>
            </w:r>
          </w:p>
        </w:tc>
      </w:tr>
      <w:tr w:rsidR="00931B48" w:rsidRPr="00D52787" w14:paraId="046F9A7C" w14:textId="77777777" w:rsidTr="00931B48">
        <w:trPr>
          <w:trHeight w:val="594"/>
        </w:trPr>
        <w:tc>
          <w:tcPr>
            <w:tcW w:w="625" w:type="dxa"/>
            <w:vMerge/>
            <w:tcBorders>
              <w:left w:val="single" w:sz="4" w:space="0" w:color="auto"/>
              <w:right w:val="single" w:sz="4" w:space="0" w:color="auto"/>
            </w:tcBorders>
          </w:tcPr>
          <w:p w14:paraId="5B03B677"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387BDEC1"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31D5EB2" w14:textId="77777777" w:rsidR="00931B48" w:rsidRPr="00D52787" w:rsidRDefault="00931B48" w:rsidP="00931B48">
            <w:pPr>
              <w:rPr>
                <w:rFonts w:ascii="Calibri" w:hAnsi="Calibri" w:cs="Calibri"/>
                <w:b/>
                <w:bCs/>
                <w:sz w:val="28"/>
                <w:szCs w:val="28"/>
              </w:rPr>
            </w:pPr>
          </w:p>
        </w:tc>
        <w:tc>
          <w:tcPr>
            <w:tcW w:w="8275" w:type="dxa"/>
            <w:tcBorders>
              <w:top w:val="single" w:sz="4" w:space="0" w:color="auto"/>
              <w:left w:val="single" w:sz="4" w:space="0" w:color="auto"/>
              <w:bottom w:val="single" w:sz="4" w:space="0" w:color="auto"/>
              <w:right w:val="single" w:sz="4" w:space="0" w:color="auto"/>
            </w:tcBorders>
            <w:hideMark/>
          </w:tcPr>
          <w:p w14:paraId="18C67835" w14:textId="77777777" w:rsidR="00931B48" w:rsidRPr="00D52787" w:rsidRDefault="00931B48" w:rsidP="00931B48">
            <w:pPr>
              <w:tabs>
                <w:tab w:val="left" w:pos="720"/>
              </w:tabs>
              <w:spacing w:before="40"/>
              <w:ind w:left="86" w:right="86"/>
              <w:rPr>
                <w:rFonts w:ascii="Calibri" w:hAnsi="Calibri" w:cs="Calibri"/>
                <w:b/>
                <w:bCs/>
              </w:rPr>
            </w:pPr>
            <w:r w:rsidRPr="00D52787">
              <w:rPr>
                <w:rFonts w:ascii="Calibri" w:hAnsi="Calibri" w:cs="Calibri"/>
                <w:b/>
                <w:bCs/>
              </w:rPr>
              <w:t>Sample Performance Indicators</w:t>
            </w:r>
          </w:p>
          <w:p w14:paraId="10FE3CCF" w14:textId="77777777" w:rsidR="00931B48" w:rsidRPr="00D52787" w:rsidRDefault="00931B48" w:rsidP="00931B48">
            <w:pPr>
              <w:tabs>
                <w:tab w:val="left" w:pos="720"/>
              </w:tabs>
              <w:spacing w:after="60"/>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68FAFA16" w14:textId="77777777" w:rsidTr="00931B48">
        <w:tc>
          <w:tcPr>
            <w:tcW w:w="625" w:type="dxa"/>
            <w:vMerge/>
            <w:tcBorders>
              <w:left w:val="single" w:sz="4" w:space="0" w:color="auto"/>
              <w:bottom w:val="single" w:sz="4" w:space="0" w:color="auto"/>
              <w:right w:val="single" w:sz="4" w:space="0" w:color="auto"/>
            </w:tcBorders>
          </w:tcPr>
          <w:p w14:paraId="48862CE3"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5E74CFE3"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25825FC" w14:textId="77777777" w:rsidR="00931B48" w:rsidRPr="00D52787" w:rsidRDefault="00931B48" w:rsidP="00931B48">
            <w:pPr>
              <w:rPr>
                <w:rFonts w:ascii="Calibri" w:hAnsi="Calibri" w:cs="Calibri"/>
                <w:b/>
                <w:bCs/>
                <w:sz w:val="28"/>
                <w:szCs w:val="28"/>
              </w:rPr>
            </w:pPr>
          </w:p>
        </w:tc>
        <w:tc>
          <w:tcPr>
            <w:tcW w:w="8275" w:type="dxa"/>
            <w:tcBorders>
              <w:top w:val="single" w:sz="4" w:space="0" w:color="auto"/>
              <w:left w:val="single" w:sz="4" w:space="0" w:color="auto"/>
              <w:bottom w:val="single" w:sz="4" w:space="0" w:color="auto"/>
              <w:right w:val="single" w:sz="4" w:space="0" w:color="auto"/>
            </w:tcBorders>
            <w:hideMark/>
          </w:tcPr>
          <w:p w14:paraId="4AB60B50"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p w14:paraId="44DCE2F0" w14:textId="77777777" w:rsidR="00931B48" w:rsidRPr="00D52787" w:rsidRDefault="00931B48" w:rsidP="00931B48">
            <w:pPr>
              <w:tabs>
                <w:tab w:val="left" w:pos="720"/>
              </w:tabs>
              <w:spacing w:after="60"/>
              <w:ind w:right="86"/>
              <w:rPr>
                <w:rFonts w:ascii="Calibri" w:hAnsi="Calibri" w:cs="Calibri"/>
                <w:b/>
                <w:iCs/>
              </w:rPr>
            </w:pPr>
          </w:p>
        </w:tc>
      </w:tr>
      <w:tr w:rsidR="00931B48" w:rsidRPr="00D52787" w14:paraId="0CDA0A77"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7F590337"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14DD6465"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0C6143A5" w14:textId="77777777" w:rsidR="00931B48" w:rsidRPr="00D52787" w:rsidRDefault="00931B48" w:rsidP="00DA3F65">
            <w:pPr>
              <w:spacing w:after="60"/>
              <w:ind w:left="720" w:right="86" w:hanging="450"/>
              <w:jc w:val="center"/>
              <w:rPr>
                <w:rFonts w:cstheme="minorHAnsi"/>
              </w:rPr>
            </w:pPr>
          </w:p>
        </w:tc>
        <w:tc>
          <w:tcPr>
            <w:tcW w:w="8275" w:type="dxa"/>
            <w:tcBorders>
              <w:top w:val="single" w:sz="4" w:space="0" w:color="auto"/>
              <w:left w:val="single" w:sz="4" w:space="0" w:color="auto"/>
              <w:bottom w:val="single" w:sz="4" w:space="0" w:color="auto"/>
              <w:right w:val="single" w:sz="4" w:space="0" w:color="auto"/>
            </w:tcBorders>
            <w:hideMark/>
          </w:tcPr>
          <w:p w14:paraId="0A6CD953" w14:textId="77777777" w:rsidR="00931B48" w:rsidRPr="00D52787" w:rsidRDefault="00931B48" w:rsidP="00931B48">
            <w:pPr>
              <w:spacing w:after="60"/>
              <w:ind w:left="532" w:right="86" w:hanging="450"/>
              <w:rPr>
                <w:rFonts w:cstheme="minorHAnsi"/>
              </w:rPr>
            </w:pPr>
            <w:r w:rsidRPr="00D52787">
              <w:rPr>
                <w:rFonts w:cstheme="minorHAnsi"/>
              </w:rPr>
              <w:t>1.a</w:t>
            </w:r>
            <w:r w:rsidRPr="00D52787">
              <w:rPr>
                <w:rFonts w:cstheme="minorHAnsi"/>
              </w:rPr>
              <w:tab/>
              <w:t>Develop an educational mission for the school to promote the academic success and well-being of each student.</w:t>
            </w:r>
          </w:p>
        </w:tc>
      </w:tr>
      <w:tr w:rsidR="00931B48" w:rsidRPr="00D52787" w14:paraId="033D91CB"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23D02B62"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041D1244"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6A526F00" w14:textId="77777777" w:rsidR="00931B48" w:rsidRPr="00D52787" w:rsidRDefault="00931B48" w:rsidP="00DA3F65">
            <w:pPr>
              <w:spacing w:after="60"/>
              <w:ind w:left="720" w:right="86" w:hanging="450"/>
              <w:jc w:val="center"/>
              <w:rPr>
                <w:rFonts w:cstheme="minorHAnsi"/>
              </w:rPr>
            </w:pPr>
          </w:p>
        </w:tc>
        <w:tc>
          <w:tcPr>
            <w:tcW w:w="8275" w:type="dxa"/>
            <w:tcBorders>
              <w:top w:val="single" w:sz="4" w:space="0" w:color="auto"/>
              <w:left w:val="single" w:sz="4" w:space="0" w:color="auto"/>
              <w:bottom w:val="single" w:sz="4" w:space="0" w:color="auto"/>
              <w:right w:val="single" w:sz="4" w:space="0" w:color="auto"/>
            </w:tcBorders>
            <w:hideMark/>
          </w:tcPr>
          <w:p w14:paraId="77794AF5" w14:textId="77777777" w:rsidR="00931B48" w:rsidRPr="00D52787" w:rsidRDefault="00931B48" w:rsidP="00931B48">
            <w:pPr>
              <w:spacing w:after="60"/>
              <w:ind w:left="532" w:right="180" w:hanging="450"/>
              <w:rPr>
                <w:rFonts w:cstheme="minorHAnsi"/>
              </w:rPr>
            </w:pPr>
            <w:r w:rsidRPr="00D52787">
              <w:rPr>
                <w:rFonts w:cstheme="minorHAnsi"/>
              </w:rPr>
              <w:t>1.b</w:t>
            </w:r>
            <w:r w:rsidRPr="00D52787">
              <w:rPr>
                <w:rFonts w:cstheme="minorHAnsi"/>
              </w:rPr>
              <w:tab/>
              <w:t>In collaboration with members of the school and the community and using relevant data, develop and promote a vision for the school on the successful learning and development of each child and on instructional and organizational practices that promote such success.</w:t>
            </w:r>
          </w:p>
        </w:tc>
      </w:tr>
      <w:tr w:rsidR="00931B48" w:rsidRPr="00D52787" w14:paraId="5E173DA9"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6C0EC4BA"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0D9E0551"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023EB4A5" w14:textId="0AF64516" w:rsidR="00931B48" w:rsidRPr="00D52787" w:rsidRDefault="00DA3F65" w:rsidP="00DA3F65">
            <w:pPr>
              <w:spacing w:after="60"/>
              <w:ind w:left="720" w:right="86" w:hanging="450"/>
              <w:jc w:val="center"/>
              <w:rPr>
                <w:rFonts w:cstheme="minorHAnsi"/>
              </w:rPr>
            </w:pPr>
            <w:r w:rsidRPr="00D52787">
              <w:rPr>
                <w:rFonts w:cstheme="minorHAnsi"/>
              </w:rPr>
              <w:t>X</w:t>
            </w:r>
          </w:p>
        </w:tc>
        <w:tc>
          <w:tcPr>
            <w:tcW w:w="8275" w:type="dxa"/>
            <w:tcBorders>
              <w:top w:val="single" w:sz="4" w:space="0" w:color="auto"/>
              <w:left w:val="single" w:sz="4" w:space="0" w:color="auto"/>
              <w:bottom w:val="single" w:sz="4" w:space="0" w:color="auto"/>
              <w:right w:val="single" w:sz="4" w:space="0" w:color="auto"/>
            </w:tcBorders>
            <w:hideMark/>
          </w:tcPr>
          <w:p w14:paraId="3AA4C49B" w14:textId="77777777" w:rsidR="00931B48" w:rsidRPr="00D52787" w:rsidRDefault="00931B48" w:rsidP="00931B48">
            <w:pPr>
              <w:spacing w:after="60"/>
              <w:ind w:left="532" w:right="86" w:hanging="450"/>
              <w:rPr>
                <w:rFonts w:cstheme="minorHAnsi"/>
              </w:rPr>
            </w:pPr>
            <w:r w:rsidRPr="00D52787">
              <w:rPr>
                <w:rFonts w:cstheme="minorHAnsi"/>
              </w:rPr>
              <w:t>1.c</w:t>
            </w:r>
            <w:r w:rsidRPr="00D52787">
              <w:rPr>
                <w:rFonts w:cstheme="minorHAnsi"/>
              </w:rPr>
              <w:tab/>
              <w:t>Articulate, advocate, and cultivate core values that define the school’s culture and stress the imperative of child-centered education; high expectations and student support; equity, inclusiveness, and social justice; openness, caring, and trust; and continuous improvement.</w:t>
            </w:r>
          </w:p>
        </w:tc>
      </w:tr>
      <w:tr w:rsidR="00931B48" w:rsidRPr="00D52787" w14:paraId="1CAF5791"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3CA55496"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2DAAD051"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0D067464" w14:textId="77777777" w:rsidR="00931B48" w:rsidRPr="00D52787" w:rsidRDefault="00931B48" w:rsidP="00DA3F65">
            <w:pPr>
              <w:spacing w:after="60"/>
              <w:ind w:left="720" w:right="86" w:hanging="450"/>
              <w:jc w:val="center"/>
              <w:rPr>
                <w:rFonts w:cstheme="minorHAnsi"/>
              </w:rPr>
            </w:pPr>
          </w:p>
        </w:tc>
        <w:tc>
          <w:tcPr>
            <w:tcW w:w="8275" w:type="dxa"/>
            <w:tcBorders>
              <w:top w:val="single" w:sz="4" w:space="0" w:color="auto"/>
              <w:left w:val="single" w:sz="4" w:space="0" w:color="auto"/>
              <w:bottom w:val="single" w:sz="4" w:space="0" w:color="auto"/>
              <w:right w:val="single" w:sz="4" w:space="0" w:color="auto"/>
            </w:tcBorders>
            <w:hideMark/>
          </w:tcPr>
          <w:p w14:paraId="4BABE650" w14:textId="77777777" w:rsidR="00931B48" w:rsidRPr="00D52787" w:rsidRDefault="00931B48" w:rsidP="00931B48">
            <w:pPr>
              <w:tabs>
                <w:tab w:val="left" w:pos="5232"/>
              </w:tabs>
              <w:spacing w:after="60"/>
              <w:ind w:left="532" w:right="90" w:hanging="450"/>
              <w:rPr>
                <w:rFonts w:cstheme="minorHAnsi"/>
              </w:rPr>
            </w:pPr>
            <w:r w:rsidRPr="00D52787">
              <w:rPr>
                <w:rFonts w:cstheme="minorHAnsi"/>
              </w:rPr>
              <w:t>1.d</w:t>
            </w:r>
            <w:r w:rsidRPr="00D52787">
              <w:rPr>
                <w:rFonts w:cstheme="minorHAnsi"/>
              </w:rPr>
              <w:tab/>
              <w:t>Strategically develop, implement, and evaluate actions to achieve the vision for the school.</w:t>
            </w:r>
          </w:p>
        </w:tc>
      </w:tr>
      <w:tr w:rsidR="00931B48" w:rsidRPr="00D52787" w14:paraId="1EC33D42"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0DBF1A9D"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776CB0B4"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1FC3E806" w14:textId="24C50C46" w:rsidR="00931B48" w:rsidRPr="00D52787" w:rsidRDefault="00DA3F65" w:rsidP="00DA3F65">
            <w:pPr>
              <w:spacing w:after="60"/>
              <w:ind w:left="720" w:right="86" w:hanging="450"/>
              <w:jc w:val="center"/>
              <w:rPr>
                <w:rFonts w:cstheme="minorHAnsi"/>
              </w:rPr>
            </w:pPr>
            <w:r w:rsidRPr="00D52787">
              <w:rPr>
                <w:rFonts w:cstheme="minorHAnsi"/>
              </w:rPr>
              <w:t>X</w:t>
            </w:r>
          </w:p>
        </w:tc>
        <w:tc>
          <w:tcPr>
            <w:tcW w:w="8275" w:type="dxa"/>
            <w:tcBorders>
              <w:top w:val="single" w:sz="4" w:space="0" w:color="auto"/>
              <w:left w:val="single" w:sz="4" w:space="0" w:color="auto"/>
              <w:bottom w:val="single" w:sz="4" w:space="0" w:color="auto"/>
              <w:right w:val="single" w:sz="4" w:space="0" w:color="auto"/>
            </w:tcBorders>
            <w:hideMark/>
          </w:tcPr>
          <w:p w14:paraId="39A8E0C2" w14:textId="77777777" w:rsidR="00931B48" w:rsidRPr="00D52787" w:rsidRDefault="00931B48" w:rsidP="00931B48">
            <w:pPr>
              <w:spacing w:after="60"/>
              <w:ind w:left="532" w:right="90" w:hanging="450"/>
              <w:rPr>
                <w:rFonts w:cstheme="minorHAnsi"/>
                <w:b/>
                <w:i/>
                <w:strike/>
              </w:rPr>
            </w:pPr>
            <w:r w:rsidRPr="00D52787">
              <w:rPr>
                <w:rFonts w:cstheme="minorHAnsi"/>
              </w:rPr>
              <w:t>1.e</w:t>
            </w:r>
            <w:r w:rsidRPr="00D52787">
              <w:rPr>
                <w:rFonts w:cstheme="minorHAnsi"/>
              </w:rPr>
              <w:tab/>
              <w:t>Review the school’s mission and vision and adjust them to changing expectations and opportunities for the school, and changing needs and situations of students.</w:t>
            </w:r>
          </w:p>
        </w:tc>
      </w:tr>
      <w:tr w:rsidR="00931B48" w:rsidRPr="00D52787" w14:paraId="5BF88FCC"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4311CB18"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1CA92173"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1F75086E" w14:textId="3674A482" w:rsidR="00931B48" w:rsidRPr="00D52787" w:rsidRDefault="00DA3F65" w:rsidP="00DA3F65">
            <w:pPr>
              <w:spacing w:after="60"/>
              <w:ind w:left="720" w:right="86" w:hanging="450"/>
              <w:jc w:val="center"/>
              <w:rPr>
                <w:rFonts w:cstheme="minorHAnsi"/>
              </w:rPr>
            </w:pPr>
            <w:r w:rsidRPr="00D52787">
              <w:rPr>
                <w:rFonts w:cstheme="minorHAnsi"/>
              </w:rPr>
              <w:t>X</w:t>
            </w:r>
          </w:p>
        </w:tc>
        <w:tc>
          <w:tcPr>
            <w:tcW w:w="8275" w:type="dxa"/>
            <w:tcBorders>
              <w:top w:val="single" w:sz="4" w:space="0" w:color="auto"/>
              <w:left w:val="single" w:sz="4" w:space="0" w:color="auto"/>
              <w:bottom w:val="single" w:sz="4" w:space="0" w:color="auto"/>
              <w:right w:val="single" w:sz="4" w:space="0" w:color="auto"/>
            </w:tcBorders>
            <w:hideMark/>
          </w:tcPr>
          <w:p w14:paraId="67D11AA8" w14:textId="77777777" w:rsidR="00931B48" w:rsidRPr="00D52787" w:rsidRDefault="00931B48" w:rsidP="00931B48">
            <w:pPr>
              <w:tabs>
                <w:tab w:val="left" w:pos="900"/>
              </w:tabs>
              <w:spacing w:after="60"/>
              <w:ind w:left="532" w:hanging="450"/>
              <w:rPr>
                <w:rFonts w:cstheme="minorHAnsi"/>
              </w:rPr>
            </w:pPr>
            <w:r w:rsidRPr="00D52787">
              <w:rPr>
                <w:rFonts w:cstheme="minorHAnsi"/>
              </w:rPr>
              <w:t xml:space="preserve">1.f </w:t>
            </w:r>
            <w:r w:rsidRPr="00D52787">
              <w:rPr>
                <w:rFonts w:cstheme="minorHAnsi"/>
              </w:rPr>
              <w:tab/>
              <w:t>Develop shared understanding of and commitment to mission, vision, and core values within the school and the community</w:t>
            </w:r>
          </w:p>
        </w:tc>
      </w:tr>
      <w:tr w:rsidR="00931B48" w:rsidRPr="00D52787" w14:paraId="4BF598D3" w14:textId="77777777" w:rsidTr="00DA3F65">
        <w:tc>
          <w:tcPr>
            <w:tcW w:w="625" w:type="dxa"/>
            <w:tcBorders>
              <w:top w:val="single" w:sz="4" w:space="0" w:color="auto"/>
              <w:left w:val="single" w:sz="4" w:space="0" w:color="auto"/>
              <w:bottom w:val="single" w:sz="4" w:space="0" w:color="auto"/>
              <w:right w:val="single" w:sz="4" w:space="0" w:color="auto"/>
            </w:tcBorders>
            <w:vAlign w:val="center"/>
          </w:tcPr>
          <w:p w14:paraId="69B16D1C"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56B3A981" w14:textId="77777777" w:rsidR="00931B48" w:rsidRPr="00D52787" w:rsidRDefault="00931B48" w:rsidP="00DA3F65">
            <w:pPr>
              <w:spacing w:after="60"/>
              <w:ind w:left="720" w:right="86" w:hanging="450"/>
              <w:jc w:val="center"/>
              <w:rPr>
                <w:rFonts w:cstheme="minorHAnsi"/>
              </w:rPr>
            </w:pPr>
            <w:r w:rsidRPr="00D52787">
              <w:rPr>
                <w:rFonts w:cstheme="minorHAnsi"/>
              </w:rPr>
              <w:t>X</w:t>
            </w:r>
          </w:p>
        </w:tc>
        <w:tc>
          <w:tcPr>
            <w:tcW w:w="720" w:type="dxa"/>
            <w:tcBorders>
              <w:top w:val="single" w:sz="4" w:space="0" w:color="auto"/>
              <w:left w:val="single" w:sz="4" w:space="0" w:color="auto"/>
              <w:bottom w:val="single" w:sz="4" w:space="0" w:color="auto"/>
              <w:right w:val="single" w:sz="4" w:space="0" w:color="auto"/>
            </w:tcBorders>
            <w:vAlign w:val="center"/>
          </w:tcPr>
          <w:p w14:paraId="457AAE01" w14:textId="33D7E937" w:rsidR="00931B48" w:rsidRPr="00D52787" w:rsidRDefault="00DA3F65" w:rsidP="00DA3F65">
            <w:pPr>
              <w:spacing w:after="60"/>
              <w:ind w:left="720" w:right="86" w:hanging="450"/>
              <w:jc w:val="center"/>
              <w:rPr>
                <w:rFonts w:cstheme="minorHAnsi"/>
              </w:rPr>
            </w:pPr>
            <w:r w:rsidRPr="00D52787">
              <w:rPr>
                <w:rFonts w:cstheme="minorHAnsi"/>
              </w:rPr>
              <w:t>X</w:t>
            </w:r>
          </w:p>
        </w:tc>
        <w:tc>
          <w:tcPr>
            <w:tcW w:w="8275" w:type="dxa"/>
            <w:tcBorders>
              <w:top w:val="single" w:sz="4" w:space="0" w:color="auto"/>
              <w:left w:val="single" w:sz="4" w:space="0" w:color="auto"/>
              <w:bottom w:val="single" w:sz="4" w:space="0" w:color="auto"/>
              <w:right w:val="single" w:sz="4" w:space="0" w:color="auto"/>
            </w:tcBorders>
            <w:hideMark/>
          </w:tcPr>
          <w:p w14:paraId="0E7224AC" w14:textId="77777777" w:rsidR="00931B48" w:rsidRPr="00D52787" w:rsidRDefault="00931B48" w:rsidP="00931B48">
            <w:pPr>
              <w:spacing w:after="60"/>
              <w:ind w:left="532" w:right="180" w:hanging="450"/>
              <w:rPr>
                <w:rFonts w:cstheme="minorHAnsi"/>
                <w:b/>
                <w:i/>
                <w:strike/>
              </w:rPr>
            </w:pPr>
            <w:r w:rsidRPr="00D52787">
              <w:rPr>
                <w:rFonts w:cstheme="minorHAnsi"/>
              </w:rPr>
              <w:t xml:space="preserve">1.g </w:t>
            </w:r>
            <w:r w:rsidRPr="00D52787">
              <w:rPr>
                <w:rFonts w:cstheme="minorHAnsi"/>
              </w:rPr>
              <w:tab/>
              <w:t>Model and pursue the school’s mission, vision, and core values in all aspects of leadership.</w:t>
            </w:r>
          </w:p>
        </w:tc>
      </w:tr>
    </w:tbl>
    <w:p w14:paraId="27F4B54A" w14:textId="77777777" w:rsidR="00931B48" w:rsidRPr="00D52787" w:rsidRDefault="00931B48" w:rsidP="00931B48">
      <w:pPr>
        <w:rPr>
          <w:rFonts w:ascii="Times New Roman" w:eastAsia="Times New Roman" w:hAnsi="Times New Roman" w:cs="Times New Roman"/>
        </w:rPr>
      </w:pPr>
    </w:p>
    <w:p w14:paraId="71DB9B2A" w14:textId="77777777" w:rsidR="00931B48" w:rsidRPr="00D52787" w:rsidRDefault="00931B48" w:rsidP="00931B48">
      <w:pPr>
        <w:spacing w:after="160" w:line="259" w:lineRule="auto"/>
        <w:rPr>
          <w:rFonts w:ascii="Times New Roman" w:eastAsia="MS Mincho" w:hAnsi="Times New Roman" w:cs="Times New Roman"/>
          <w:b/>
          <w:i/>
        </w:rPr>
      </w:pPr>
      <w:r w:rsidRPr="00D52787">
        <w:rPr>
          <w:rFonts w:ascii="Times New Roman" w:eastAsia="MS Mincho" w:hAnsi="Times New Roman" w:cs="Times New Roman"/>
          <w:b/>
          <w:i/>
        </w:rPr>
        <w:br w:type="page"/>
      </w:r>
    </w:p>
    <w:p w14:paraId="10DC9ECF" w14:textId="77777777" w:rsidR="00931B48" w:rsidRPr="00D52787" w:rsidRDefault="00931B48" w:rsidP="00931B48">
      <w:pPr>
        <w:rPr>
          <w:rFonts w:ascii="Times New Roman" w:eastAsia="MS Mincho" w:hAnsi="Times New Roman" w:cs="Times New Roman"/>
          <w:b/>
          <w:i/>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70A180FB"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7AC52B1C"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7913CF0C"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07FB058F"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4410FEB7" w14:textId="77777777" w:rsidR="00931B48" w:rsidRPr="00D52787" w:rsidRDefault="00931B48" w:rsidP="00931B48">
            <w:pPr>
              <w:ind w:left="99" w:right="117"/>
              <w:rPr>
                <w:rFonts w:ascii="Calibri" w:hAnsi="Calibri" w:cs="Calibri"/>
                <w:b/>
                <w:bCs/>
                <w:sz w:val="28"/>
                <w:szCs w:val="28"/>
              </w:rPr>
            </w:pPr>
            <w:r w:rsidRPr="00D52787">
              <w:rPr>
                <w:rFonts w:ascii="Calibri" w:hAnsi="Calibri" w:cs="Calibri"/>
                <w:b/>
                <w:bCs/>
                <w:sz w:val="28"/>
                <w:szCs w:val="28"/>
              </w:rPr>
              <w:t xml:space="preserve">Performance Standard 2: Ethics and Professional Norms </w:t>
            </w:r>
          </w:p>
          <w:p w14:paraId="5B087C0F" w14:textId="77777777" w:rsidR="00931B48" w:rsidRPr="00D52787" w:rsidRDefault="00931B48" w:rsidP="00931B48">
            <w:pPr>
              <w:ind w:left="99" w:right="117"/>
              <w:rPr>
                <w:rFonts w:ascii="Calibri" w:hAnsi="Calibri" w:cs="Calibri"/>
                <w:b/>
                <w:bCs/>
                <w:sz w:val="28"/>
                <w:szCs w:val="28"/>
              </w:rPr>
            </w:pPr>
            <w:r w:rsidRPr="00D52787">
              <w:rPr>
                <w:rFonts w:ascii="Calibri" w:hAnsi="Calibri" w:cs="Calibri"/>
                <w:b/>
                <w:bCs/>
                <w:sz w:val="28"/>
                <w:szCs w:val="28"/>
              </w:rPr>
              <w:t>(MEASURE 4)</w:t>
            </w:r>
          </w:p>
          <w:p w14:paraId="6F8C3386" w14:textId="77777777" w:rsidR="00931B48" w:rsidRPr="00D52787" w:rsidRDefault="00931B48" w:rsidP="00931B48">
            <w:pPr>
              <w:ind w:left="99" w:right="117"/>
              <w:rPr>
                <w:rFonts w:cstheme="minorHAnsi"/>
                <w:i/>
              </w:rPr>
            </w:pPr>
            <w:r w:rsidRPr="00D52787">
              <w:rPr>
                <w:rFonts w:cstheme="minorHAnsi"/>
                <w:i/>
              </w:rPr>
              <w:t>Effective educational leaders act ethically and according to professional norms to promote each student’s academic success and well-being.</w:t>
            </w:r>
          </w:p>
        </w:tc>
      </w:tr>
      <w:tr w:rsidR="00931B48" w:rsidRPr="00D52787" w14:paraId="7E80916F" w14:textId="77777777" w:rsidTr="00931B48">
        <w:tc>
          <w:tcPr>
            <w:tcW w:w="630" w:type="dxa"/>
            <w:vMerge/>
            <w:tcBorders>
              <w:left w:val="single" w:sz="4" w:space="0" w:color="auto"/>
              <w:right w:val="single" w:sz="4" w:space="0" w:color="auto"/>
            </w:tcBorders>
          </w:tcPr>
          <w:p w14:paraId="7EDE0D33"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27AD4CA6"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E623E2B"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59F7C47F"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113A23EA" w14:textId="77777777" w:rsidR="00931B48" w:rsidRPr="00D52787" w:rsidRDefault="00931B48" w:rsidP="00931B48">
            <w:pPr>
              <w:tabs>
                <w:tab w:val="left" w:pos="720"/>
              </w:tabs>
              <w:spacing w:after="60"/>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1F9C3A98" w14:textId="77777777" w:rsidTr="00931B48">
        <w:trPr>
          <w:trHeight w:val="359"/>
        </w:trPr>
        <w:tc>
          <w:tcPr>
            <w:tcW w:w="630" w:type="dxa"/>
            <w:vMerge/>
            <w:tcBorders>
              <w:left w:val="single" w:sz="4" w:space="0" w:color="auto"/>
              <w:bottom w:val="single" w:sz="4" w:space="0" w:color="auto"/>
              <w:right w:val="single" w:sz="4" w:space="0" w:color="auto"/>
            </w:tcBorders>
          </w:tcPr>
          <w:p w14:paraId="25584FD4"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47FB3F46"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CB7304F"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6AC4EBF0"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204E694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7809BFB"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BECBFF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48CD054" w14:textId="7D1AC296"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920F472" w14:textId="77777777" w:rsidR="00931B48" w:rsidRPr="00D52787" w:rsidRDefault="00931B48" w:rsidP="00931B48">
            <w:pPr>
              <w:spacing w:after="60"/>
              <w:ind w:left="622" w:right="115" w:hanging="540"/>
              <w:rPr>
                <w:rFonts w:cstheme="minorHAnsi"/>
              </w:rPr>
            </w:pPr>
            <w:r w:rsidRPr="00D52787">
              <w:rPr>
                <w:rFonts w:cstheme="minorHAnsi"/>
              </w:rPr>
              <w:t>2.</w:t>
            </w:r>
            <w:proofErr w:type="spellStart"/>
            <w:r w:rsidRPr="00D52787">
              <w:rPr>
                <w:rFonts w:cstheme="minorHAnsi"/>
              </w:rPr>
              <w:t>a</w:t>
            </w:r>
            <w:proofErr w:type="spellEnd"/>
            <w:r w:rsidRPr="00D52787">
              <w:rPr>
                <w:rFonts w:cstheme="minorHAnsi"/>
              </w:rPr>
              <w:tab/>
              <w:t>Act ethically and professionally in personal conduct, relationships with others, decision-making, stewardship of the school’s resources, and all aspects of school leadership</w:t>
            </w:r>
          </w:p>
        </w:tc>
      </w:tr>
      <w:tr w:rsidR="00931B48" w:rsidRPr="00D52787" w14:paraId="2000127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B2A3EB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EB4852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E647266" w14:textId="06A7EC02"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3E856EFF" w14:textId="77777777" w:rsidR="00931B48" w:rsidRPr="00D52787" w:rsidRDefault="00931B48" w:rsidP="00931B48">
            <w:pPr>
              <w:spacing w:after="60"/>
              <w:ind w:left="622" w:right="115" w:hanging="540"/>
              <w:rPr>
                <w:rFonts w:cstheme="minorHAnsi"/>
                <w:i/>
              </w:rPr>
            </w:pPr>
            <w:r w:rsidRPr="00D52787">
              <w:rPr>
                <w:rFonts w:cstheme="minorHAnsi"/>
              </w:rPr>
              <w:t>2.b</w:t>
            </w:r>
            <w:r w:rsidRPr="00D52787">
              <w:rPr>
                <w:rFonts w:cstheme="minorHAnsi"/>
              </w:rPr>
              <w:tab/>
              <w:t>Act according to and promote the professional norms of integrity, fairness, transparency, trust, collaboration, perseverance, learning, and continuous improvement</w:t>
            </w:r>
          </w:p>
        </w:tc>
      </w:tr>
      <w:tr w:rsidR="00931B48" w:rsidRPr="00D52787" w14:paraId="22F95CF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3DD1334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DA9E32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97CCC6E" w14:textId="7315B169"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63BB4956" w14:textId="77777777" w:rsidR="00931B48" w:rsidRPr="00D52787" w:rsidRDefault="00931B48" w:rsidP="00931B48">
            <w:pPr>
              <w:spacing w:after="60"/>
              <w:ind w:left="622" w:right="115" w:hanging="540"/>
              <w:rPr>
                <w:rFonts w:cstheme="minorHAnsi"/>
                <w:i/>
                <w:strike/>
              </w:rPr>
            </w:pPr>
            <w:r w:rsidRPr="00D52787">
              <w:rPr>
                <w:rFonts w:cstheme="minorHAnsi"/>
              </w:rPr>
              <w:t>2.c</w:t>
            </w:r>
            <w:r w:rsidRPr="00D52787">
              <w:rPr>
                <w:rFonts w:cstheme="minorHAnsi"/>
              </w:rPr>
              <w:tab/>
              <w:t>Place children at the center of education and accept responsibility for each student’s academic success and well-being</w:t>
            </w:r>
          </w:p>
        </w:tc>
      </w:tr>
      <w:tr w:rsidR="00931B48" w:rsidRPr="00D52787" w14:paraId="115361D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370E2DF"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CBC6F1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3FF66CD" w14:textId="2243FB30"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817BA51" w14:textId="77777777" w:rsidR="00931B48" w:rsidRPr="00D52787" w:rsidRDefault="00931B48" w:rsidP="00931B48">
            <w:pPr>
              <w:tabs>
                <w:tab w:val="left" w:pos="990"/>
              </w:tabs>
              <w:spacing w:after="60"/>
              <w:ind w:left="622" w:right="115" w:hanging="540"/>
              <w:rPr>
                <w:rFonts w:cstheme="minorHAnsi"/>
              </w:rPr>
            </w:pPr>
            <w:r w:rsidRPr="00D52787">
              <w:rPr>
                <w:rFonts w:cstheme="minorHAnsi"/>
              </w:rPr>
              <w:t xml:space="preserve">2.d </w:t>
            </w:r>
            <w:r w:rsidRPr="00D52787">
              <w:rPr>
                <w:rFonts w:cstheme="minorHAnsi"/>
              </w:rPr>
              <w:tab/>
              <w:t>Safeguard and promote the values of democracy, individual freedom and responsibility, equity, social justice, community, and diversity</w:t>
            </w:r>
          </w:p>
        </w:tc>
      </w:tr>
      <w:tr w:rsidR="00931B48" w:rsidRPr="00D52787" w14:paraId="071325B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6DE03BF"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E42938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B224D0D" w14:textId="25082599"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DF2CF9B" w14:textId="77777777" w:rsidR="00931B48" w:rsidRPr="00D52787" w:rsidRDefault="00931B48" w:rsidP="00931B48">
            <w:pPr>
              <w:tabs>
                <w:tab w:val="left" w:pos="990"/>
              </w:tabs>
              <w:spacing w:after="60"/>
              <w:ind w:left="622" w:right="115" w:hanging="540"/>
              <w:rPr>
                <w:rFonts w:cstheme="minorHAnsi"/>
              </w:rPr>
            </w:pPr>
            <w:r w:rsidRPr="00D52787">
              <w:rPr>
                <w:rFonts w:cstheme="minorHAnsi"/>
              </w:rPr>
              <w:t>2.e</w:t>
            </w:r>
            <w:r w:rsidRPr="00D52787">
              <w:rPr>
                <w:rFonts w:cstheme="minorHAnsi"/>
              </w:rPr>
              <w:tab/>
              <w:t>Lead with interpersonal and communication skill, social-emotional insight, and understanding of all students’ and staff members’ backgrounds and cultures.</w:t>
            </w:r>
          </w:p>
        </w:tc>
      </w:tr>
      <w:tr w:rsidR="00931B48" w:rsidRPr="00D52787" w14:paraId="72202AE9"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49B482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42BFC7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68194E9" w14:textId="44972B29"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43A7827" w14:textId="77777777" w:rsidR="00931B48" w:rsidRPr="00D52787" w:rsidRDefault="00931B48" w:rsidP="00931B48">
            <w:pPr>
              <w:spacing w:after="60"/>
              <w:ind w:left="622" w:right="180" w:hanging="540"/>
              <w:rPr>
                <w:rFonts w:cstheme="minorHAnsi"/>
                <w:i/>
              </w:rPr>
            </w:pPr>
            <w:r w:rsidRPr="00D52787">
              <w:rPr>
                <w:rFonts w:cstheme="minorHAnsi"/>
              </w:rPr>
              <w:t>2.f</w:t>
            </w:r>
            <w:r w:rsidRPr="00D52787">
              <w:rPr>
                <w:rFonts w:cstheme="minorHAnsi"/>
              </w:rPr>
              <w:tab/>
              <w:t>Provide moral direction for the school and promote ethical and professional behavior among faculty and staff.</w:t>
            </w:r>
          </w:p>
        </w:tc>
      </w:tr>
    </w:tbl>
    <w:p w14:paraId="571B1611" w14:textId="77777777" w:rsidR="00931B48" w:rsidRPr="00D52787" w:rsidRDefault="00931B48" w:rsidP="00931B48">
      <w:pPr>
        <w:spacing w:after="160" w:line="259" w:lineRule="auto"/>
        <w:rPr>
          <w:rFonts w:ascii="Calibri" w:eastAsia="Calibri" w:hAnsi="Calibri" w:cs="Times New Roman"/>
        </w:rPr>
      </w:pPr>
    </w:p>
    <w:p w14:paraId="452A79E5" w14:textId="77777777" w:rsidR="00931B48" w:rsidRPr="00D52787" w:rsidRDefault="00931B48" w:rsidP="00931B48">
      <w:pPr>
        <w:spacing w:after="160" w:line="259" w:lineRule="auto"/>
        <w:rPr>
          <w:rFonts w:ascii="Calibri" w:eastAsia="Calibri" w:hAnsi="Calibri" w:cs="Times New Roman"/>
        </w:rPr>
      </w:pPr>
      <w:r w:rsidRPr="00D52787">
        <w:rPr>
          <w:rFonts w:ascii="Calibri" w:eastAsia="Calibri" w:hAnsi="Calibri" w:cs="Times New Roman"/>
        </w:rPr>
        <w:br w:type="page"/>
      </w:r>
    </w:p>
    <w:p w14:paraId="0993195E" w14:textId="77777777" w:rsidR="00931B48" w:rsidRPr="00D52787" w:rsidRDefault="00931B48" w:rsidP="00931B48">
      <w:pPr>
        <w:spacing w:after="160" w:line="259" w:lineRule="auto"/>
        <w:rPr>
          <w:rFonts w:ascii="Calibri" w:eastAsia="Calibri" w:hAnsi="Calibri" w:cs="Times New Roman"/>
        </w:rPr>
      </w:pPr>
    </w:p>
    <w:tbl>
      <w:tblPr>
        <w:tblStyle w:val="TableGrid621"/>
        <w:tblW w:w="10350" w:type="dxa"/>
        <w:tblInd w:w="-635" w:type="dxa"/>
        <w:tblLook w:val="04A0" w:firstRow="1" w:lastRow="0" w:firstColumn="1" w:lastColumn="0" w:noHBand="0" w:noVBand="1"/>
      </w:tblPr>
      <w:tblGrid>
        <w:gridCol w:w="687"/>
        <w:gridCol w:w="719"/>
        <w:gridCol w:w="720"/>
        <w:gridCol w:w="8224"/>
      </w:tblGrid>
      <w:tr w:rsidR="00931B48" w:rsidRPr="00D52787" w14:paraId="5F28DB47"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6B40D016"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307BCAE3"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14:paraId="182339B7"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1A69CD64" w14:textId="77777777" w:rsidR="00931B48" w:rsidRPr="00D52787" w:rsidRDefault="00931B48" w:rsidP="00931B48">
            <w:pPr>
              <w:ind w:left="90" w:right="630"/>
              <w:rPr>
                <w:rFonts w:ascii="Calibri" w:hAnsi="Calibri" w:cs="Calibri"/>
                <w:b/>
                <w:bCs/>
                <w:sz w:val="28"/>
              </w:rPr>
            </w:pPr>
            <w:r w:rsidRPr="00D52787">
              <w:rPr>
                <w:rFonts w:ascii="Calibri" w:hAnsi="Calibri" w:cs="Calibri"/>
                <w:b/>
                <w:bCs/>
                <w:sz w:val="28"/>
              </w:rPr>
              <w:t>Performance Standard 3: Equity and Cultural Responsiveness (</w:t>
            </w:r>
            <w:r w:rsidRPr="00D52787">
              <w:rPr>
                <w:rFonts w:ascii="Calibri" w:hAnsi="Calibri" w:cs="Calibri"/>
                <w:b/>
                <w:bCs/>
                <w:sz w:val="28"/>
                <w:szCs w:val="28"/>
              </w:rPr>
              <w:t>MEASURE</w:t>
            </w:r>
            <w:r w:rsidRPr="00D52787">
              <w:rPr>
                <w:rFonts w:ascii="Calibri" w:hAnsi="Calibri" w:cs="Calibri"/>
                <w:b/>
                <w:bCs/>
                <w:sz w:val="28"/>
              </w:rPr>
              <w:t xml:space="preserve"> 2)</w:t>
            </w:r>
          </w:p>
          <w:p w14:paraId="67F939BC" w14:textId="77777777" w:rsidR="00931B48" w:rsidRPr="00D52787" w:rsidRDefault="00931B48" w:rsidP="00931B48">
            <w:pPr>
              <w:ind w:left="90" w:right="180"/>
              <w:rPr>
                <w:rFonts w:cstheme="minorHAnsi"/>
                <w:i/>
              </w:rPr>
            </w:pPr>
            <w:r w:rsidRPr="00D52787">
              <w:rPr>
                <w:rFonts w:cstheme="minorHAnsi"/>
                <w:i/>
              </w:rPr>
              <w:t>Effective educational leaders strive for equity of educational opportunity and culturally responsive practices to promote each student’s academic success and well-being.</w:t>
            </w:r>
          </w:p>
        </w:tc>
      </w:tr>
      <w:tr w:rsidR="00931B48" w:rsidRPr="00D52787" w14:paraId="6DCEC0EC" w14:textId="77777777" w:rsidTr="00931B48">
        <w:tc>
          <w:tcPr>
            <w:tcW w:w="630" w:type="dxa"/>
            <w:vMerge/>
            <w:tcBorders>
              <w:left w:val="single" w:sz="4" w:space="0" w:color="auto"/>
              <w:right w:val="single" w:sz="4" w:space="0" w:color="auto"/>
            </w:tcBorders>
          </w:tcPr>
          <w:p w14:paraId="3D7127E8"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3914C573"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CE7A245"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0D491493"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47A70745" w14:textId="77777777" w:rsidR="00931B48" w:rsidRPr="00D52787" w:rsidRDefault="00931B48" w:rsidP="00931B48">
            <w:pPr>
              <w:tabs>
                <w:tab w:val="left" w:pos="720"/>
              </w:tabs>
              <w:spacing w:after="60"/>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1A47039F" w14:textId="77777777" w:rsidTr="00931B48">
        <w:trPr>
          <w:trHeight w:val="260"/>
        </w:trPr>
        <w:tc>
          <w:tcPr>
            <w:tcW w:w="630" w:type="dxa"/>
            <w:vMerge/>
            <w:tcBorders>
              <w:left w:val="single" w:sz="4" w:space="0" w:color="auto"/>
              <w:bottom w:val="single" w:sz="4" w:space="0" w:color="auto"/>
              <w:right w:val="single" w:sz="4" w:space="0" w:color="auto"/>
            </w:tcBorders>
          </w:tcPr>
          <w:p w14:paraId="2FCC1C4A"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446614C8"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B380497"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4F14D6B8"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p w14:paraId="6D7E1DB8" w14:textId="77777777" w:rsidR="00931B48" w:rsidRPr="00D52787" w:rsidRDefault="00931B48" w:rsidP="00931B48">
            <w:pPr>
              <w:tabs>
                <w:tab w:val="left" w:pos="720"/>
              </w:tabs>
              <w:spacing w:after="60"/>
              <w:ind w:right="86"/>
              <w:rPr>
                <w:rFonts w:ascii="Calibri" w:hAnsi="Calibri" w:cs="Calibri"/>
                <w:b/>
                <w:iCs/>
              </w:rPr>
            </w:pPr>
          </w:p>
        </w:tc>
      </w:tr>
      <w:tr w:rsidR="00931B48" w:rsidRPr="00D52787" w14:paraId="5A595FFB"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3162B445"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32AA75D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0766F9F" w14:textId="765F8FCB"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6AA51667" w14:textId="77777777" w:rsidR="00931B48" w:rsidRPr="00D52787" w:rsidRDefault="00931B48" w:rsidP="00931B48">
            <w:pPr>
              <w:spacing w:after="60"/>
              <w:ind w:left="522" w:hanging="450"/>
              <w:rPr>
                <w:rFonts w:cstheme="minorHAnsi"/>
              </w:rPr>
            </w:pPr>
            <w:r w:rsidRPr="00D52787">
              <w:rPr>
                <w:rFonts w:cstheme="minorHAnsi"/>
              </w:rPr>
              <w:t>3.a</w:t>
            </w:r>
            <w:r w:rsidRPr="00D52787">
              <w:rPr>
                <w:rFonts w:cstheme="minorHAnsi"/>
              </w:rPr>
              <w:tab/>
              <w:t>Ensure that each student is treated fairly, respectfully, and with an understanding of each student’s culture and context.</w:t>
            </w:r>
          </w:p>
        </w:tc>
      </w:tr>
      <w:tr w:rsidR="00931B48" w:rsidRPr="00D52787" w14:paraId="1705A44F"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31C415F9"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4A8BB99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D5C92CD" w14:textId="4B1C5F06"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378A95A" w14:textId="77777777" w:rsidR="00931B48" w:rsidRPr="00D52787" w:rsidRDefault="00931B48" w:rsidP="00931B48">
            <w:pPr>
              <w:spacing w:after="60"/>
              <w:ind w:left="522" w:hanging="450"/>
              <w:rPr>
                <w:rFonts w:cstheme="minorHAnsi"/>
              </w:rPr>
            </w:pPr>
            <w:r w:rsidRPr="00D52787">
              <w:rPr>
                <w:rFonts w:cstheme="minorHAnsi"/>
              </w:rPr>
              <w:t>3.b</w:t>
            </w:r>
            <w:r w:rsidRPr="00D52787">
              <w:rPr>
                <w:rFonts w:cstheme="minorHAnsi"/>
              </w:rPr>
              <w:tab/>
              <w:t>Recognize, respect, and employ each student’s strengths, diversity, and culture as assets for teaching and learning.</w:t>
            </w:r>
          </w:p>
        </w:tc>
      </w:tr>
      <w:tr w:rsidR="00931B48" w:rsidRPr="00D52787" w14:paraId="77AC29D6"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E7D308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3BBB65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34ECE6B" w14:textId="1A7641D3"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4151BC28" w14:textId="77777777" w:rsidR="00931B48" w:rsidRPr="00D52787" w:rsidRDefault="00931B48" w:rsidP="00931B48">
            <w:pPr>
              <w:spacing w:after="60"/>
              <w:ind w:left="522" w:right="180" w:hanging="450"/>
              <w:rPr>
                <w:rFonts w:cstheme="minorHAnsi"/>
              </w:rPr>
            </w:pPr>
            <w:r w:rsidRPr="00D52787">
              <w:rPr>
                <w:rFonts w:cstheme="minorHAnsi"/>
              </w:rPr>
              <w:t>3.c</w:t>
            </w:r>
            <w:r w:rsidRPr="00D52787">
              <w:rPr>
                <w:rFonts w:cstheme="minorHAnsi"/>
              </w:rPr>
              <w:tab/>
              <w:t>Ensure that each student has equitable access to effective teachers, learning opportunities, academic and social support, and other resources necessary for success.</w:t>
            </w:r>
          </w:p>
        </w:tc>
      </w:tr>
      <w:tr w:rsidR="00931B48" w:rsidRPr="00D52787" w14:paraId="1276C954"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22CDF8BF"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52CC708E"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0806E822" w14:textId="45C7EA8F"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C040D16" w14:textId="77777777" w:rsidR="00931B48" w:rsidRPr="00D52787" w:rsidRDefault="00931B48" w:rsidP="00931B48">
            <w:pPr>
              <w:spacing w:after="60"/>
              <w:ind w:left="522" w:hanging="450"/>
              <w:rPr>
                <w:rFonts w:cstheme="minorHAnsi"/>
              </w:rPr>
            </w:pPr>
            <w:r w:rsidRPr="00D52787">
              <w:rPr>
                <w:rFonts w:cstheme="minorHAnsi"/>
              </w:rPr>
              <w:t>3.d</w:t>
            </w:r>
            <w:r w:rsidRPr="00D52787">
              <w:rPr>
                <w:rFonts w:cstheme="minorHAnsi"/>
              </w:rPr>
              <w:tab/>
              <w:t>Develop student policies and address student misconduct in a positive, fair, and unbiased manner.</w:t>
            </w:r>
          </w:p>
        </w:tc>
      </w:tr>
      <w:tr w:rsidR="00931B48" w:rsidRPr="00D52787" w14:paraId="7CBA7DD3"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216682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0A70C7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39713B8" w14:textId="217E3E8D"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5DC3A6E" w14:textId="77777777" w:rsidR="00931B48" w:rsidRPr="00D52787" w:rsidRDefault="00931B48" w:rsidP="00931B48">
            <w:pPr>
              <w:spacing w:after="60"/>
              <w:ind w:left="522" w:right="180" w:hanging="450"/>
              <w:rPr>
                <w:rFonts w:cstheme="minorHAnsi"/>
              </w:rPr>
            </w:pPr>
            <w:r w:rsidRPr="00D52787">
              <w:rPr>
                <w:rFonts w:cstheme="minorHAnsi"/>
              </w:rPr>
              <w:t>3.e</w:t>
            </w:r>
            <w:r w:rsidRPr="00D52787">
              <w:rPr>
                <w:rFonts w:cstheme="minorHAnsi"/>
              </w:rPr>
              <w:tab/>
              <w:t>Confront and alter institutional biases of student marginalization, deficit-based schooling, and low expectations associated with race, class, culture and language, gender and sexual orientation, and disability or special status.</w:t>
            </w:r>
          </w:p>
        </w:tc>
      </w:tr>
      <w:tr w:rsidR="00931B48" w:rsidRPr="00D52787" w14:paraId="79F53006"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97A0F20"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7AA301AF"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A848637" w14:textId="03326F75"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91DDEB3" w14:textId="77777777" w:rsidR="00931B48" w:rsidRPr="00D52787" w:rsidRDefault="00931B48" w:rsidP="00931B48">
            <w:pPr>
              <w:spacing w:after="60"/>
              <w:ind w:left="522" w:right="180" w:hanging="450"/>
              <w:rPr>
                <w:rFonts w:cstheme="minorHAnsi"/>
              </w:rPr>
            </w:pPr>
            <w:r w:rsidRPr="00D52787">
              <w:rPr>
                <w:rFonts w:cstheme="minorHAnsi"/>
              </w:rPr>
              <w:t>3.f</w:t>
            </w:r>
            <w:r w:rsidRPr="00D52787">
              <w:rPr>
                <w:rFonts w:cstheme="minorHAnsi"/>
              </w:rPr>
              <w:tab/>
              <w:t>Promote the preparation of students to live productively in and contribute to the diverse cultural contexts of a global society</w:t>
            </w:r>
          </w:p>
        </w:tc>
      </w:tr>
      <w:tr w:rsidR="00931B48" w:rsidRPr="00D52787" w14:paraId="20C57D3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E403C7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15C2C1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8147B86" w14:textId="40EA92E0"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64D37F3F" w14:textId="77777777" w:rsidR="00931B48" w:rsidRPr="00D52787" w:rsidRDefault="00931B48" w:rsidP="00931B48">
            <w:pPr>
              <w:spacing w:after="60"/>
              <w:ind w:left="522" w:right="180" w:hanging="450"/>
              <w:rPr>
                <w:rFonts w:cstheme="minorHAnsi"/>
              </w:rPr>
            </w:pPr>
            <w:r w:rsidRPr="00D52787">
              <w:rPr>
                <w:rFonts w:cstheme="minorHAnsi"/>
              </w:rPr>
              <w:t>3.g</w:t>
            </w:r>
            <w:r w:rsidRPr="00D52787">
              <w:rPr>
                <w:rFonts w:cstheme="minorHAnsi"/>
              </w:rPr>
              <w:tab/>
              <w:t>Act with cultural competence and responsiveness in their interactions, decision making, and practice.</w:t>
            </w:r>
          </w:p>
        </w:tc>
      </w:tr>
      <w:tr w:rsidR="00931B48" w:rsidRPr="00D52787" w14:paraId="52F7B6F3"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3624F7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D8FA54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AC48A36" w14:textId="02117E23"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30F6DF02" w14:textId="77777777" w:rsidR="00931B48" w:rsidRPr="00D52787" w:rsidRDefault="00931B48" w:rsidP="00931B48">
            <w:pPr>
              <w:spacing w:after="60"/>
              <w:ind w:left="522" w:right="90" w:hanging="450"/>
              <w:rPr>
                <w:rFonts w:cstheme="minorHAnsi"/>
              </w:rPr>
            </w:pPr>
            <w:r w:rsidRPr="00D52787">
              <w:rPr>
                <w:rFonts w:cstheme="minorHAnsi"/>
              </w:rPr>
              <w:t>3.h</w:t>
            </w:r>
            <w:r w:rsidRPr="00D52787">
              <w:rPr>
                <w:rFonts w:cstheme="minorHAnsi"/>
              </w:rPr>
              <w:tab/>
              <w:t>Address matters of equity and cultural responsiveness in all aspects of leadership</w:t>
            </w:r>
          </w:p>
          <w:p w14:paraId="09D61BB5" w14:textId="77777777" w:rsidR="00931B48" w:rsidRPr="00D52787" w:rsidRDefault="00931B48" w:rsidP="00931B48">
            <w:pPr>
              <w:spacing w:after="60"/>
              <w:ind w:left="522" w:right="90" w:hanging="450"/>
              <w:rPr>
                <w:rFonts w:cstheme="minorHAnsi"/>
              </w:rPr>
            </w:pPr>
          </w:p>
          <w:p w14:paraId="75F1A945" w14:textId="77777777" w:rsidR="00931B48" w:rsidRPr="00D52787" w:rsidRDefault="00931B48" w:rsidP="00931B48">
            <w:pPr>
              <w:spacing w:after="60"/>
              <w:ind w:left="522" w:right="90" w:hanging="450"/>
              <w:rPr>
                <w:rFonts w:cstheme="minorHAnsi"/>
              </w:rPr>
            </w:pPr>
          </w:p>
        </w:tc>
      </w:tr>
    </w:tbl>
    <w:p w14:paraId="04325DED" w14:textId="77777777" w:rsidR="00931B48" w:rsidRPr="00D52787" w:rsidRDefault="00931B48" w:rsidP="00931B48">
      <w:pPr>
        <w:rPr>
          <w:rFonts w:ascii="Calibri" w:eastAsia="MS Mincho" w:hAnsi="Calibri" w:cs="Times New Roman"/>
        </w:rPr>
      </w:pPr>
    </w:p>
    <w:p w14:paraId="1B49F1D1" w14:textId="77777777" w:rsidR="00931B48" w:rsidRPr="00D52787" w:rsidRDefault="00931B48" w:rsidP="00931B48">
      <w:pPr>
        <w:spacing w:after="160" w:line="259" w:lineRule="auto"/>
        <w:rPr>
          <w:rFonts w:ascii="Calibri" w:eastAsia="MS Mincho" w:hAnsi="Calibri" w:cs="Times New Roman"/>
        </w:rPr>
      </w:pPr>
      <w:r w:rsidRPr="00D52787">
        <w:rPr>
          <w:rFonts w:ascii="Calibri" w:eastAsia="MS Mincho" w:hAnsi="Calibri" w:cs="Times New Roman"/>
        </w:rPr>
        <w:br w:type="page"/>
      </w:r>
    </w:p>
    <w:p w14:paraId="7ECE928C" w14:textId="77777777" w:rsidR="00931B48" w:rsidRPr="00D52787" w:rsidRDefault="00931B48" w:rsidP="00931B48">
      <w:pPr>
        <w:rPr>
          <w:rFonts w:ascii="Calibri" w:eastAsia="MS Mincho" w:hAnsi="Calibri" w:cs="Times New Roman"/>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0211FCFD"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55D90AD5"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02815E88"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38143005"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7982F486" w14:textId="77777777" w:rsidR="00931B48" w:rsidRPr="00D52787" w:rsidRDefault="00931B48" w:rsidP="00931B48">
            <w:pPr>
              <w:tabs>
                <w:tab w:val="left" w:pos="8640"/>
              </w:tabs>
              <w:ind w:left="90" w:right="108"/>
              <w:rPr>
                <w:rFonts w:ascii="Calibri" w:hAnsi="Calibri" w:cs="Calibri"/>
                <w:b/>
                <w:bCs/>
                <w:sz w:val="28"/>
              </w:rPr>
            </w:pPr>
            <w:r w:rsidRPr="00D52787">
              <w:rPr>
                <w:rFonts w:ascii="Calibri" w:hAnsi="Calibri" w:cs="Calibri"/>
                <w:b/>
                <w:bCs/>
                <w:sz w:val="28"/>
              </w:rPr>
              <w:t>Performance Standard 4:  Curriculum, Instruction, and Assessment (</w:t>
            </w:r>
            <w:r w:rsidRPr="00D52787">
              <w:rPr>
                <w:rFonts w:ascii="Calibri" w:hAnsi="Calibri" w:cs="Calibri"/>
                <w:b/>
                <w:bCs/>
                <w:sz w:val="28"/>
                <w:szCs w:val="28"/>
              </w:rPr>
              <w:t>MEASURE</w:t>
            </w:r>
            <w:r w:rsidRPr="00D52787">
              <w:rPr>
                <w:rFonts w:ascii="Calibri" w:hAnsi="Calibri" w:cs="Calibri"/>
                <w:b/>
                <w:bCs/>
                <w:sz w:val="28"/>
              </w:rPr>
              <w:t xml:space="preserve"> 3)</w:t>
            </w:r>
          </w:p>
          <w:p w14:paraId="2FEBBF2D" w14:textId="77777777" w:rsidR="00931B48" w:rsidRPr="00D52787" w:rsidRDefault="00931B48" w:rsidP="00931B48">
            <w:pPr>
              <w:tabs>
                <w:tab w:val="left" w:pos="8640"/>
              </w:tabs>
              <w:ind w:left="90" w:right="108"/>
              <w:rPr>
                <w:rFonts w:cstheme="minorHAnsi"/>
                <w:i/>
              </w:rPr>
            </w:pPr>
            <w:r w:rsidRPr="00D52787">
              <w:rPr>
                <w:rFonts w:cstheme="minorHAnsi"/>
                <w:i/>
              </w:rPr>
              <w:t>Effective educational leaders develop and support intellectually rigorous and coherent systems of curriculum, instruction, and assessment to promote each student’s academic success and well-being.</w:t>
            </w:r>
          </w:p>
        </w:tc>
      </w:tr>
      <w:tr w:rsidR="00931B48" w:rsidRPr="00D52787" w14:paraId="2E943A0C" w14:textId="77777777" w:rsidTr="00931B48">
        <w:tc>
          <w:tcPr>
            <w:tcW w:w="630" w:type="dxa"/>
            <w:vMerge/>
            <w:tcBorders>
              <w:left w:val="single" w:sz="4" w:space="0" w:color="auto"/>
              <w:right w:val="single" w:sz="4" w:space="0" w:color="auto"/>
            </w:tcBorders>
          </w:tcPr>
          <w:p w14:paraId="07232F02"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6BCF22F0"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47C3F67"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2D98FE1A"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61590150" w14:textId="77777777" w:rsidR="00931B48" w:rsidRPr="00D52787" w:rsidRDefault="00931B48" w:rsidP="00931B48">
            <w:pPr>
              <w:tabs>
                <w:tab w:val="left" w:pos="720"/>
              </w:tabs>
              <w:spacing w:after="60"/>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71711430" w14:textId="77777777" w:rsidTr="00931B48">
        <w:trPr>
          <w:trHeight w:val="350"/>
        </w:trPr>
        <w:tc>
          <w:tcPr>
            <w:tcW w:w="630" w:type="dxa"/>
            <w:vMerge/>
            <w:tcBorders>
              <w:left w:val="single" w:sz="4" w:space="0" w:color="auto"/>
              <w:bottom w:val="single" w:sz="4" w:space="0" w:color="auto"/>
              <w:right w:val="single" w:sz="4" w:space="0" w:color="auto"/>
            </w:tcBorders>
          </w:tcPr>
          <w:p w14:paraId="0783ABFD"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6169C347"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17567BD"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00199B8D"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00D8B132"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A205679"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5A229C2"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928F476" w14:textId="7420B843"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3370571" w14:textId="77777777" w:rsidR="00931B48" w:rsidRPr="00D52787" w:rsidRDefault="00931B48" w:rsidP="00931B48">
            <w:pPr>
              <w:spacing w:after="60"/>
              <w:ind w:left="432" w:right="108" w:hanging="360"/>
              <w:rPr>
                <w:rFonts w:cstheme="minorHAnsi"/>
                <w:b/>
                <w:i/>
              </w:rPr>
            </w:pPr>
            <w:r w:rsidRPr="00D52787">
              <w:rPr>
                <w:rFonts w:cstheme="minorHAnsi"/>
              </w:rPr>
              <w:t>4.a</w:t>
            </w:r>
            <w:r w:rsidRPr="00D52787">
              <w:rPr>
                <w:rFonts w:cstheme="minorHAnsi"/>
              </w:rPr>
              <w:tab/>
              <w:t xml:space="preserve">Implement coherent systems of curriculum, instruction, and assessment that promote the mission, vision, and core values of the school, embody high expectations for student learning, align with academic standards, and are culturally responsive. </w:t>
            </w:r>
            <w:r w:rsidRPr="00D52787">
              <w:rPr>
                <w:rFonts w:cstheme="minorHAnsi"/>
                <w:b/>
                <w:i/>
              </w:rPr>
              <w:t xml:space="preserve"> </w:t>
            </w:r>
          </w:p>
        </w:tc>
      </w:tr>
      <w:tr w:rsidR="00931B48" w:rsidRPr="00D52787" w14:paraId="4751A334"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4128948"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62958E4"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B43D79E" w14:textId="2649E159"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4B38DBF" w14:textId="77777777" w:rsidR="00931B48" w:rsidRPr="00D52787" w:rsidRDefault="00931B48" w:rsidP="00931B48">
            <w:pPr>
              <w:spacing w:after="60"/>
              <w:ind w:left="432" w:right="108" w:hanging="360"/>
              <w:rPr>
                <w:rFonts w:cstheme="minorHAnsi"/>
              </w:rPr>
            </w:pPr>
            <w:r w:rsidRPr="00D52787">
              <w:rPr>
                <w:rFonts w:cstheme="minorHAnsi"/>
              </w:rPr>
              <w:t>4.b</w:t>
            </w:r>
            <w:r w:rsidRPr="00D52787">
              <w:rPr>
                <w:rFonts w:cstheme="minorHAnsi"/>
              </w:rPr>
              <w:tab/>
              <w:t>Align and focus systems of curriculum, instruction, and assessment within and across grade levels to promote student academic success, love of learning, the identities and habits of learners, and healthy sense of self.</w:t>
            </w:r>
          </w:p>
        </w:tc>
      </w:tr>
      <w:tr w:rsidR="00931B48" w:rsidRPr="00D52787" w14:paraId="4A8EFDDB"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21EED6AD"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2AE5F4C"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68AC624" w14:textId="7B56D93D"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4E0439F" w14:textId="77777777" w:rsidR="00931B48" w:rsidRPr="00D52787" w:rsidRDefault="00931B48" w:rsidP="00931B48">
            <w:pPr>
              <w:spacing w:after="60"/>
              <w:ind w:left="432" w:right="108" w:hanging="360"/>
              <w:rPr>
                <w:rFonts w:cstheme="minorHAnsi"/>
              </w:rPr>
            </w:pPr>
            <w:r w:rsidRPr="00D52787">
              <w:rPr>
                <w:rFonts w:cstheme="minorHAnsi"/>
              </w:rPr>
              <w:t>4.c</w:t>
            </w:r>
            <w:r w:rsidRPr="00D52787">
              <w:rPr>
                <w:rFonts w:cstheme="minorHAnsi"/>
              </w:rPr>
              <w:tab/>
              <w:t>Promote instructional practice that is consistent with knowledge of child learning and development, effective pedagogy, and the needs of each student.</w:t>
            </w:r>
          </w:p>
        </w:tc>
      </w:tr>
      <w:tr w:rsidR="00931B48" w:rsidRPr="00D52787" w14:paraId="31DCC9FF"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AADA541"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2A9A1A1"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0AA705B" w14:textId="4DD8E50E"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5A54F38" w14:textId="77777777" w:rsidR="00931B48" w:rsidRPr="00D52787" w:rsidRDefault="00931B48" w:rsidP="00931B48">
            <w:pPr>
              <w:spacing w:after="60"/>
              <w:ind w:left="432" w:right="108" w:hanging="360"/>
              <w:rPr>
                <w:rFonts w:cstheme="minorHAnsi"/>
              </w:rPr>
            </w:pPr>
            <w:r w:rsidRPr="00D52787">
              <w:rPr>
                <w:rFonts w:cstheme="minorHAnsi"/>
              </w:rPr>
              <w:t>4.d</w:t>
            </w:r>
            <w:r w:rsidRPr="00D52787">
              <w:rPr>
                <w:rFonts w:cstheme="minorHAnsi"/>
              </w:rPr>
              <w:tab/>
              <w:t>Ensure instructional practice that is intellectually challenging, authentic to student experiences, recognizes student strengths, and is differentiated and personalized.</w:t>
            </w:r>
          </w:p>
        </w:tc>
      </w:tr>
      <w:tr w:rsidR="00931B48" w:rsidRPr="00D52787" w14:paraId="7238DF3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E3E0D61"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D9448F6"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CBFCF9F" w14:textId="14D83982"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58CE0D3" w14:textId="77777777" w:rsidR="00931B48" w:rsidRPr="00D52787" w:rsidRDefault="00931B48" w:rsidP="00931B48">
            <w:pPr>
              <w:spacing w:after="60"/>
              <w:ind w:left="432" w:right="108" w:hanging="360"/>
              <w:rPr>
                <w:rFonts w:cstheme="minorHAnsi"/>
              </w:rPr>
            </w:pPr>
            <w:r w:rsidRPr="00D52787">
              <w:rPr>
                <w:rFonts w:cstheme="minorHAnsi"/>
              </w:rPr>
              <w:t>4.e</w:t>
            </w:r>
            <w:r w:rsidRPr="00D52787">
              <w:rPr>
                <w:rFonts w:cstheme="minorHAnsi"/>
              </w:rPr>
              <w:tab/>
              <w:t>Promote the effective use of technology in the service of teaching and learning.</w:t>
            </w:r>
          </w:p>
          <w:p w14:paraId="1899E53B" w14:textId="77777777" w:rsidR="00931B48" w:rsidRPr="00D52787" w:rsidRDefault="00931B48" w:rsidP="00931B48">
            <w:pPr>
              <w:spacing w:after="60"/>
              <w:ind w:left="432" w:right="108" w:hanging="360"/>
              <w:rPr>
                <w:rFonts w:cstheme="minorHAnsi"/>
              </w:rPr>
            </w:pPr>
          </w:p>
          <w:p w14:paraId="62FBD575" w14:textId="77777777" w:rsidR="00931B48" w:rsidRPr="00D52787" w:rsidRDefault="00931B48" w:rsidP="00931B48">
            <w:pPr>
              <w:spacing w:after="60"/>
              <w:ind w:left="432" w:right="108" w:hanging="360"/>
              <w:rPr>
                <w:rFonts w:cstheme="minorHAnsi"/>
              </w:rPr>
            </w:pPr>
          </w:p>
        </w:tc>
      </w:tr>
      <w:tr w:rsidR="00931B48" w:rsidRPr="00D52787" w14:paraId="245F4714"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AD82889"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197C472"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658177D" w14:textId="4622E786"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C89FA98" w14:textId="77777777" w:rsidR="00931B48" w:rsidRPr="00D52787" w:rsidRDefault="00931B48" w:rsidP="00931B48">
            <w:pPr>
              <w:spacing w:after="60"/>
              <w:ind w:left="432" w:right="108" w:hanging="360"/>
              <w:rPr>
                <w:rFonts w:cstheme="minorHAnsi"/>
                <w:b/>
                <w:i/>
                <w:strike/>
              </w:rPr>
            </w:pPr>
            <w:r w:rsidRPr="00D52787">
              <w:rPr>
                <w:rFonts w:cstheme="minorHAnsi"/>
              </w:rPr>
              <w:t>4.f</w:t>
            </w:r>
            <w:r w:rsidRPr="00D52787">
              <w:rPr>
                <w:rFonts w:cstheme="minorHAnsi"/>
              </w:rPr>
              <w:tab/>
              <w:t>Employ valid assessments that are consistent with knowledge of child learning and development and technical standards of measurement.</w:t>
            </w:r>
          </w:p>
        </w:tc>
      </w:tr>
      <w:tr w:rsidR="00931B48" w:rsidRPr="00D52787" w14:paraId="7F7BE79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6368408"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47428D5" w14:textId="77777777" w:rsidR="00931B48" w:rsidRPr="00D52787" w:rsidRDefault="00931B48" w:rsidP="00DA3F65">
            <w:pPr>
              <w:spacing w:after="60"/>
              <w:ind w:left="612" w:right="108" w:hanging="36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74F4C06" w14:textId="4418DB78" w:rsidR="00931B48" w:rsidRPr="00D52787" w:rsidRDefault="00DA3F65" w:rsidP="00DA3F65">
            <w:pPr>
              <w:spacing w:after="60"/>
              <w:ind w:left="612" w:right="108" w:hanging="36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8243115" w14:textId="77777777" w:rsidR="00931B48" w:rsidRPr="00D52787" w:rsidRDefault="00931B48" w:rsidP="00931B48">
            <w:pPr>
              <w:spacing w:after="60"/>
              <w:ind w:left="432" w:right="115" w:hanging="360"/>
              <w:rPr>
                <w:rFonts w:cstheme="minorHAnsi"/>
              </w:rPr>
            </w:pPr>
            <w:r w:rsidRPr="00D52787">
              <w:rPr>
                <w:rFonts w:cstheme="minorHAnsi"/>
              </w:rPr>
              <w:t>4.g</w:t>
            </w:r>
            <w:r w:rsidRPr="00D52787">
              <w:rPr>
                <w:rFonts w:cstheme="minorHAnsi"/>
              </w:rPr>
              <w:tab/>
              <w:t>Use assessment data appropriately and within technical limitations to monitor student progress and improve instruction.</w:t>
            </w:r>
          </w:p>
        </w:tc>
      </w:tr>
    </w:tbl>
    <w:p w14:paraId="4F707A73" w14:textId="77777777" w:rsidR="00931B48" w:rsidRPr="00D52787" w:rsidRDefault="00931B48" w:rsidP="00931B48">
      <w:pPr>
        <w:rPr>
          <w:rFonts w:ascii="Calibri" w:eastAsia="MS Mincho" w:hAnsi="Calibri" w:cs="Times New Roman"/>
        </w:rPr>
      </w:pPr>
    </w:p>
    <w:p w14:paraId="29166B84" w14:textId="77777777" w:rsidR="00931B48" w:rsidRPr="00D52787" w:rsidRDefault="00931B48" w:rsidP="00931B48">
      <w:pPr>
        <w:spacing w:after="160" w:line="259" w:lineRule="auto"/>
        <w:rPr>
          <w:rFonts w:ascii="Calibri" w:eastAsia="MS Mincho" w:hAnsi="Calibri" w:cs="Times New Roman"/>
        </w:rPr>
      </w:pPr>
      <w:r w:rsidRPr="00D52787">
        <w:rPr>
          <w:rFonts w:ascii="Calibri" w:eastAsia="MS Mincho" w:hAnsi="Calibri" w:cs="Times New Roman"/>
        </w:rPr>
        <w:br w:type="page"/>
      </w:r>
    </w:p>
    <w:p w14:paraId="5C276358" w14:textId="77777777" w:rsidR="00931B48" w:rsidRPr="00D52787" w:rsidRDefault="00931B48" w:rsidP="00931B48">
      <w:pPr>
        <w:rPr>
          <w:rFonts w:ascii="Calibri" w:eastAsia="MS Mincho" w:hAnsi="Calibri" w:cs="Times New Roman"/>
        </w:rPr>
      </w:pPr>
    </w:p>
    <w:tbl>
      <w:tblPr>
        <w:tblStyle w:val="TableGrid621"/>
        <w:tblW w:w="10350" w:type="dxa"/>
        <w:tblInd w:w="-635" w:type="dxa"/>
        <w:tblLook w:val="04A0" w:firstRow="1" w:lastRow="0" w:firstColumn="1" w:lastColumn="0" w:noHBand="0" w:noVBand="1"/>
      </w:tblPr>
      <w:tblGrid>
        <w:gridCol w:w="687"/>
        <w:gridCol w:w="719"/>
        <w:gridCol w:w="720"/>
        <w:gridCol w:w="8224"/>
      </w:tblGrid>
      <w:tr w:rsidR="00931B48" w:rsidRPr="00D52787" w14:paraId="7EEF8F5D"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6E1B103E"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1F4AFC3B"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1ABB37E1"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1B5B816A"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Performance Standard 5: Community of Care and Support for Students (MEASURE 3)</w:t>
            </w:r>
          </w:p>
          <w:p w14:paraId="20808EB6" w14:textId="77777777" w:rsidR="00931B48" w:rsidRPr="00D52787" w:rsidRDefault="00931B48" w:rsidP="00931B48">
            <w:pPr>
              <w:ind w:left="117" w:right="144"/>
              <w:rPr>
                <w:rFonts w:cstheme="minorHAnsi"/>
                <w:bCs/>
                <w:i/>
              </w:rPr>
            </w:pPr>
            <w:r w:rsidRPr="00D52787">
              <w:rPr>
                <w:rFonts w:cstheme="minorHAnsi"/>
                <w:i/>
              </w:rPr>
              <w:t>Effective educational leaders cultivate an inclusive, caring, and supportive school community that promotes the academic success and well-being of each student.</w:t>
            </w:r>
          </w:p>
        </w:tc>
      </w:tr>
      <w:tr w:rsidR="00931B48" w:rsidRPr="00D52787" w14:paraId="053E2500" w14:textId="77777777" w:rsidTr="00931B48">
        <w:tc>
          <w:tcPr>
            <w:tcW w:w="630" w:type="dxa"/>
            <w:vMerge/>
            <w:tcBorders>
              <w:left w:val="single" w:sz="4" w:space="0" w:color="auto"/>
              <w:right w:val="single" w:sz="4" w:space="0" w:color="auto"/>
            </w:tcBorders>
          </w:tcPr>
          <w:p w14:paraId="475BEC47"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2C84459F"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96FB8D4"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7E129592"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2A010C35" w14:textId="77777777" w:rsidR="00931B48" w:rsidRPr="00D52787" w:rsidRDefault="00931B48" w:rsidP="00931B48">
            <w:pPr>
              <w:tabs>
                <w:tab w:val="left" w:pos="720"/>
              </w:tabs>
              <w:spacing w:after="60"/>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1BBC74EC" w14:textId="77777777" w:rsidTr="00931B48">
        <w:trPr>
          <w:trHeight w:val="260"/>
        </w:trPr>
        <w:tc>
          <w:tcPr>
            <w:tcW w:w="630" w:type="dxa"/>
            <w:vMerge/>
            <w:tcBorders>
              <w:left w:val="single" w:sz="4" w:space="0" w:color="auto"/>
              <w:bottom w:val="single" w:sz="4" w:space="0" w:color="auto"/>
              <w:right w:val="single" w:sz="4" w:space="0" w:color="auto"/>
            </w:tcBorders>
          </w:tcPr>
          <w:p w14:paraId="3C1E1903"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69B261C7"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B5DF963"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5F3552F5"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5F45A26A" w14:textId="77777777" w:rsidTr="00DA3F65">
        <w:trPr>
          <w:trHeight w:val="548"/>
        </w:trPr>
        <w:tc>
          <w:tcPr>
            <w:tcW w:w="630" w:type="dxa"/>
            <w:tcBorders>
              <w:top w:val="single" w:sz="4" w:space="0" w:color="auto"/>
              <w:left w:val="single" w:sz="4" w:space="0" w:color="auto"/>
              <w:bottom w:val="single" w:sz="4" w:space="0" w:color="auto"/>
              <w:right w:val="single" w:sz="4" w:space="0" w:color="auto"/>
            </w:tcBorders>
            <w:vAlign w:val="center"/>
          </w:tcPr>
          <w:p w14:paraId="27DE3523"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12A94A6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398C863" w14:textId="08A851A1"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74C2574" w14:textId="77777777" w:rsidR="00931B48" w:rsidRPr="00D52787" w:rsidRDefault="00931B48" w:rsidP="00931B48">
            <w:pPr>
              <w:spacing w:after="60"/>
              <w:ind w:left="432" w:right="108" w:hanging="450"/>
              <w:rPr>
                <w:rFonts w:cstheme="minorHAnsi"/>
                <w:b/>
                <w:i/>
              </w:rPr>
            </w:pPr>
            <w:r w:rsidRPr="00D52787">
              <w:rPr>
                <w:rFonts w:cstheme="minorHAnsi"/>
              </w:rPr>
              <w:t>5.a</w:t>
            </w:r>
            <w:r w:rsidRPr="00D52787">
              <w:rPr>
                <w:rFonts w:cstheme="minorHAnsi"/>
              </w:rPr>
              <w:tab/>
              <w:t>Build and maintain a safe, caring, and healthy school environment that meets that the academic, social, emotional, and physical needs of each student.</w:t>
            </w:r>
          </w:p>
        </w:tc>
      </w:tr>
      <w:tr w:rsidR="00931B48" w:rsidRPr="00D52787" w14:paraId="292C9392" w14:textId="77777777" w:rsidTr="00DA3F65">
        <w:trPr>
          <w:trHeight w:val="611"/>
        </w:trPr>
        <w:tc>
          <w:tcPr>
            <w:tcW w:w="630" w:type="dxa"/>
            <w:tcBorders>
              <w:top w:val="single" w:sz="4" w:space="0" w:color="auto"/>
              <w:left w:val="single" w:sz="4" w:space="0" w:color="auto"/>
              <w:bottom w:val="single" w:sz="4" w:space="0" w:color="auto"/>
              <w:right w:val="single" w:sz="4" w:space="0" w:color="auto"/>
            </w:tcBorders>
            <w:vAlign w:val="center"/>
          </w:tcPr>
          <w:p w14:paraId="0D749D18"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4DBB5A5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78687EA" w14:textId="3C504875"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6F18E596" w14:textId="77777777" w:rsidR="00931B48" w:rsidRPr="00D52787" w:rsidRDefault="00931B48" w:rsidP="00931B48">
            <w:pPr>
              <w:tabs>
                <w:tab w:val="left" w:pos="900"/>
              </w:tabs>
              <w:spacing w:after="60"/>
              <w:ind w:left="432" w:hanging="450"/>
              <w:rPr>
                <w:rFonts w:cstheme="minorHAnsi"/>
              </w:rPr>
            </w:pPr>
            <w:r w:rsidRPr="00D52787">
              <w:rPr>
                <w:rFonts w:cstheme="minorHAnsi"/>
              </w:rPr>
              <w:t>5.b</w:t>
            </w:r>
            <w:r w:rsidRPr="00D52787">
              <w:rPr>
                <w:rFonts w:cstheme="minorHAnsi"/>
              </w:rPr>
              <w:tab/>
              <w:t>Create and sustain a school environment in which each student is known, accepted and valued, trusted and respected, cared for, and encouraged to be an active and responsible member of the school community.</w:t>
            </w:r>
          </w:p>
        </w:tc>
      </w:tr>
      <w:tr w:rsidR="00931B48" w:rsidRPr="00D52787" w14:paraId="24CA504A" w14:textId="77777777" w:rsidTr="00DA3F65">
        <w:trPr>
          <w:trHeight w:val="611"/>
        </w:trPr>
        <w:tc>
          <w:tcPr>
            <w:tcW w:w="630" w:type="dxa"/>
            <w:tcBorders>
              <w:top w:val="single" w:sz="4" w:space="0" w:color="auto"/>
              <w:left w:val="single" w:sz="4" w:space="0" w:color="auto"/>
              <w:bottom w:val="single" w:sz="4" w:space="0" w:color="auto"/>
              <w:right w:val="single" w:sz="4" w:space="0" w:color="auto"/>
            </w:tcBorders>
            <w:vAlign w:val="center"/>
          </w:tcPr>
          <w:p w14:paraId="2E26070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3E974B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E2F2EAE" w14:textId="6EF88878"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631E8467" w14:textId="77777777" w:rsidR="00931B48" w:rsidRPr="00D52787" w:rsidRDefault="00931B48" w:rsidP="00931B48">
            <w:pPr>
              <w:spacing w:after="60"/>
              <w:ind w:left="432" w:right="108" w:hanging="450"/>
              <w:rPr>
                <w:rFonts w:cstheme="minorHAnsi"/>
              </w:rPr>
            </w:pPr>
            <w:r w:rsidRPr="00D52787">
              <w:rPr>
                <w:rFonts w:cstheme="minorHAnsi"/>
              </w:rPr>
              <w:t>5.c</w:t>
            </w:r>
            <w:r w:rsidRPr="00D52787">
              <w:rPr>
                <w:rFonts w:cstheme="minorHAnsi"/>
              </w:rPr>
              <w:tab/>
              <w:t>Provide coherent systems of academic and social supports, services, extracurricular activities, and accommodations to meet the range of learning needs of each student.</w:t>
            </w:r>
          </w:p>
        </w:tc>
      </w:tr>
      <w:tr w:rsidR="00931B48" w:rsidRPr="00D52787" w14:paraId="2DA0316D" w14:textId="77777777" w:rsidTr="00DA3F65">
        <w:trPr>
          <w:trHeight w:val="611"/>
        </w:trPr>
        <w:tc>
          <w:tcPr>
            <w:tcW w:w="630" w:type="dxa"/>
            <w:tcBorders>
              <w:top w:val="single" w:sz="4" w:space="0" w:color="auto"/>
              <w:left w:val="single" w:sz="4" w:space="0" w:color="auto"/>
              <w:bottom w:val="single" w:sz="4" w:space="0" w:color="auto"/>
              <w:right w:val="single" w:sz="4" w:space="0" w:color="auto"/>
            </w:tcBorders>
            <w:vAlign w:val="center"/>
          </w:tcPr>
          <w:p w14:paraId="0076FDC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FF36FE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9199164" w14:textId="4F9846E0"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4EB9AD9" w14:textId="77777777" w:rsidR="00931B48" w:rsidRPr="00D52787" w:rsidRDefault="00931B48" w:rsidP="00931B48">
            <w:pPr>
              <w:spacing w:after="60"/>
              <w:ind w:left="432" w:right="108" w:hanging="450"/>
              <w:rPr>
                <w:rFonts w:cstheme="minorHAnsi"/>
              </w:rPr>
            </w:pPr>
            <w:r w:rsidRPr="00D52787">
              <w:rPr>
                <w:rFonts w:cstheme="minorHAnsi"/>
              </w:rPr>
              <w:t>5.d</w:t>
            </w:r>
            <w:r w:rsidRPr="00D52787">
              <w:rPr>
                <w:rFonts w:cstheme="minorHAnsi"/>
              </w:rPr>
              <w:tab/>
              <w:t>Promote adult-student, student-peer, and school-community relationships that value and support academic learning and positive social and emotional development.</w:t>
            </w:r>
          </w:p>
        </w:tc>
      </w:tr>
      <w:tr w:rsidR="00931B48" w:rsidRPr="00D52787" w14:paraId="685CD81F" w14:textId="77777777" w:rsidTr="00DA3F65">
        <w:trPr>
          <w:trHeight w:val="530"/>
        </w:trPr>
        <w:tc>
          <w:tcPr>
            <w:tcW w:w="630" w:type="dxa"/>
            <w:tcBorders>
              <w:top w:val="single" w:sz="4" w:space="0" w:color="auto"/>
              <w:left w:val="single" w:sz="4" w:space="0" w:color="auto"/>
              <w:bottom w:val="single" w:sz="4" w:space="0" w:color="auto"/>
              <w:right w:val="single" w:sz="4" w:space="0" w:color="auto"/>
            </w:tcBorders>
            <w:vAlign w:val="center"/>
          </w:tcPr>
          <w:p w14:paraId="7594FE1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FE46383"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27CA8A68" w14:textId="1FE3CCC7"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02C8E53" w14:textId="77777777" w:rsidR="00931B48" w:rsidRPr="00D52787" w:rsidRDefault="00931B48" w:rsidP="00931B48">
            <w:pPr>
              <w:spacing w:after="60"/>
              <w:ind w:left="432" w:right="108" w:hanging="450"/>
              <w:rPr>
                <w:rFonts w:cstheme="minorHAnsi"/>
              </w:rPr>
            </w:pPr>
            <w:r w:rsidRPr="00D52787">
              <w:rPr>
                <w:rFonts w:cstheme="minorHAnsi"/>
              </w:rPr>
              <w:t>5.e</w:t>
            </w:r>
            <w:r w:rsidRPr="00D52787">
              <w:rPr>
                <w:rFonts w:cstheme="minorHAnsi"/>
              </w:rPr>
              <w:tab/>
              <w:t>Cultivate and reinforce student engagement in school and positive student conduct.</w:t>
            </w:r>
          </w:p>
        </w:tc>
      </w:tr>
      <w:tr w:rsidR="00931B48" w:rsidRPr="00D52787" w14:paraId="3A8869FA" w14:textId="77777777" w:rsidTr="00DA3F65">
        <w:trPr>
          <w:trHeight w:val="467"/>
        </w:trPr>
        <w:tc>
          <w:tcPr>
            <w:tcW w:w="630" w:type="dxa"/>
            <w:tcBorders>
              <w:top w:val="single" w:sz="4" w:space="0" w:color="auto"/>
              <w:left w:val="single" w:sz="4" w:space="0" w:color="auto"/>
              <w:bottom w:val="single" w:sz="4" w:space="0" w:color="auto"/>
              <w:right w:val="single" w:sz="4" w:space="0" w:color="auto"/>
            </w:tcBorders>
            <w:vAlign w:val="center"/>
          </w:tcPr>
          <w:p w14:paraId="4CDC1286"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31BF82C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B092646" w14:textId="0133BA20"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490E0952" w14:textId="77777777" w:rsidR="00931B48" w:rsidRPr="00D52787" w:rsidRDefault="00931B48" w:rsidP="00931B48">
            <w:pPr>
              <w:spacing w:after="60"/>
              <w:ind w:left="432" w:right="108" w:hanging="450"/>
              <w:rPr>
                <w:rFonts w:cstheme="minorHAnsi"/>
              </w:rPr>
            </w:pPr>
            <w:r w:rsidRPr="00D52787">
              <w:rPr>
                <w:rFonts w:cstheme="minorHAnsi"/>
              </w:rPr>
              <w:t>5.f</w:t>
            </w:r>
            <w:r w:rsidRPr="00D52787">
              <w:rPr>
                <w:rFonts w:cstheme="minorHAnsi"/>
              </w:rPr>
              <w:tab/>
              <w:t>Infuse the school’s learning environment with the cultures and languages of the school’s community.</w:t>
            </w:r>
          </w:p>
        </w:tc>
      </w:tr>
    </w:tbl>
    <w:p w14:paraId="1E5677D6" w14:textId="77777777" w:rsidR="00931B48" w:rsidRPr="00D52787" w:rsidRDefault="00931B48" w:rsidP="00931B48">
      <w:pPr>
        <w:rPr>
          <w:rFonts w:ascii="Times New Roman" w:eastAsia="MS Mincho" w:hAnsi="Times New Roman" w:cs="Times New Roman"/>
          <w:i/>
          <w:iCs/>
        </w:rPr>
      </w:pPr>
    </w:p>
    <w:p w14:paraId="76400250" w14:textId="77777777" w:rsidR="00931B48" w:rsidRPr="00D52787" w:rsidRDefault="00931B48" w:rsidP="00931B48">
      <w:pPr>
        <w:spacing w:after="160" w:line="259" w:lineRule="auto"/>
        <w:rPr>
          <w:rFonts w:ascii="Times New Roman" w:eastAsia="MS Mincho" w:hAnsi="Times New Roman" w:cs="Times New Roman"/>
          <w:i/>
          <w:iCs/>
        </w:rPr>
      </w:pPr>
      <w:r w:rsidRPr="00D52787">
        <w:rPr>
          <w:rFonts w:ascii="Times New Roman" w:eastAsia="MS Mincho" w:hAnsi="Times New Roman" w:cs="Times New Roman"/>
          <w:i/>
          <w:iCs/>
        </w:rPr>
        <w:br w:type="page"/>
      </w:r>
    </w:p>
    <w:p w14:paraId="10A5B266" w14:textId="77777777" w:rsidR="00931B48" w:rsidRPr="00D52787" w:rsidRDefault="00931B48" w:rsidP="00931B48">
      <w:pPr>
        <w:rPr>
          <w:rFonts w:ascii="Times New Roman" w:eastAsia="MS Mincho" w:hAnsi="Times New Roman" w:cs="Times New Roman"/>
          <w:i/>
          <w:iCs/>
        </w:rPr>
      </w:pP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27C4E9A9"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3FB9A5EE"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501F821D"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63CF6687"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269D3AA3"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Performance Standard 6: Professional Capacity of School Personnel (MEASURE 3)</w:t>
            </w:r>
          </w:p>
          <w:p w14:paraId="78DF40C6" w14:textId="77777777" w:rsidR="00931B48" w:rsidRPr="00D52787" w:rsidRDefault="00931B48" w:rsidP="00931B48">
            <w:pPr>
              <w:ind w:left="117" w:right="144"/>
              <w:rPr>
                <w:rFonts w:cstheme="minorHAnsi"/>
                <w:i/>
              </w:rPr>
            </w:pPr>
            <w:r w:rsidRPr="00D52787">
              <w:rPr>
                <w:rFonts w:cstheme="minorHAnsi"/>
                <w:i/>
              </w:rPr>
              <w:t>Effective educational leaders develop the professional capacity and practice of school personnel to promote each student’s academic success and well-being.</w:t>
            </w:r>
          </w:p>
        </w:tc>
      </w:tr>
      <w:tr w:rsidR="00931B48" w:rsidRPr="00D52787" w14:paraId="06B37849" w14:textId="77777777" w:rsidTr="00931B48">
        <w:tc>
          <w:tcPr>
            <w:tcW w:w="630" w:type="dxa"/>
            <w:vMerge/>
            <w:tcBorders>
              <w:left w:val="single" w:sz="4" w:space="0" w:color="auto"/>
              <w:right w:val="single" w:sz="4" w:space="0" w:color="auto"/>
            </w:tcBorders>
          </w:tcPr>
          <w:p w14:paraId="4844CA71"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121726EC"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D3CE55B"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4437A1AF"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2542974F" w14:textId="77777777" w:rsidR="00931B48" w:rsidRPr="00D52787" w:rsidRDefault="00931B48" w:rsidP="00931B48">
            <w:pPr>
              <w:tabs>
                <w:tab w:val="left" w:pos="720"/>
              </w:tabs>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1F3050CF" w14:textId="77777777" w:rsidTr="00931B48">
        <w:trPr>
          <w:trHeight w:val="323"/>
        </w:trPr>
        <w:tc>
          <w:tcPr>
            <w:tcW w:w="630" w:type="dxa"/>
            <w:vMerge/>
            <w:tcBorders>
              <w:left w:val="single" w:sz="4" w:space="0" w:color="auto"/>
              <w:bottom w:val="single" w:sz="4" w:space="0" w:color="auto"/>
              <w:right w:val="single" w:sz="4" w:space="0" w:color="auto"/>
            </w:tcBorders>
          </w:tcPr>
          <w:p w14:paraId="2E1A400B"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4017B053"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7D4412F"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54D58A87"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2F1F29D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B98E10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2FD9C7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669442B"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6F6920E0" w14:textId="77777777" w:rsidR="00931B48" w:rsidRPr="00D52787" w:rsidRDefault="00931B48" w:rsidP="00931B48">
            <w:pPr>
              <w:spacing w:after="60"/>
              <w:ind w:left="522" w:right="144" w:hanging="522"/>
              <w:rPr>
                <w:rFonts w:cs="Calibri"/>
                <w:b/>
                <w:i/>
              </w:rPr>
            </w:pPr>
            <w:r w:rsidRPr="00D52787">
              <w:rPr>
                <w:rFonts w:cs="Calibri"/>
              </w:rPr>
              <w:t>6.a</w:t>
            </w:r>
            <w:r w:rsidRPr="00D52787">
              <w:rPr>
                <w:rFonts w:cs="Calibri"/>
              </w:rPr>
              <w:tab/>
            </w:r>
            <w:r w:rsidRPr="00D52787">
              <w:t>Recruit, hire, support, develop, and retain effective and caring teachers and other professional staff and form them into an educationally effective faculty.</w:t>
            </w:r>
          </w:p>
        </w:tc>
      </w:tr>
      <w:tr w:rsidR="00931B48" w:rsidRPr="00D52787" w14:paraId="0B189FA9"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995B9C2"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004235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9CC8E9C"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5787AD85" w14:textId="77777777" w:rsidR="00931B48" w:rsidRPr="00D52787" w:rsidRDefault="00931B48" w:rsidP="00931B48">
            <w:pPr>
              <w:spacing w:after="60"/>
              <w:ind w:left="522" w:right="144" w:hanging="522"/>
              <w:rPr>
                <w:rFonts w:cs="Calibri"/>
                <w:b/>
                <w:i/>
                <w:strike/>
              </w:rPr>
            </w:pPr>
            <w:r w:rsidRPr="00D52787">
              <w:rPr>
                <w:rFonts w:cs="Calibri"/>
              </w:rPr>
              <w:t>6.b</w:t>
            </w:r>
            <w:r w:rsidRPr="00D52787">
              <w:rPr>
                <w:rFonts w:cs="Calibri"/>
              </w:rPr>
              <w:tab/>
            </w:r>
            <w:r w:rsidRPr="00D52787">
              <w:t>Plan for and manage staff turnover and succession, providing opportunities for effective induction and mentoring of new personnel.</w:t>
            </w:r>
          </w:p>
        </w:tc>
      </w:tr>
      <w:tr w:rsidR="00931B48" w:rsidRPr="00D52787" w14:paraId="42B54CE8"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AB1CFC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27D577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D915D54" w14:textId="38780A35"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CB624FA" w14:textId="77777777" w:rsidR="00931B48" w:rsidRPr="00D52787" w:rsidRDefault="00931B48" w:rsidP="00931B48">
            <w:pPr>
              <w:tabs>
                <w:tab w:val="num" w:pos="900"/>
              </w:tabs>
              <w:spacing w:after="60"/>
              <w:ind w:left="522" w:right="144" w:hanging="522"/>
              <w:rPr>
                <w:rFonts w:cs="Calibri"/>
              </w:rPr>
            </w:pPr>
            <w:r w:rsidRPr="00D52787">
              <w:rPr>
                <w:rFonts w:cs="Calibri"/>
              </w:rPr>
              <w:t>6.c</w:t>
            </w:r>
            <w:r w:rsidRPr="00D52787">
              <w:rPr>
                <w:rFonts w:cs="Calibri"/>
              </w:rPr>
              <w:tab/>
            </w:r>
            <w:r w:rsidRPr="00D52787">
              <w:t>Develop teachers’ and staff members’ professional knowledge, skills, and practice through differentiated opportunities for learning and growth, guided by understanding of professional and adult learning and development.</w:t>
            </w:r>
          </w:p>
        </w:tc>
      </w:tr>
      <w:tr w:rsidR="00931B48" w:rsidRPr="00D52787" w14:paraId="027647FF"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054421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B773B3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827EAA0" w14:textId="702C7004"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E60CBC7" w14:textId="77777777" w:rsidR="00931B48" w:rsidRPr="00D52787" w:rsidRDefault="00931B48" w:rsidP="00931B48">
            <w:pPr>
              <w:tabs>
                <w:tab w:val="num" w:pos="900"/>
              </w:tabs>
              <w:spacing w:after="60"/>
              <w:ind w:left="522" w:right="144" w:hanging="522"/>
              <w:rPr>
                <w:rFonts w:cs="Calibri"/>
              </w:rPr>
            </w:pPr>
            <w:r w:rsidRPr="00D52787">
              <w:rPr>
                <w:rFonts w:cs="Calibri"/>
              </w:rPr>
              <w:t>6.d</w:t>
            </w:r>
            <w:r w:rsidRPr="00D52787">
              <w:rPr>
                <w:rFonts w:cs="Calibri"/>
              </w:rPr>
              <w:tab/>
            </w:r>
            <w:r w:rsidRPr="00D52787">
              <w:t>Foster continuous improvement of individual and collective instructional capacity to achieve outcomes envisioned for each student.</w:t>
            </w:r>
          </w:p>
        </w:tc>
      </w:tr>
      <w:tr w:rsidR="00931B48" w:rsidRPr="00D52787" w14:paraId="29DE84C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EB4A5A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344C5D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0670B2C"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4C245BB1" w14:textId="77777777" w:rsidR="00931B48" w:rsidRPr="00D52787" w:rsidRDefault="00931B48" w:rsidP="00931B48">
            <w:pPr>
              <w:tabs>
                <w:tab w:val="num" w:pos="900"/>
              </w:tabs>
              <w:spacing w:after="60"/>
              <w:ind w:left="522" w:right="144" w:hanging="522"/>
              <w:rPr>
                <w:rFonts w:cs="Calibri"/>
              </w:rPr>
            </w:pPr>
            <w:r w:rsidRPr="00D52787">
              <w:rPr>
                <w:rFonts w:cs="Calibri"/>
              </w:rPr>
              <w:t>6.e</w:t>
            </w:r>
            <w:r w:rsidRPr="00D52787">
              <w:rPr>
                <w:rFonts w:cs="Calibri"/>
              </w:rPr>
              <w:tab/>
            </w:r>
            <w:r w:rsidRPr="00D52787">
              <w:t>Deliver actionable feedback about instruction and other professional practice through valid, research-anchored systems of supervision and evaluation to support the development of teachers’ and staff members’ knowledge, skills, and practice.</w:t>
            </w:r>
          </w:p>
        </w:tc>
      </w:tr>
      <w:tr w:rsidR="00931B48" w:rsidRPr="00D52787" w14:paraId="63D0D14B"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899446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AE0EE8B"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22C11E6"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1FB7A8BB" w14:textId="77777777" w:rsidR="00931B48" w:rsidRPr="00D52787" w:rsidRDefault="00931B48" w:rsidP="00931B48">
            <w:pPr>
              <w:tabs>
                <w:tab w:val="num" w:pos="900"/>
              </w:tabs>
              <w:spacing w:after="60"/>
              <w:ind w:left="522" w:right="144" w:hanging="522"/>
              <w:rPr>
                <w:rFonts w:cs="Calibri"/>
              </w:rPr>
            </w:pPr>
            <w:r w:rsidRPr="00D52787">
              <w:rPr>
                <w:rFonts w:cs="Calibri"/>
              </w:rPr>
              <w:t xml:space="preserve">6.f </w:t>
            </w:r>
            <w:r w:rsidRPr="00D52787">
              <w:rPr>
                <w:rFonts w:cs="Calibri"/>
              </w:rPr>
              <w:tab/>
            </w:r>
            <w:r w:rsidRPr="00D52787">
              <w:t>Empower and motivate teachers and staff to the highest levels of professional practice and to continuous learning and improvement.</w:t>
            </w:r>
          </w:p>
        </w:tc>
      </w:tr>
      <w:tr w:rsidR="00931B48" w:rsidRPr="00D52787" w14:paraId="26B595D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CFA0F6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02D9E2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11875A2"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5265CEA6" w14:textId="77777777" w:rsidR="00931B48" w:rsidRPr="00D52787" w:rsidRDefault="00931B48" w:rsidP="00931B48">
            <w:pPr>
              <w:tabs>
                <w:tab w:val="num" w:pos="900"/>
              </w:tabs>
              <w:spacing w:after="60"/>
              <w:ind w:left="522" w:right="144" w:hanging="522"/>
              <w:rPr>
                <w:rFonts w:cs="Calibri"/>
              </w:rPr>
            </w:pPr>
            <w:r w:rsidRPr="00D52787">
              <w:rPr>
                <w:rFonts w:cs="Calibri"/>
              </w:rPr>
              <w:t>6.g</w:t>
            </w:r>
            <w:r w:rsidRPr="00D52787">
              <w:rPr>
                <w:rFonts w:cs="Calibri"/>
              </w:rPr>
              <w:tab/>
            </w:r>
            <w:r w:rsidRPr="00D52787">
              <w:t>Develop the capacity, opportunities, and support for teacher leadership and leadership from other members of the school community.</w:t>
            </w:r>
          </w:p>
        </w:tc>
      </w:tr>
      <w:tr w:rsidR="00931B48" w:rsidRPr="00D52787" w14:paraId="65CF7039"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F422349"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47507A9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57CC3BB"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4E6DCFF3" w14:textId="77777777" w:rsidR="00931B48" w:rsidRPr="00D52787" w:rsidRDefault="00931B48" w:rsidP="00931B48">
            <w:pPr>
              <w:tabs>
                <w:tab w:val="num" w:pos="900"/>
              </w:tabs>
              <w:spacing w:after="60"/>
              <w:ind w:left="522" w:right="144" w:hanging="522"/>
              <w:rPr>
                <w:rFonts w:cs="Calibri"/>
              </w:rPr>
            </w:pPr>
            <w:r w:rsidRPr="00D52787">
              <w:rPr>
                <w:rFonts w:cs="Calibri"/>
              </w:rPr>
              <w:t>6.h</w:t>
            </w:r>
            <w:r w:rsidRPr="00D52787">
              <w:rPr>
                <w:rFonts w:cs="Calibri"/>
              </w:rPr>
              <w:tab/>
            </w:r>
            <w:r w:rsidRPr="00D52787">
              <w:t>Promote the personal and professional health, well-being, and work-life balance of faculty and staff.</w:t>
            </w:r>
          </w:p>
        </w:tc>
      </w:tr>
      <w:tr w:rsidR="00931B48" w:rsidRPr="00D52787" w14:paraId="098B3864"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211177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4BE2B7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E972C88"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18943A3F" w14:textId="77777777" w:rsidR="00931B48" w:rsidRPr="00D52787" w:rsidRDefault="00931B48" w:rsidP="00931B48">
            <w:pPr>
              <w:spacing w:after="60"/>
              <w:ind w:left="522" w:right="144" w:hanging="522"/>
              <w:rPr>
                <w:rFonts w:cs="Calibri"/>
              </w:rPr>
            </w:pPr>
            <w:r w:rsidRPr="00D52787">
              <w:rPr>
                <w:rFonts w:cs="Calibri"/>
              </w:rPr>
              <w:t>6.i</w:t>
            </w:r>
            <w:r w:rsidRPr="00D52787">
              <w:rPr>
                <w:rFonts w:cs="Calibri"/>
              </w:rPr>
              <w:tab/>
            </w:r>
            <w:r w:rsidRPr="00D52787">
              <w:t>Tend to their own learning and effectiveness through reflection, study, and improvement, maintaining a healthy work-life balance.</w:t>
            </w:r>
          </w:p>
        </w:tc>
      </w:tr>
    </w:tbl>
    <w:p w14:paraId="3CFEFBF7" w14:textId="77777777" w:rsidR="00931B48" w:rsidRPr="00D52787" w:rsidRDefault="00931B48" w:rsidP="00931B48">
      <w:pPr>
        <w:ind w:right="630"/>
        <w:rPr>
          <w:rFonts w:ascii="Times New Roman" w:eastAsia="MS Mincho" w:hAnsi="Times New Roman" w:cs="Times New Roman"/>
          <w:i/>
          <w:iCs/>
        </w:rPr>
      </w:pPr>
    </w:p>
    <w:p w14:paraId="1D150FF2" w14:textId="77777777" w:rsidR="00931B48" w:rsidRPr="00D52787" w:rsidRDefault="00931B48" w:rsidP="00931B48">
      <w:pPr>
        <w:spacing w:after="160" w:line="259" w:lineRule="auto"/>
        <w:rPr>
          <w:rFonts w:ascii="Times New Roman" w:eastAsia="Times New Roman" w:hAnsi="Times New Roman" w:cs="Times New Roman"/>
        </w:rPr>
      </w:pPr>
      <w:r w:rsidRPr="00D52787">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1F97A975"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4C1168E4"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52F1D296"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2228A394"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0C182B80"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Performance Standard 7: Professional Community for Teachers and Staff (MEASURE 2)</w:t>
            </w:r>
          </w:p>
          <w:p w14:paraId="164992F6" w14:textId="77777777" w:rsidR="00931B48" w:rsidRPr="00D52787" w:rsidRDefault="00931B48" w:rsidP="00931B48">
            <w:pPr>
              <w:ind w:left="117" w:right="144"/>
              <w:rPr>
                <w:rFonts w:cstheme="minorHAnsi"/>
                <w:i/>
              </w:rPr>
            </w:pPr>
            <w:r w:rsidRPr="00D52787">
              <w:rPr>
                <w:i/>
              </w:rPr>
              <w:t>Effective educational leaders foster a professional community of teachers and other professional staff to promote each student’s academic success and well-being.</w:t>
            </w:r>
          </w:p>
        </w:tc>
      </w:tr>
      <w:tr w:rsidR="00931B48" w:rsidRPr="00D52787" w14:paraId="42770589" w14:textId="77777777" w:rsidTr="00931B48">
        <w:tc>
          <w:tcPr>
            <w:tcW w:w="630" w:type="dxa"/>
            <w:vMerge/>
            <w:tcBorders>
              <w:left w:val="single" w:sz="4" w:space="0" w:color="auto"/>
              <w:right w:val="single" w:sz="4" w:space="0" w:color="auto"/>
            </w:tcBorders>
          </w:tcPr>
          <w:p w14:paraId="184CA8ED"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4FF94125"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845195C"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7DEAADFE"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2F21E5BB" w14:textId="77777777" w:rsidR="00931B48" w:rsidRPr="00D52787" w:rsidRDefault="00931B48" w:rsidP="00931B48">
            <w:pPr>
              <w:tabs>
                <w:tab w:val="left" w:pos="720"/>
              </w:tabs>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04D71A3D" w14:textId="77777777" w:rsidTr="00931B48">
        <w:trPr>
          <w:trHeight w:val="377"/>
        </w:trPr>
        <w:tc>
          <w:tcPr>
            <w:tcW w:w="630" w:type="dxa"/>
            <w:vMerge/>
            <w:tcBorders>
              <w:left w:val="single" w:sz="4" w:space="0" w:color="auto"/>
              <w:bottom w:val="single" w:sz="4" w:space="0" w:color="auto"/>
              <w:right w:val="single" w:sz="4" w:space="0" w:color="auto"/>
            </w:tcBorders>
          </w:tcPr>
          <w:p w14:paraId="6B1C2100"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312ADABD"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4164120"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74CD58DD"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7D8F7B91"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B1644B1"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0560C6C"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70276811"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32D05667" w14:textId="77777777" w:rsidR="00931B48" w:rsidRPr="00D52787" w:rsidRDefault="00931B48" w:rsidP="00931B48">
            <w:pPr>
              <w:spacing w:after="60"/>
              <w:ind w:left="522" w:right="144" w:hanging="522"/>
              <w:rPr>
                <w:rFonts w:cs="Calibri"/>
                <w:b/>
                <w:i/>
              </w:rPr>
            </w:pPr>
            <w:r w:rsidRPr="00D52787">
              <w:rPr>
                <w:rFonts w:cs="Calibri"/>
              </w:rPr>
              <w:t>7.a</w:t>
            </w:r>
            <w:r w:rsidRPr="00D52787">
              <w:rPr>
                <w:rFonts w:cs="Calibri"/>
              </w:rPr>
              <w:tab/>
            </w:r>
            <w:r w:rsidRPr="00D52787">
              <w:t>Develop workplace conditions for teachers and other professional staff that promote effective professional development, practice, and student learning.</w:t>
            </w:r>
          </w:p>
        </w:tc>
      </w:tr>
      <w:tr w:rsidR="00931B48" w:rsidRPr="00D52787" w14:paraId="1BB4802F"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48454D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3B6F2E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C914FFF"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6DB6DFCC" w14:textId="77777777" w:rsidR="00931B48" w:rsidRPr="00D52787" w:rsidRDefault="00931B48" w:rsidP="00931B48">
            <w:pPr>
              <w:spacing w:after="60"/>
              <w:ind w:left="522" w:right="144" w:hanging="522"/>
              <w:rPr>
                <w:rFonts w:cs="Calibri"/>
                <w:b/>
                <w:i/>
                <w:strike/>
              </w:rPr>
            </w:pPr>
            <w:r w:rsidRPr="00D52787">
              <w:rPr>
                <w:rFonts w:cs="Calibri"/>
              </w:rPr>
              <w:t>7.b</w:t>
            </w:r>
            <w:r w:rsidRPr="00D52787">
              <w:rPr>
                <w:rFonts w:cs="Calibri"/>
              </w:rPr>
              <w:tab/>
            </w:r>
            <w:r w:rsidRPr="00D52787">
              <w:t>Empower and entrust teachers and staff with collective responsibility for meeting the academic, social, emotional, and physical needs of each student, pursuant to the mission, vision, and core values of the school.</w:t>
            </w:r>
          </w:p>
        </w:tc>
      </w:tr>
      <w:tr w:rsidR="00931B48" w:rsidRPr="00D52787" w14:paraId="338C13D2"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6A6544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5FC1363"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280B6E0"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6EF47727" w14:textId="77777777" w:rsidR="00931B48" w:rsidRPr="00D52787" w:rsidRDefault="00931B48" w:rsidP="00931B48">
            <w:pPr>
              <w:tabs>
                <w:tab w:val="num" w:pos="900"/>
              </w:tabs>
              <w:spacing w:after="60"/>
              <w:ind w:left="522" w:right="144" w:hanging="522"/>
              <w:rPr>
                <w:rFonts w:cs="Calibri"/>
              </w:rPr>
            </w:pPr>
            <w:r w:rsidRPr="00D52787">
              <w:rPr>
                <w:rFonts w:cs="Calibri"/>
              </w:rPr>
              <w:t>7.c</w:t>
            </w:r>
            <w:r w:rsidRPr="00D52787">
              <w:rPr>
                <w:rFonts w:cs="Calibri"/>
              </w:rPr>
              <w:tab/>
            </w:r>
            <w:r w:rsidRPr="00D52787">
              <w:t>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w:t>
            </w:r>
          </w:p>
        </w:tc>
      </w:tr>
      <w:tr w:rsidR="00931B48" w:rsidRPr="00D52787" w14:paraId="76DC10C2"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FE1347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DA740A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4691F90"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3FECB4AC" w14:textId="77777777" w:rsidR="00931B48" w:rsidRPr="00D52787" w:rsidRDefault="00931B48" w:rsidP="00931B48">
            <w:pPr>
              <w:tabs>
                <w:tab w:val="num" w:pos="900"/>
              </w:tabs>
              <w:spacing w:after="60"/>
              <w:ind w:left="522" w:right="144" w:hanging="522"/>
              <w:rPr>
                <w:rFonts w:cs="Calibri"/>
              </w:rPr>
            </w:pPr>
            <w:r w:rsidRPr="00D52787">
              <w:rPr>
                <w:rFonts w:cs="Calibri"/>
              </w:rPr>
              <w:t>7.d</w:t>
            </w:r>
            <w:r w:rsidRPr="00D52787">
              <w:rPr>
                <w:rFonts w:cs="Calibri"/>
              </w:rPr>
              <w:tab/>
            </w:r>
            <w:r w:rsidRPr="00D52787">
              <w:t>Promote mutual accountability among teachers and other professional staff for each student’s success and the effectiveness of the school as a whole.</w:t>
            </w:r>
          </w:p>
        </w:tc>
      </w:tr>
      <w:tr w:rsidR="00931B48" w:rsidRPr="00D52787" w14:paraId="5E3B9613"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37BE05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25AE2E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3BF2AF5"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77DFC2A8" w14:textId="77777777" w:rsidR="00931B48" w:rsidRPr="00D52787" w:rsidRDefault="00931B48" w:rsidP="00931B48">
            <w:pPr>
              <w:tabs>
                <w:tab w:val="num" w:pos="900"/>
              </w:tabs>
              <w:spacing w:after="60"/>
              <w:ind w:left="522" w:right="144" w:hanging="522"/>
              <w:rPr>
                <w:rFonts w:cs="Calibri"/>
              </w:rPr>
            </w:pPr>
            <w:r w:rsidRPr="00D52787">
              <w:rPr>
                <w:rFonts w:cs="Calibri"/>
              </w:rPr>
              <w:t>7.e</w:t>
            </w:r>
            <w:r w:rsidRPr="00D52787">
              <w:rPr>
                <w:rFonts w:cs="Calibri"/>
              </w:rPr>
              <w:tab/>
            </w:r>
            <w:r w:rsidRPr="00D52787">
              <w:t>Develop and support open, productive, caring, and trusting working relationships among leaders, faculty, and staff to promote professional capacity and the improvement of practice.</w:t>
            </w:r>
          </w:p>
        </w:tc>
      </w:tr>
      <w:tr w:rsidR="00931B48" w:rsidRPr="00D52787" w14:paraId="19F5ACB8"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2EF9383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9EF2DC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7BB751E" w14:textId="73D229CF"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4D88F396" w14:textId="77777777" w:rsidR="00931B48" w:rsidRPr="00D52787" w:rsidRDefault="00931B48" w:rsidP="00931B48">
            <w:pPr>
              <w:tabs>
                <w:tab w:val="num" w:pos="900"/>
              </w:tabs>
              <w:spacing w:after="60"/>
              <w:ind w:left="522" w:right="144" w:hanging="522"/>
              <w:rPr>
                <w:rFonts w:cs="Calibri"/>
              </w:rPr>
            </w:pPr>
            <w:r w:rsidRPr="00D52787">
              <w:rPr>
                <w:rFonts w:cs="Calibri"/>
              </w:rPr>
              <w:t xml:space="preserve">7.f </w:t>
            </w:r>
            <w:r w:rsidRPr="00D52787">
              <w:rPr>
                <w:rFonts w:cs="Calibri"/>
              </w:rPr>
              <w:tab/>
            </w:r>
            <w:r w:rsidRPr="00D52787">
              <w:t>Design and implement job-embedded and other opportunities for professional learning collaboratively with faculty and staff</w:t>
            </w:r>
          </w:p>
        </w:tc>
      </w:tr>
      <w:tr w:rsidR="00931B48" w:rsidRPr="00D52787" w14:paraId="0AFB0D2E"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0EFBF8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8943A4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98B5B4E" w14:textId="609ADAD1"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323A8B34" w14:textId="77777777" w:rsidR="00931B48" w:rsidRPr="00D52787" w:rsidRDefault="00931B48" w:rsidP="00931B48">
            <w:pPr>
              <w:tabs>
                <w:tab w:val="num" w:pos="900"/>
              </w:tabs>
              <w:spacing w:after="60"/>
              <w:ind w:left="522" w:right="144" w:hanging="522"/>
              <w:rPr>
                <w:rFonts w:cs="Calibri"/>
              </w:rPr>
            </w:pPr>
            <w:r w:rsidRPr="00D52787">
              <w:rPr>
                <w:rFonts w:cs="Calibri"/>
              </w:rPr>
              <w:t>7.g</w:t>
            </w:r>
            <w:r w:rsidRPr="00D52787">
              <w:rPr>
                <w:rFonts w:cs="Calibri"/>
              </w:rPr>
              <w:tab/>
            </w:r>
            <w:r w:rsidRPr="00D52787">
              <w:t>Provide opportunities for collaborative examination of practice, collegial feedback, and collective learning.</w:t>
            </w:r>
          </w:p>
        </w:tc>
      </w:tr>
      <w:tr w:rsidR="00931B48" w:rsidRPr="00D52787" w14:paraId="4FA27EE4"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C35558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51F289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765B939" w14:textId="2FC95E11"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347F7D4D" w14:textId="77777777" w:rsidR="00931B48" w:rsidRPr="00D52787" w:rsidRDefault="00931B48" w:rsidP="00931B48">
            <w:pPr>
              <w:tabs>
                <w:tab w:val="num" w:pos="900"/>
              </w:tabs>
              <w:spacing w:after="60"/>
              <w:ind w:left="522" w:right="144" w:hanging="522"/>
            </w:pPr>
            <w:r w:rsidRPr="00D52787">
              <w:rPr>
                <w:rFonts w:cs="Calibri"/>
              </w:rPr>
              <w:t>7.h</w:t>
            </w:r>
            <w:r w:rsidRPr="00D52787">
              <w:rPr>
                <w:rFonts w:cs="Calibri"/>
              </w:rPr>
              <w:tab/>
            </w:r>
            <w:r w:rsidRPr="00D52787">
              <w:t>Encourage faculty-initiated improvement of programs and practices.</w:t>
            </w:r>
          </w:p>
          <w:p w14:paraId="19F6B24A" w14:textId="77777777" w:rsidR="00931B48" w:rsidRPr="00D52787" w:rsidRDefault="00931B48" w:rsidP="00931B48">
            <w:pPr>
              <w:tabs>
                <w:tab w:val="num" w:pos="900"/>
              </w:tabs>
              <w:spacing w:after="60"/>
              <w:ind w:left="522" w:right="144" w:hanging="522"/>
            </w:pPr>
          </w:p>
          <w:p w14:paraId="28228704" w14:textId="77777777" w:rsidR="00931B48" w:rsidRPr="00D52787" w:rsidRDefault="00931B48" w:rsidP="00931B48">
            <w:pPr>
              <w:tabs>
                <w:tab w:val="num" w:pos="900"/>
              </w:tabs>
              <w:spacing w:after="60"/>
              <w:ind w:left="522" w:right="144" w:hanging="522"/>
              <w:rPr>
                <w:rFonts w:cs="Calibri"/>
              </w:rPr>
            </w:pPr>
          </w:p>
        </w:tc>
      </w:tr>
    </w:tbl>
    <w:p w14:paraId="27EAD3E3" w14:textId="77777777" w:rsidR="00931B48" w:rsidRPr="00D52787" w:rsidRDefault="00931B48" w:rsidP="00931B48">
      <w:pPr>
        <w:ind w:right="630"/>
        <w:rPr>
          <w:rFonts w:ascii="Times New Roman" w:eastAsia="MS Mincho" w:hAnsi="Times New Roman" w:cs="Times New Roman"/>
          <w:i/>
          <w:iCs/>
        </w:rPr>
      </w:pPr>
    </w:p>
    <w:p w14:paraId="76CF63E2" w14:textId="77777777" w:rsidR="00931B48" w:rsidRPr="00D52787" w:rsidRDefault="00931B48" w:rsidP="00931B48">
      <w:pPr>
        <w:spacing w:after="160" w:line="259" w:lineRule="auto"/>
        <w:rPr>
          <w:rFonts w:ascii="Times New Roman" w:eastAsia="Times New Roman" w:hAnsi="Times New Roman" w:cs="Times New Roman"/>
        </w:rPr>
      </w:pPr>
      <w:r w:rsidRPr="00D52787">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5DC5A7F9"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0D37CCB1"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30B451E2"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10B60BB1"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32EB4ECE"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Performance Standard 8: Meaningful Engagement of Families and Community (MEASURE 4)</w:t>
            </w:r>
          </w:p>
          <w:p w14:paraId="083B15F2" w14:textId="77777777" w:rsidR="00931B48" w:rsidRPr="00D52787" w:rsidRDefault="00931B48" w:rsidP="00931B48">
            <w:pPr>
              <w:ind w:left="117" w:right="144"/>
              <w:rPr>
                <w:rFonts w:cstheme="minorHAnsi"/>
                <w:i/>
              </w:rPr>
            </w:pPr>
            <w:r w:rsidRPr="00D52787">
              <w:rPr>
                <w:i/>
              </w:rPr>
              <w:t>Effective educational leaders engage families and the community in meaningful, reciprocal, and mutually beneficial ways to promote each student’s academic success and well-being.</w:t>
            </w:r>
          </w:p>
        </w:tc>
      </w:tr>
      <w:tr w:rsidR="00931B48" w:rsidRPr="00D52787" w14:paraId="7B315D92" w14:textId="77777777" w:rsidTr="00931B48">
        <w:tc>
          <w:tcPr>
            <w:tcW w:w="630" w:type="dxa"/>
            <w:vMerge/>
            <w:tcBorders>
              <w:left w:val="single" w:sz="4" w:space="0" w:color="auto"/>
              <w:right w:val="single" w:sz="4" w:space="0" w:color="auto"/>
            </w:tcBorders>
          </w:tcPr>
          <w:p w14:paraId="02C9EB1B"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174D10A6"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2847FBC"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30250818"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17B44E6D" w14:textId="77777777" w:rsidR="00931B48" w:rsidRPr="00D52787" w:rsidRDefault="00931B48" w:rsidP="00931B48">
            <w:pPr>
              <w:tabs>
                <w:tab w:val="left" w:pos="720"/>
              </w:tabs>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7C6853DE" w14:textId="77777777" w:rsidTr="00931B48">
        <w:trPr>
          <w:trHeight w:val="377"/>
        </w:trPr>
        <w:tc>
          <w:tcPr>
            <w:tcW w:w="630" w:type="dxa"/>
            <w:vMerge/>
            <w:tcBorders>
              <w:left w:val="single" w:sz="4" w:space="0" w:color="auto"/>
              <w:bottom w:val="single" w:sz="4" w:space="0" w:color="auto"/>
              <w:right w:val="single" w:sz="4" w:space="0" w:color="auto"/>
            </w:tcBorders>
          </w:tcPr>
          <w:p w14:paraId="2FDFB029"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3375F421"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F236AA8"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1CBF929D"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6D733A1E"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9666CC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966DA63"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9D50398" w14:textId="5B2A795B"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7BF7D354" w14:textId="77777777" w:rsidR="00931B48" w:rsidRPr="00D52787" w:rsidRDefault="00931B48" w:rsidP="00931B48">
            <w:pPr>
              <w:spacing w:after="60"/>
              <w:ind w:left="522" w:right="144" w:hanging="522"/>
              <w:rPr>
                <w:rFonts w:cs="Calibri"/>
                <w:b/>
                <w:i/>
              </w:rPr>
            </w:pPr>
            <w:r w:rsidRPr="00D52787">
              <w:rPr>
                <w:rFonts w:cs="Calibri"/>
              </w:rPr>
              <w:t>8.</w:t>
            </w:r>
            <w:proofErr w:type="spellStart"/>
            <w:r w:rsidRPr="00D52787">
              <w:rPr>
                <w:rFonts w:cs="Calibri"/>
              </w:rPr>
              <w:t>a</w:t>
            </w:r>
            <w:proofErr w:type="spellEnd"/>
            <w:r w:rsidRPr="00D52787">
              <w:rPr>
                <w:rFonts w:cs="Calibri"/>
              </w:rPr>
              <w:tab/>
            </w:r>
            <w:r w:rsidRPr="00D52787">
              <w:t>Are approachable, accessible, and welcoming to families and members of the community.</w:t>
            </w:r>
          </w:p>
        </w:tc>
      </w:tr>
      <w:tr w:rsidR="00931B48" w:rsidRPr="00D52787" w14:paraId="62763E4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88993CC"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50F7DF8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047704C" w14:textId="077E8755"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FABF22B" w14:textId="77777777" w:rsidR="00931B48" w:rsidRPr="00D52787" w:rsidRDefault="00931B48" w:rsidP="00931B48">
            <w:pPr>
              <w:spacing w:after="60"/>
              <w:ind w:left="522" w:right="144" w:hanging="522"/>
              <w:rPr>
                <w:rFonts w:cs="Calibri"/>
                <w:b/>
                <w:i/>
                <w:strike/>
              </w:rPr>
            </w:pPr>
            <w:r w:rsidRPr="00D52787">
              <w:rPr>
                <w:rFonts w:cs="Calibri"/>
              </w:rPr>
              <w:t>8.b</w:t>
            </w:r>
            <w:r w:rsidRPr="00D52787">
              <w:rPr>
                <w:rFonts w:cs="Calibri"/>
              </w:rPr>
              <w:tab/>
            </w:r>
            <w:r w:rsidRPr="00D52787">
              <w:t>Create and sustain positive, collaborative, and productive relationships with families and the community for the benefit of students.</w:t>
            </w:r>
          </w:p>
        </w:tc>
      </w:tr>
      <w:tr w:rsidR="00931B48" w:rsidRPr="00D52787" w14:paraId="6DAE3BF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D40F247"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6F9B739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9AF6EE8" w14:textId="1C1A713E"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A3E9386" w14:textId="77777777" w:rsidR="00931B48" w:rsidRPr="00D52787" w:rsidRDefault="00931B48" w:rsidP="00931B48">
            <w:pPr>
              <w:tabs>
                <w:tab w:val="num" w:pos="900"/>
              </w:tabs>
              <w:spacing w:after="60"/>
              <w:ind w:left="522" w:right="144" w:hanging="522"/>
              <w:rPr>
                <w:rFonts w:cs="Calibri"/>
              </w:rPr>
            </w:pPr>
            <w:r w:rsidRPr="00D52787">
              <w:rPr>
                <w:rFonts w:cs="Calibri"/>
              </w:rPr>
              <w:t>8.c</w:t>
            </w:r>
            <w:r w:rsidRPr="00D52787">
              <w:rPr>
                <w:rFonts w:cs="Calibri"/>
              </w:rPr>
              <w:tab/>
            </w:r>
            <w:r w:rsidRPr="00D52787">
              <w:t>Engage in regular and open two-way communication with families and the community about the school, students, needs, problems, and accomplishments.</w:t>
            </w:r>
          </w:p>
        </w:tc>
      </w:tr>
      <w:tr w:rsidR="00931B48" w:rsidRPr="00D52787" w14:paraId="6709FE3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03F6D1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C48D6A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15FD9EE" w14:textId="3D771531"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55382C58" w14:textId="77777777" w:rsidR="00931B48" w:rsidRPr="00D52787" w:rsidRDefault="00931B48" w:rsidP="00931B48">
            <w:pPr>
              <w:tabs>
                <w:tab w:val="num" w:pos="900"/>
              </w:tabs>
              <w:spacing w:after="60"/>
              <w:ind w:left="522" w:right="144" w:hanging="522"/>
              <w:rPr>
                <w:rFonts w:cs="Calibri"/>
              </w:rPr>
            </w:pPr>
            <w:r w:rsidRPr="00D52787">
              <w:rPr>
                <w:rFonts w:cs="Calibri"/>
              </w:rPr>
              <w:t>8.d</w:t>
            </w:r>
            <w:r w:rsidRPr="00D52787">
              <w:rPr>
                <w:rFonts w:cs="Calibri"/>
              </w:rPr>
              <w:tab/>
            </w:r>
            <w:r w:rsidRPr="00D52787">
              <w:t>Maintain a presence in the community to understand its strengths and needs, develop productive relationships, and engage its resources for the school.</w:t>
            </w:r>
          </w:p>
        </w:tc>
      </w:tr>
      <w:tr w:rsidR="00931B48" w:rsidRPr="00D52787" w14:paraId="0561AB8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56B606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35DF4A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67FB56F" w14:textId="1C74BF16"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C604C73" w14:textId="77777777" w:rsidR="00931B48" w:rsidRPr="00D52787" w:rsidRDefault="00931B48" w:rsidP="00931B48">
            <w:pPr>
              <w:tabs>
                <w:tab w:val="num" w:pos="900"/>
              </w:tabs>
              <w:spacing w:after="60"/>
              <w:ind w:left="522" w:right="144" w:hanging="522"/>
              <w:rPr>
                <w:rFonts w:cs="Calibri"/>
              </w:rPr>
            </w:pPr>
            <w:r w:rsidRPr="00D52787">
              <w:rPr>
                <w:rFonts w:cs="Calibri"/>
              </w:rPr>
              <w:t>8.e</w:t>
            </w:r>
            <w:r w:rsidRPr="00D52787">
              <w:rPr>
                <w:rFonts w:cs="Calibri"/>
              </w:rPr>
              <w:tab/>
            </w:r>
            <w:r w:rsidRPr="00D52787">
              <w:t>Create means for the school community to partner with families to support student learning in and out of school.</w:t>
            </w:r>
          </w:p>
        </w:tc>
      </w:tr>
      <w:tr w:rsidR="00931B48" w:rsidRPr="00D52787" w14:paraId="064640D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0EFEF68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64526C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5EDC344" w14:textId="45D37101"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D68BDCE" w14:textId="77777777" w:rsidR="00931B48" w:rsidRPr="00D52787" w:rsidRDefault="00931B48" w:rsidP="00931B48">
            <w:pPr>
              <w:tabs>
                <w:tab w:val="num" w:pos="900"/>
              </w:tabs>
              <w:spacing w:after="60"/>
              <w:ind w:left="522" w:right="144" w:hanging="522"/>
              <w:rPr>
                <w:rFonts w:cs="Calibri"/>
              </w:rPr>
            </w:pPr>
            <w:r w:rsidRPr="00D52787">
              <w:rPr>
                <w:rFonts w:cs="Calibri"/>
              </w:rPr>
              <w:t xml:space="preserve">8.f </w:t>
            </w:r>
            <w:r w:rsidRPr="00D52787">
              <w:rPr>
                <w:rFonts w:cs="Calibri"/>
              </w:rPr>
              <w:tab/>
            </w:r>
            <w:r w:rsidRPr="00D52787">
              <w:t>Understand, value, and employ the community’s cultural, social, intellectual, and political resources to promote student learning and school improvement.</w:t>
            </w:r>
          </w:p>
        </w:tc>
      </w:tr>
      <w:tr w:rsidR="00931B48" w:rsidRPr="00D52787" w14:paraId="7D723E6E"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032F42A"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4DCDCA9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AE2132A" w14:textId="5BA30E2D"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7E062C50" w14:textId="77777777" w:rsidR="00931B48" w:rsidRPr="00D52787" w:rsidRDefault="00931B48" w:rsidP="00931B48">
            <w:pPr>
              <w:tabs>
                <w:tab w:val="num" w:pos="900"/>
              </w:tabs>
              <w:spacing w:after="60"/>
              <w:ind w:left="522" w:right="144" w:hanging="522"/>
            </w:pPr>
            <w:r w:rsidRPr="00D52787">
              <w:rPr>
                <w:rFonts w:cs="Calibri"/>
              </w:rPr>
              <w:t>8.g</w:t>
            </w:r>
            <w:r w:rsidRPr="00D52787">
              <w:rPr>
                <w:rFonts w:cs="Calibri"/>
              </w:rPr>
              <w:tab/>
            </w:r>
            <w:r w:rsidRPr="00D52787">
              <w:t>Develop and provide the school as a resource for families and the community.</w:t>
            </w:r>
          </w:p>
          <w:p w14:paraId="4DDEF538" w14:textId="77777777" w:rsidR="00931B48" w:rsidRPr="00D52787" w:rsidRDefault="00931B48" w:rsidP="00931B48">
            <w:pPr>
              <w:tabs>
                <w:tab w:val="num" w:pos="900"/>
              </w:tabs>
              <w:spacing w:after="60"/>
              <w:ind w:left="522" w:right="144" w:hanging="522"/>
              <w:rPr>
                <w:rFonts w:cs="Calibri"/>
              </w:rPr>
            </w:pPr>
          </w:p>
        </w:tc>
      </w:tr>
      <w:tr w:rsidR="00931B48" w:rsidRPr="00D52787" w14:paraId="73801A31"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22D2010B"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D7EB8D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1870D7E" w14:textId="1963B3E2"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251D6388" w14:textId="77777777" w:rsidR="00931B48" w:rsidRPr="00D52787" w:rsidRDefault="00931B48" w:rsidP="00931B48">
            <w:pPr>
              <w:tabs>
                <w:tab w:val="num" w:pos="900"/>
              </w:tabs>
              <w:spacing w:after="60"/>
              <w:ind w:left="522" w:right="144" w:hanging="522"/>
              <w:rPr>
                <w:rFonts w:cs="Calibri"/>
              </w:rPr>
            </w:pPr>
            <w:r w:rsidRPr="00D52787">
              <w:rPr>
                <w:rFonts w:cs="Calibri"/>
              </w:rPr>
              <w:t>8.h</w:t>
            </w:r>
            <w:r w:rsidRPr="00D52787">
              <w:rPr>
                <w:rFonts w:cs="Calibri"/>
              </w:rPr>
              <w:tab/>
            </w:r>
            <w:r w:rsidRPr="00D52787">
              <w:t>Advocate for the school and district, and for the importance of education and student needs and priorities to families and the community.</w:t>
            </w:r>
          </w:p>
        </w:tc>
      </w:tr>
      <w:tr w:rsidR="00931B48" w:rsidRPr="00D52787" w14:paraId="50D528A3" w14:textId="77777777" w:rsidTr="00DA3F65">
        <w:tc>
          <w:tcPr>
            <w:tcW w:w="630" w:type="dxa"/>
            <w:vAlign w:val="center"/>
          </w:tcPr>
          <w:p w14:paraId="1479B613" w14:textId="77777777" w:rsidR="00931B48" w:rsidRPr="00D52787" w:rsidRDefault="00931B48" w:rsidP="00DA3F65">
            <w:pPr>
              <w:spacing w:after="60"/>
              <w:ind w:left="720" w:right="86" w:hanging="450"/>
              <w:jc w:val="center"/>
              <w:rPr>
                <w:rFonts w:ascii="Calibri" w:hAnsi="Calibri" w:cs="Calibri"/>
              </w:rPr>
            </w:pPr>
          </w:p>
        </w:tc>
        <w:tc>
          <w:tcPr>
            <w:tcW w:w="720" w:type="dxa"/>
            <w:vAlign w:val="center"/>
          </w:tcPr>
          <w:p w14:paraId="1C4ABC83"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7A2EBD9C" w14:textId="20F8AF48"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hideMark/>
          </w:tcPr>
          <w:p w14:paraId="6E2D0992" w14:textId="77777777" w:rsidR="00931B48" w:rsidRPr="00D52787" w:rsidRDefault="00931B48" w:rsidP="00931B48">
            <w:pPr>
              <w:tabs>
                <w:tab w:val="num" w:pos="900"/>
              </w:tabs>
              <w:spacing w:after="60"/>
              <w:ind w:left="522" w:right="144" w:hanging="522"/>
              <w:rPr>
                <w:rFonts w:cs="Calibri"/>
              </w:rPr>
            </w:pPr>
            <w:r w:rsidRPr="00D52787">
              <w:rPr>
                <w:rFonts w:cs="Calibri"/>
              </w:rPr>
              <w:t>8.i</w:t>
            </w:r>
            <w:r w:rsidRPr="00D52787">
              <w:rPr>
                <w:rFonts w:cs="Calibri"/>
              </w:rPr>
              <w:tab/>
            </w:r>
            <w:r w:rsidRPr="00D52787">
              <w:t>Advocate publicly for the needs and priorities of students, families, and the community.</w:t>
            </w:r>
          </w:p>
        </w:tc>
      </w:tr>
      <w:tr w:rsidR="00931B48" w:rsidRPr="00D52787" w14:paraId="0A5318C8" w14:textId="77777777" w:rsidTr="00DA3F65">
        <w:tc>
          <w:tcPr>
            <w:tcW w:w="630" w:type="dxa"/>
            <w:vAlign w:val="center"/>
          </w:tcPr>
          <w:p w14:paraId="1C84E622" w14:textId="77777777" w:rsidR="00931B48" w:rsidRPr="00D52787" w:rsidRDefault="00931B48" w:rsidP="00DA3F65">
            <w:pPr>
              <w:spacing w:after="60"/>
              <w:ind w:left="720" w:right="86" w:hanging="450"/>
              <w:jc w:val="center"/>
              <w:rPr>
                <w:rFonts w:ascii="Calibri" w:hAnsi="Calibri" w:cs="Calibri"/>
              </w:rPr>
            </w:pPr>
          </w:p>
        </w:tc>
        <w:tc>
          <w:tcPr>
            <w:tcW w:w="720" w:type="dxa"/>
            <w:vAlign w:val="center"/>
          </w:tcPr>
          <w:p w14:paraId="317D75E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3521DB31" w14:textId="7F693040"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hideMark/>
          </w:tcPr>
          <w:p w14:paraId="6EE2B553" w14:textId="77777777" w:rsidR="00931B48" w:rsidRPr="00D52787" w:rsidRDefault="00931B48" w:rsidP="00931B48">
            <w:pPr>
              <w:tabs>
                <w:tab w:val="num" w:pos="900"/>
              </w:tabs>
              <w:spacing w:after="60"/>
              <w:ind w:left="522" w:right="144" w:hanging="522"/>
              <w:rPr>
                <w:rFonts w:cs="Calibri"/>
              </w:rPr>
            </w:pPr>
            <w:r w:rsidRPr="00D52787">
              <w:rPr>
                <w:rFonts w:cs="Calibri"/>
              </w:rPr>
              <w:t>8.j</w:t>
            </w:r>
            <w:r w:rsidRPr="00D52787">
              <w:rPr>
                <w:rFonts w:cs="Calibri"/>
              </w:rPr>
              <w:tab/>
            </w:r>
            <w:r w:rsidRPr="00D52787">
              <w:t>Build and sustain productive partnerships with public and private sectors to promote school improvement and student learning.</w:t>
            </w:r>
          </w:p>
        </w:tc>
      </w:tr>
    </w:tbl>
    <w:p w14:paraId="30EA6C3A" w14:textId="77777777" w:rsidR="00931B48" w:rsidRPr="00D52787" w:rsidRDefault="00931B48" w:rsidP="00931B48">
      <w:pPr>
        <w:ind w:right="630"/>
        <w:rPr>
          <w:rFonts w:ascii="Times New Roman" w:eastAsia="MS Mincho" w:hAnsi="Times New Roman" w:cs="Times New Roman"/>
          <w:i/>
          <w:iCs/>
        </w:rPr>
      </w:pPr>
    </w:p>
    <w:p w14:paraId="2C46B00F" w14:textId="77777777" w:rsidR="00931B48" w:rsidRPr="00D52787" w:rsidRDefault="00931B48" w:rsidP="00931B48">
      <w:pPr>
        <w:spacing w:after="160" w:line="259" w:lineRule="auto"/>
        <w:rPr>
          <w:rFonts w:ascii="Times New Roman" w:eastAsia="Times New Roman" w:hAnsi="Times New Roman" w:cs="Times New Roman"/>
        </w:rPr>
      </w:pPr>
      <w:r w:rsidRPr="00D52787">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1C861A38"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2EDCF1C3"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6D339629"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14:paraId="6F14984E"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0423DA75"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 xml:space="preserve">Performance Standard 9: Operations and Management </w:t>
            </w:r>
          </w:p>
          <w:p w14:paraId="6E806031"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(MEASURE 1)</w:t>
            </w:r>
          </w:p>
          <w:p w14:paraId="4DF71FA7" w14:textId="77777777" w:rsidR="00931B48" w:rsidRPr="00D52787" w:rsidRDefault="00931B48" w:rsidP="00931B48">
            <w:pPr>
              <w:ind w:left="117" w:right="144"/>
              <w:rPr>
                <w:rFonts w:cstheme="minorHAnsi"/>
                <w:i/>
              </w:rPr>
            </w:pPr>
            <w:r w:rsidRPr="00D52787">
              <w:rPr>
                <w:i/>
              </w:rPr>
              <w:t>Effective educational leaders manage school operations and resources to promote each student’s academic success and well-being.</w:t>
            </w:r>
          </w:p>
        </w:tc>
      </w:tr>
      <w:tr w:rsidR="00931B48" w:rsidRPr="00D52787" w14:paraId="5E45ECA8" w14:textId="77777777" w:rsidTr="00931B48">
        <w:tc>
          <w:tcPr>
            <w:tcW w:w="630" w:type="dxa"/>
            <w:vMerge/>
            <w:tcBorders>
              <w:left w:val="single" w:sz="4" w:space="0" w:color="auto"/>
              <w:right w:val="single" w:sz="4" w:space="0" w:color="auto"/>
            </w:tcBorders>
          </w:tcPr>
          <w:p w14:paraId="5FA893EF"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61401D80"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3B8A3FE"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0D784814"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5A71E408" w14:textId="77777777" w:rsidR="00931B48" w:rsidRPr="00D52787" w:rsidRDefault="00931B48" w:rsidP="00931B48">
            <w:pPr>
              <w:tabs>
                <w:tab w:val="left" w:pos="720"/>
              </w:tabs>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2D6ED7F5" w14:textId="77777777" w:rsidTr="00931B48">
        <w:trPr>
          <w:trHeight w:val="278"/>
        </w:trPr>
        <w:tc>
          <w:tcPr>
            <w:tcW w:w="630" w:type="dxa"/>
            <w:vMerge/>
            <w:tcBorders>
              <w:left w:val="single" w:sz="4" w:space="0" w:color="auto"/>
              <w:bottom w:val="single" w:sz="4" w:space="0" w:color="auto"/>
              <w:right w:val="single" w:sz="4" w:space="0" w:color="auto"/>
            </w:tcBorders>
          </w:tcPr>
          <w:p w14:paraId="3B94DC7F"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58DBCA74"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2F2A793"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3213674E"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21D05470"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05F9A76"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3EB56D2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128FAD5"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2C2BA7C7" w14:textId="77777777" w:rsidR="00931B48" w:rsidRPr="00D52787" w:rsidRDefault="00931B48" w:rsidP="00931B48">
            <w:pPr>
              <w:spacing w:after="60"/>
              <w:ind w:left="522" w:right="144" w:hanging="522"/>
              <w:rPr>
                <w:rFonts w:cs="Calibri"/>
                <w:b/>
                <w:i/>
              </w:rPr>
            </w:pPr>
            <w:r w:rsidRPr="00D52787">
              <w:rPr>
                <w:rFonts w:cs="Calibri"/>
              </w:rPr>
              <w:t>9.</w:t>
            </w:r>
            <w:proofErr w:type="spellStart"/>
            <w:r w:rsidRPr="00D52787">
              <w:rPr>
                <w:rFonts w:cs="Calibri"/>
              </w:rPr>
              <w:t>a</w:t>
            </w:r>
            <w:proofErr w:type="spellEnd"/>
            <w:r w:rsidRPr="00D52787">
              <w:rPr>
                <w:rFonts w:cs="Calibri"/>
              </w:rPr>
              <w:tab/>
            </w:r>
            <w:r w:rsidRPr="00D52787">
              <w:t>Institute, manage, and monitor operations and administrative systems that promote the mission and vision of the school.</w:t>
            </w:r>
          </w:p>
        </w:tc>
      </w:tr>
      <w:tr w:rsidR="00931B48" w:rsidRPr="00D52787" w14:paraId="57F42ED9"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504409AE"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5D342C81"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359C37F7"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451BD62C" w14:textId="77777777" w:rsidR="00931B48" w:rsidRPr="00D52787" w:rsidRDefault="00931B48" w:rsidP="00931B48">
            <w:pPr>
              <w:spacing w:after="60"/>
              <w:ind w:left="522" w:right="144" w:hanging="522"/>
              <w:rPr>
                <w:rFonts w:cs="Calibri"/>
                <w:b/>
                <w:i/>
                <w:strike/>
              </w:rPr>
            </w:pPr>
            <w:r w:rsidRPr="00D52787">
              <w:rPr>
                <w:rFonts w:cs="Calibri"/>
              </w:rPr>
              <w:t>9.b</w:t>
            </w:r>
            <w:r w:rsidRPr="00D52787">
              <w:rPr>
                <w:rFonts w:cs="Calibri"/>
              </w:rPr>
              <w:tab/>
            </w:r>
            <w:r w:rsidRPr="00D52787">
              <w:t>Strategically manage staff resources, assigning and scheduling teachers and staff to roles and responsibilities that optimize their professional capacity to address each student’s learning needs.</w:t>
            </w:r>
          </w:p>
        </w:tc>
      </w:tr>
      <w:tr w:rsidR="00931B48" w:rsidRPr="00D52787" w14:paraId="04C3C9B7"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DB62501"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5FB67FF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757F015"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03A24F2B" w14:textId="77777777" w:rsidR="00931B48" w:rsidRPr="00D52787" w:rsidRDefault="00931B48" w:rsidP="00931B48">
            <w:pPr>
              <w:tabs>
                <w:tab w:val="num" w:pos="900"/>
              </w:tabs>
              <w:spacing w:after="60"/>
              <w:ind w:left="522" w:right="144" w:hanging="522"/>
              <w:rPr>
                <w:rFonts w:cs="Calibri"/>
              </w:rPr>
            </w:pPr>
            <w:r w:rsidRPr="00D52787">
              <w:rPr>
                <w:rFonts w:cs="Calibri"/>
              </w:rPr>
              <w:t>9.c</w:t>
            </w:r>
            <w:r w:rsidRPr="00D52787">
              <w:rPr>
                <w:rFonts w:cs="Calibri"/>
              </w:rPr>
              <w:tab/>
            </w:r>
            <w:r w:rsidRPr="00D52787">
              <w:t>Seek, acquire, and manage fiscal, physical, and other resources to support curriculum, instruction, and assessment; student learning community; professional capacity and community; and family and community engagement.</w:t>
            </w:r>
          </w:p>
        </w:tc>
      </w:tr>
      <w:tr w:rsidR="00931B48" w:rsidRPr="00D52787" w14:paraId="06A9321E"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61E2195"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2CFB427F"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E32D528"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3F284343" w14:textId="77777777" w:rsidR="00931B48" w:rsidRPr="00D52787" w:rsidRDefault="00931B48" w:rsidP="00931B48">
            <w:pPr>
              <w:tabs>
                <w:tab w:val="num" w:pos="900"/>
              </w:tabs>
              <w:spacing w:after="60"/>
              <w:ind w:left="522" w:right="144" w:hanging="522"/>
              <w:rPr>
                <w:rFonts w:cs="Calibri"/>
              </w:rPr>
            </w:pPr>
            <w:r w:rsidRPr="00D52787">
              <w:rPr>
                <w:rFonts w:cs="Calibri"/>
              </w:rPr>
              <w:t>9.d</w:t>
            </w:r>
            <w:r w:rsidRPr="00D52787">
              <w:rPr>
                <w:rFonts w:cs="Calibri"/>
              </w:rPr>
              <w:tab/>
            </w:r>
            <w:r w:rsidRPr="00D52787">
              <w:t>Are responsible, ethical, and accountable stewards of the school’s monetary and nonmonetary resources, engaging in effective budgeting and accounting practices.</w:t>
            </w:r>
          </w:p>
        </w:tc>
      </w:tr>
      <w:tr w:rsidR="00931B48" w:rsidRPr="00D52787" w14:paraId="7ACCC6F0"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23F45509"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F6EED38" w14:textId="77777777" w:rsidR="00931B48" w:rsidRPr="00D52787" w:rsidRDefault="00931B48" w:rsidP="00DA3F65">
            <w:pPr>
              <w:spacing w:after="60"/>
              <w:ind w:left="720" w:right="86" w:hanging="450"/>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vAlign w:val="center"/>
          </w:tcPr>
          <w:p w14:paraId="0D8F6AF8"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520755AE" w14:textId="77777777" w:rsidR="00931B48" w:rsidRPr="00D52787" w:rsidRDefault="00931B48" w:rsidP="00931B48">
            <w:pPr>
              <w:tabs>
                <w:tab w:val="num" w:pos="900"/>
              </w:tabs>
              <w:spacing w:after="60"/>
              <w:ind w:left="522" w:right="144" w:hanging="522"/>
            </w:pPr>
            <w:r w:rsidRPr="00D52787">
              <w:rPr>
                <w:rFonts w:cs="Calibri"/>
              </w:rPr>
              <w:t>9.e</w:t>
            </w:r>
            <w:r w:rsidRPr="00D52787">
              <w:rPr>
                <w:rFonts w:cs="Calibri"/>
              </w:rPr>
              <w:tab/>
            </w:r>
            <w:r w:rsidRPr="00D52787">
              <w:t>Protect teachers’ and other staff members’ work and learning from disruption.</w:t>
            </w:r>
          </w:p>
          <w:p w14:paraId="7E6EC6C7" w14:textId="77777777" w:rsidR="00931B48" w:rsidRPr="00D52787" w:rsidRDefault="00931B48" w:rsidP="00931B48">
            <w:pPr>
              <w:tabs>
                <w:tab w:val="num" w:pos="900"/>
              </w:tabs>
              <w:spacing w:after="60"/>
              <w:ind w:left="522" w:right="144" w:hanging="522"/>
              <w:rPr>
                <w:rFonts w:cs="Calibri"/>
              </w:rPr>
            </w:pPr>
          </w:p>
        </w:tc>
      </w:tr>
      <w:tr w:rsidR="00931B48" w:rsidRPr="00D52787" w14:paraId="5BE1101A"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CF8CEC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020E622"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9297147"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25EBA336" w14:textId="77777777" w:rsidR="00931B48" w:rsidRPr="00D52787" w:rsidRDefault="00931B48" w:rsidP="00931B48">
            <w:pPr>
              <w:tabs>
                <w:tab w:val="num" w:pos="900"/>
              </w:tabs>
              <w:spacing w:after="60"/>
              <w:ind w:left="522" w:right="144" w:hanging="522"/>
              <w:rPr>
                <w:rFonts w:cs="Calibri"/>
              </w:rPr>
            </w:pPr>
            <w:r w:rsidRPr="00D52787">
              <w:rPr>
                <w:rFonts w:cs="Calibri"/>
              </w:rPr>
              <w:t xml:space="preserve">9.f </w:t>
            </w:r>
            <w:r w:rsidRPr="00D52787">
              <w:rPr>
                <w:rFonts w:cs="Calibri"/>
              </w:rPr>
              <w:tab/>
            </w:r>
            <w:r w:rsidRPr="00D52787">
              <w:t>Employ technology to improve the quality and efficiency of operations and management.</w:t>
            </w:r>
          </w:p>
        </w:tc>
      </w:tr>
      <w:tr w:rsidR="00931B48" w:rsidRPr="00D52787" w14:paraId="113764BB"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433AC3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D624346"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2DBB9BFD"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115BFE4C" w14:textId="77777777" w:rsidR="00931B48" w:rsidRPr="00D52787" w:rsidRDefault="00931B48" w:rsidP="00931B48">
            <w:pPr>
              <w:tabs>
                <w:tab w:val="num" w:pos="900"/>
              </w:tabs>
              <w:spacing w:after="60"/>
              <w:ind w:left="522" w:right="144" w:hanging="522"/>
              <w:rPr>
                <w:rFonts w:cs="Calibri"/>
              </w:rPr>
            </w:pPr>
            <w:r w:rsidRPr="00D52787">
              <w:rPr>
                <w:rFonts w:cs="Calibri"/>
              </w:rPr>
              <w:t>9.g</w:t>
            </w:r>
            <w:r w:rsidRPr="00D52787">
              <w:rPr>
                <w:rFonts w:cs="Calibri"/>
              </w:rPr>
              <w:tab/>
            </w:r>
            <w:r w:rsidRPr="00D52787">
              <w:t>Develop and maintain data and communication systems to deliver actionable information for classroom and school improvement.</w:t>
            </w:r>
          </w:p>
        </w:tc>
      </w:tr>
      <w:tr w:rsidR="00931B48" w:rsidRPr="00D52787" w14:paraId="29ABF2E8"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520197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B7E1200"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E8531B5"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56D0F74C" w14:textId="77777777" w:rsidR="00931B48" w:rsidRPr="00D52787" w:rsidRDefault="00931B48" w:rsidP="00931B48">
            <w:pPr>
              <w:tabs>
                <w:tab w:val="num" w:pos="900"/>
              </w:tabs>
              <w:spacing w:after="60"/>
              <w:ind w:left="522" w:right="144" w:hanging="522"/>
              <w:rPr>
                <w:rFonts w:cs="Calibri"/>
              </w:rPr>
            </w:pPr>
            <w:r w:rsidRPr="00D52787">
              <w:rPr>
                <w:rFonts w:cs="Calibri"/>
              </w:rPr>
              <w:t>9.h</w:t>
            </w:r>
            <w:r w:rsidRPr="00D52787">
              <w:rPr>
                <w:rFonts w:cs="Calibri"/>
              </w:rPr>
              <w:tab/>
            </w:r>
            <w:r w:rsidRPr="00D52787">
              <w:t>Know, comply with, and help the school community understand local, state, and federal laws, rights, policies, and regulations so as to promote student success.</w:t>
            </w:r>
          </w:p>
        </w:tc>
      </w:tr>
      <w:tr w:rsidR="00931B48" w:rsidRPr="00D52787" w14:paraId="5FA01464" w14:textId="77777777" w:rsidTr="00DA3F65">
        <w:tc>
          <w:tcPr>
            <w:tcW w:w="630" w:type="dxa"/>
            <w:vAlign w:val="center"/>
          </w:tcPr>
          <w:p w14:paraId="44926F0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40B9EA42"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375CBED8" w14:textId="016CF1F4"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hideMark/>
          </w:tcPr>
          <w:p w14:paraId="7C122847" w14:textId="77777777" w:rsidR="00931B48" w:rsidRPr="00D52787" w:rsidRDefault="00931B48" w:rsidP="00931B48">
            <w:pPr>
              <w:tabs>
                <w:tab w:val="num" w:pos="900"/>
              </w:tabs>
              <w:spacing w:after="60"/>
              <w:ind w:left="522" w:right="144" w:hanging="522"/>
              <w:rPr>
                <w:rFonts w:cs="Calibri"/>
              </w:rPr>
            </w:pPr>
            <w:r w:rsidRPr="00D52787">
              <w:rPr>
                <w:rFonts w:cs="Calibri"/>
              </w:rPr>
              <w:t>9.i</w:t>
            </w:r>
            <w:r w:rsidRPr="00D52787">
              <w:rPr>
                <w:rFonts w:cs="Calibri"/>
              </w:rPr>
              <w:tab/>
            </w:r>
            <w:r w:rsidRPr="00D52787">
              <w:t>Develop and manage relationships with feeder and connecting schools for enrollment management and curricular and instructional articulation.</w:t>
            </w:r>
          </w:p>
        </w:tc>
      </w:tr>
      <w:tr w:rsidR="00931B48" w:rsidRPr="00D52787" w14:paraId="1571A08E" w14:textId="77777777" w:rsidTr="00DA3F65">
        <w:tc>
          <w:tcPr>
            <w:tcW w:w="630" w:type="dxa"/>
            <w:vAlign w:val="center"/>
          </w:tcPr>
          <w:p w14:paraId="1B3B300C"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48AF0F8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7EF39FB5" w14:textId="4B8AC3EE"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hideMark/>
          </w:tcPr>
          <w:p w14:paraId="6342D1A5" w14:textId="77777777" w:rsidR="00931B48" w:rsidRPr="00D52787" w:rsidRDefault="00931B48" w:rsidP="00931B48">
            <w:pPr>
              <w:tabs>
                <w:tab w:val="num" w:pos="900"/>
              </w:tabs>
              <w:spacing w:after="60"/>
              <w:ind w:left="522" w:right="144" w:hanging="522"/>
              <w:rPr>
                <w:rFonts w:cs="Calibri"/>
              </w:rPr>
            </w:pPr>
            <w:r w:rsidRPr="00D52787">
              <w:rPr>
                <w:rFonts w:cs="Calibri"/>
              </w:rPr>
              <w:t>9.j</w:t>
            </w:r>
            <w:r w:rsidRPr="00D52787">
              <w:rPr>
                <w:rFonts w:cs="Calibri"/>
              </w:rPr>
              <w:tab/>
            </w:r>
            <w:r w:rsidRPr="00D52787">
              <w:t>Develop and manage productive relationships with the central office and school board.</w:t>
            </w:r>
          </w:p>
        </w:tc>
      </w:tr>
      <w:tr w:rsidR="00931B48" w:rsidRPr="00D52787" w14:paraId="4B51DE7E" w14:textId="77777777" w:rsidTr="00DA3F65">
        <w:tc>
          <w:tcPr>
            <w:tcW w:w="630" w:type="dxa"/>
            <w:vAlign w:val="center"/>
          </w:tcPr>
          <w:p w14:paraId="4329137E" w14:textId="77777777" w:rsidR="00931B48" w:rsidRPr="00D52787" w:rsidRDefault="00931B48" w:rsidP="00DA3F65">
            <w:pPr>
              <w:spacing w:after="60"/>
              <w:ind w:left="720" w:right="86" w:hanging="450"/>
              <w:jc w:val="center"/>
              <w:rPr>
                <w:rFonts w:ascii="Calibri" w:hAnsi="Calibri" w:cs="Calibri"/>
              </w:rPr>
            </w:pPr>
          </w:p>
        </w:tc>
        <w:tc>
          <w:tcPr>
            <w:tcW w:w="720" w:type="dxa"/>
            <w:vAlign w:val="center"/>
          </w:tcPr>
          <w:p w14:paraId="19DDB38D" w14:textId="77777777" w:rsidR="00931B48" w:rsidRPr="00D52787" w:rsidRDefault="00931B48" w:rsidP="00DA3F65">
            <w:pPr>
              <w:spacing w:after="60"/>
              <w:ind w:left="720" w:right="86" w:hanging="450"/>
              <w:jc w:val="center"/>
              <w:rPr>
                <w:rFonts w:ascii="Calibri" w:hAnsi="Calibri" w:cs="Calibri"/>
              </w:rPr>
            </w:pPr>
          </w:p>
        </w:tc>
        <w:tc>
          <w:tcPr>
            <w:tcW w:w="720" w:type="dxa"/>
            <w:vAlign w:val="center"/>
          </w:tcPr>
          <w:p w14:paraId="693DD57A" w14:textId="77777777" w:rsidR="00931B48" w:rsidRPr="00D52787" w:rsidRDefault="00931B48" w:rsidP="00DA3F65">
            <w:pPr>
              <w:spacing w:after="60"/>
              <w:ind w:left="720" w:right="86" w:hanging="450"/>
              <w:jc w:val="center"/>
              <w:rPr>
                <w:rFonts w:ascii="Calibri" w:hAnsi="Calibri" w:cs="Calibri"/>
              </w:rPr>
            </w:pPr>
          </w:p>
        </w:tc>
        <w:tc>
          <w:tcPr>
            <w:tcW w:w="8280" w:type="dxa"/>
            <w:hideMark/>
          </w:tcPr>
          <w:p w14:paraId="04339E70" w14:textId="77777777" w:rsidR="00931B48" w:rsidRPr="00D52787" w:rsidRDefault="00931B48" w:rsidP="00931B48">
            <w:pPr>
              <w:tabs>
                <w:tab w:val="num" w:pos="900"/>
              </w:tabs>
              <w:spacing w:after="60"/>
              <w:ind w:left="522" w:right="144" w:hanging="522"/>
              <w:rPr>
                <w:rFonts w:cs="Calibri"/>
              </w:rPr>
            </w:pPr>
            <w:r w:rsidRPr="00D52787">
              <w:rPr>
                <w:rFonts w:cs="Calibri"/>
              </w:rPr>
              <w:t>9.k</w:t>
            </w:r>
            <w:r w:rsidRPr="00D52787">
              <w:rPr>
                <w:rFonts w:cs="Calibri"/>
              </w:rPr>
              <w:tab/>
            </w:r>
            <w:r w:rsidRPr="00D52787">
              <w:t>Develop and administer systems for fair and equitable management of conflict among students, faculty and staff, leaders, families, and community.</w:t>
            </w:r>
          </w:p>
        </w:tc>
      </w:tr>
      <w:tr w:rsidR="00931B48" w:rsidRPr="00D52787" w14:paraId="413A5F79" w14:textId="77777777" w:rsidTr="00DA3F65">
        <w:tc>
          <w:tcPr>
            <w:tcW w:w="630" w:type="dxa"/>
            <w:vAlign w:val="center"/>
          </w:tcPr>
          <w:p w14:paraId="1ED15D45" w14:textId="77777777" w:rsidR="00931B48" w:rsidRPr="00D52787" w:rsidRDefault="00931B48" w:rsidP="00DA3F65">
            <w:pPr>
              <w:spacing w:after="60"/>
              <w:ind w:left="720" w:right="86" w:hanging="450"/>
              <w:jc w:val="center"/>
              <w:rPr>
                <w:rFonts w:ascii="Calibri" w:hAnsi="Calibri" w:cs="Calibri"/>
              </w:rPr>
            </w:pPr>
          </w:p>
        </w:tc>
        <w:tc>
          <w:tcPr>
            <w:tcW w:w="720" w:type="dxa"/>
            <w:vAlign w:val="center"/>
          </w:tcPr>
          <w:p w14:paraId="60F3DD3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067A1C7D" w14:textId="77777777" w:rsidR="00931B48" w:rsidRPr="00D52787" w:rsidRDefault="00931B48" w:rsidP="00DA3F65">
            <w:pPr>
              <w:spacing w:after="60"/>
              <w:ind w:left="720" w:right="86" w:hanging="450"/>
              <w:jc w:val="center"/>
              <w:rPr>
                <w:rFonts w:ascii="Calibri" w:hAnsi="Calibri" w:cs="Calibri"/>
              </w:rPr>
            </w:pPr>
          </w:p>
        </w:tc>
        <w:tc>
          <w:tcPr>
            <w:tcW w:w="8280" w:type="dxa"/>
            <w:hideMark/>
          </w:tcPr>
          <w:p w14:paraId="15A39FE9" w14:textId="77777777" w:rsidR="00931B48" w:rsidRPr="00D52787" w:rsidRDefault="00931B48" w:rsidP="00931B48">
            <w:pPr>
              <w:tabs>
                <w:tab w:val="num" w:pos="900"/>
              </w:tabs>
              <w:spacing w:after="60"/>
              <w:ind w:left="522" w:right="144" w:hanging="522"/>
              <w:rPr>
                <w:rFonts w:cs="Calibri"/>
              </w:rPr>
            </w:pPr>
            <w:r w:rsidRPr="00D52787">
              <w:rPr>
                <w:rFonts w:cs="Calibri"/>
              </w:rPr>
              <w:t>9.l</w:t>
            </w:r>
            <w:r w:rsidRPr="00D52787">
              <w:rPr>
                <w:rFonts w:cs="Calibri"/>
              </w:rPr>
              <w:tab/>
            </w:r>
            <w:r w:rsidRPr="00D52787">
              <w:t>Manage governance processes and internal and external politics toward achieving the school’s mission and vision.</w:t>
            </w:r>
          </w:p>
        </w:tc>
      </w:tr>
    </w:tbl>
    <w:p w14:paraId="776D76C7" w14:textId="77777777" w:rsidR="00931B48" w:rsidRPr="00D52787" w:rsidRDefault="00931B48" w:rsidP="00931B48">
      <w:pPr>
        <w:ind w:right="630"/>
        <w:rPr>
          <w:rFonts w:ascii="Times New Roman" w:eastAsia="MS Mincho" w:hAnsi="Times New Roman" w:cs="Times New Roman"/>
          <w:i/>
          <w:iCs/>
        </w:rPr>
      </w:pPr>
    </w:p>
    <w:p w14:paraId="3D72979F" w14:textId="77777777" w:rsidR="00931B48" w:rsidRPr="00D52787" w:rsidRDefault="00931B48" w:rsidP="00931B48">
      <w:pPr>
        <w:rPr>
          <w:rFonts w:ascii="Times New Roman" w:eastAsia="Times New Roman" w:hAnsi="Times New Roman" w:cs="Times New Roman"/>
        </w:rPr>
      </w:pPr>
    </w:p>
    <w:p w14:paraId="702F74D1" w14:textId="77777777" w:rsidR="00931B48" w:rsidRPr="00D52787" w:rsidRDefault="00931B48" w:rsidP="00931B48">
      <w:pPr>
        <w:spacing w:after="160" w:line="259" w:lineRule="auto"/>
        <w:rPr>
          <w:rFonts w:ascii="Times New Roman" w:eastAsia="Times New Roman" w:hAnsi="Times New Roman" w:cs="Times New Roman"/>
        </w:rPr>
      </w:pPr>
      <w:r w:rsidRPr="00D52787">
        <w:rPr>
          <w:rFonts w:ascii="Times New Roman" w:eastAsia="Times New Roman" w:hAnsi="Times New Roman" w:cs="Times New Roman"/>
        </w:rPr>
        <w:br w:type="page"/>
      </w:r>
    </w:p>
    <w:tbl>
      <w:tblPr>
        <w:tblStyle w:val="TableGrid621"/>
        <w:tblW w:w="10350" w:type="dxa"/>
        <w:tblInd w:w="-635" w:type="dxa"/>
        <w:tblLayout w:type="fixed"/>
        <w:tblLook w:val="04A0" w:firstRow="1" w:lastRow="0" w:firstColumn="1" w:lastColumn="0" w:noHBand="0" w:noVBand="1"/>
      </w:tblPr>
      <w:tblGrid>
        <w:gridCol w:w="630"/>
        <w:gridCol w:w="720"/>
        <w:gridCol w:w="720"/>
        <w:gridCol w:w="8280"/>
      </w:tblGrid>
      <w:tr w:rsidR="00931B48" w:rsidRPr="00D52787" w14:paraId="58A01A3A" w14:textId="77777777" w:rsidTr="00931B48">
        <w:tc>
          <w:tcPr>
            <w:tcW w:w="630" w:type="dxa"/>
            <w:vMerge w:val="restart"/>
            <w:tcBorders>
              <w:top w:val="single" w:sz="4" w:space="0" w:color="auto"/>
              <w:left w:val="single" w:sz="4" w:space="0" w:color="auto"/>
              <w:right w:val="single" w:sz="4" w:space="0" w:color="auto"/>
            </w:tcBorders>
            <w:textDirection w:val="btLr"/>
            <w:vAlign w:val="center"/>
          </w:tcPr>
          <w:p w14:paraId="67A16FC2"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lastRenderedPageBreak/>
              <w:t>Curriculum Specialist</w:t>
            </w:r>
          </w:p>
        </w:tc>
        <w:tc>
          <w:tcPr>
            <w:tcW w:w="720" w:type="dxa"/>
            <w:vMerge w:val="restart"/>
            <w:tcBorders>
              <w:top w:val="single" w:sz="4" w:space="0" w:color="auto"/>
              <w:left w:val="single" w:sz="4" w:space="0" w:color="auto"/>
              <w:right w:val="single" w:sz="4" w:space="0" w:color="auto"/>
            </w:tcBorders>
            <w:textDirection w:val="btLr"/>
            <w:vAlign w:val="center"/>
          </w:tcPr>
          <w:p w14:paraId="37494CCE"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Reading Recovery Teacher Leader</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121440D2" w14:textId="77777777" w:rsidR="00931B48" w:rsidRPr="00D52787" w:rsidRDefault="00931B48" w:rsidP="00931B48">
            <w:pPr>
              <w:tabs>
                <w:tab w:val="left" w:pos="720"/>
              </w:tabs>
              <w:ind w:left="86" w:right="86"/>
              <w:rPr>
                <w:rFonts w:ascii="Calibri" w:hAnsi="Calibri" w:cs="Calibri"/>
                <w:b/>
                <w:bCs/>
                <w:szCs w:val="28"/>
              </w:rPr>
            </w:pPr>
            <w:r w:rsidRPr="00D52787">
              <w:rPr>
                <w:rFonts w:ascii="Calibri" w:hAnsi="Calibri" w:cs="Calibri"/>
                <w:b/>
                <w:bCs/>
                <w:szCs w:val="28"/>
              </w:rPr>
              <w:t>Gifted &amp; Talented Resource Teacher</w:t>
            </w:r>
          </w:p>
        </w:tc>
        <w:tc>
          <w:tcPr>
            <w:tcW w:w="8280" w:type="dxa"/>
            <w:tcBorders>
              <w:top w:val="single" w:sz="4" w:space="0" w:color="auto"/>
              <w:left w:val="single" w:sz="4" w:space="0" w:color="auto"/>
              <w:bottom w:val="single" w:sz="4" w:space="0" w:color="auto"/>
              <w:right w:val="single" w:sz="4" w:space="0" w:color="auto"/>
            </w:tcBorders>
            <w:shd w:val="clear" w:color="auto" w:fill="D9D9D9"/>
            <w:hideMark/>
          </w:tcPr>
          <w:p w14:paraId="2E0784CB"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 xml:space="preserve">Performance Standard 10: School Improvement </w:t>
            </w:r>
          </w:p>
          <w:p w14:paraId="717E24AD" w14:textId="77777777" w:rsidR="00931B48" w:rsidRPr="00D52787" w:rsidRDefault="00931B48" w:rsidP="00931B48">
            <w:pPr>
              <w:ind w:left="117" w:right="144"/>
              <w:rPr>
                <w:rFonts w:ascii="Calibri" w:hAnsi="Calibri" w:cs="Calibri"/>
                <w:b/>
                <w:bCs/>
                <w:sz w:val="28"/>
                <w:szCs w:val="28"/>
              </w:rPr>
            </w:pPr>
            <w:r w:rsidRPr="00D52787">
              <w:rPr>
                <w:rFonts w:ascii="Calibri" w:hAnsi="Calibri" w:cs="Calibri"/>
                <w:b/>
                <w:bCs/>
                <w:sz w:val="28"/>
                <w:szCs w:val="28"/>
              </w:rPr>
              <w:t>(MEASURE 1)</w:t>
            </w:r>
          </w:p>
          <w:p w14:paraId="0F520540" w14:textId="77777777" w:rsidR="00931B48" w:rsidRPr="00D52787" w:rsidRDefault="00931B48" w:rsidP="00931B48">
            <w:pPr>
              <w:ind w:left="117" w:right="144"/>
              <w:rPr>
                <w:rFonts w:cstheme="minorHAnsi"/>
                <w:i/>
              </w:rPr>
            </w:pPr>
            <w:r w:rsidRPr="00D52787">
              <w:rPr>
                <w:i/>
              </w:rPr>
              <w:t>Effective educational leaders act as agents of continuous improvement to promote each student’s academic success and well-being.</w:t>
            </w:r>
          </w:p>
        </w:tc>
      </w:tr>
      <w:tr w:rsidR="00931B48" w:rsidRPr="00D52787" w14:paraId="6C02BA30" w14:textId="77777777" w:rsidTr="00931B48">
        <w:tc>
          <w:tcPr>
            <w:tcW w:w="630" w:type="dxa"/>
            <w:vMerge/>
            <w:tcBorders>
              <w:left w:val="single" w:sz="4" w:space="0" w:color="auto"/>
              <w:right w:val="single" w:sz="4" w:space="0" w:color="auto"/>
            </w:tcBorders>
          </w:tcPr>
          <w:p w14:paraId="111B02D5"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right w:val="single" w:sz="4" w:space="0" w:color="auto"/>
            </w:tcBorders>
          </w:tcPr>
          <w:p w14:paraId="54485E19"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74ED22D"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25E1F42C" w14:textId="77777777" w:rsidR="00931B48" w:rsidRPr="00D52787" w:rsidRDefault="00931B48" w:rsidP="00931B48">
            <w:pPr>
              <w:tabs>
                <w:tab w:val="left" w:pos="720"/>
              </w:tabs>
              <w:ind w:left="86" w:right="86"/>
              <w:rPr>
                <w:rFonts w:ascii="Calibri" w:hAnsi="Calibri" w:cs="Calibri"/>
                <w:b/>
                <w:bCs/>
              </w:rPr>
            </w:pPr>
            <w:r w:rsidRPr="00D52787">
              <w:rPr>
                <w:rFonts w:ascii="Calibri" w:hAnsi="Calibri" w:cs="Calibri"/>
                <w:b/>
                <w:bCs/>
              </w:rPr>
              <w:t>Sample Performance Indicators</w:t>
            </w:r>
          </w:p>
          <w:p w14:paraId="6860FE25" w14:textId="77777777" w:rsidR="00931B48" w:rsidRPr="00D52787" w:rsidRDefault="00931B48" w:rsidP="00931B48">
            <w:pPr>
              <w:tabs>
                <w:tab w:val="left" w:pos="720"/>
              </w:tabs>
              <w:ind w:left="86" w:right="86"/>
              <w:rPr>
                <w:rFonts w:ascii="Calibri" w:hAnsi="Calibri" w:cs="Calibri"/>
                <w:i/>
                <w:iCs/>
              </w:rPr>
            </w:pPr>
            <w:r w:rsidRPr="00D52787">
              <w:rPr>
                <w:rFonts w:ascii="Calibri" w:hAnsi="Calibri" w:cs="Calibri"/>
                <w:i/>
                <w:iCs/>
              </w:rPr>
              <w:t>Examples may include, but are not limited to:</w:t>
            </w:r>
          </w:p>
        </w:tc>
      </w:tr>
      <w:tr w:rsidR="00931B48" w:rsidRPr="00D52787" w14:paraId="4F57B93F" w14:textId="77777777" w:rsidTr="00931B48">
        <w:trPr>
          <w:trHeight w:val="287"/>
        </w:trPr>
        <w:tc>
          <w:tcPr>
            <w:tcW w:w="630" w:type="dxa"/>
            <w:vMerge/>
            <w:tcBorders>
              <w:left w:val="single" w:sz="4" w:space="0" w:color="auto"/>
              <w:bottom w:val="single" w:sz="4" w:space="0" w:color="auto"/>
              <w:right w:val="single" w:sz="4" w:space="0" w:color="auto"/>
            </w:tcBorders>
          </w:tcPr>
          <w:p w14:paraId="3FADC118" w14:textId="77777777" w:rsidR="00931B48" w:rsidRPr="00D52787" w:rsidRDefault="00931B48" w:rsidP="00931B48">
            <w:pPr>
              <w:rPr>
                <w:rFonts w:ascii="Calibri" w:hAnsi="Calibri" w:cs="Calibri"/>
                <w:b/>
                <w:bCs/>
                <w:sz w:val="28"/>
                <w:szCs w:val="28"/>
              </w:rPr>
            </w:pPr>
          </w:p>
        </w:tc>
        <w:tc>
          <w:tcPr>
            <w:tcW w:w="720" w:type="dxa"/>
            <w:vMerge/>
            <w:tcBorders>
              <w:left w:val="single" w:sz="4" w:space="0" w:color="auto"/>
              <w:bottom w:val="single" w:sz="4" w:space="0" w:color="auto"/>
              <w:right w:val="single" w:sz="4" w:space="0" w:color="auto"/>
            </w:tcBorders>
          </w:tcPr>
          <w:p w14:paraId="07D580BA" w14:textId="77777777" w:rsidR="00931B48" w:rsidRPr="00D52787" w:rsidRDefault="00931B48" w:rsidP="00931B48">
            <w:pPr>
              <w:rPr>
                <w:rFonts w:ascii="Calibri" w:hAnsi="Calibri" w:cs="Calibri"/>
                <w:b/>
                <w:bCs/>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4B80C3B" w14:textId="77777777" w:rsidR="00931B48" w:rsidRPr="00D52787" w:rsidRDefault="00931B48" w:rsidP="00931B48">
            <w:pPr>
              <w:rPr>
                <w:rFonts w:ascii="Calibri" w:hAnsi="Calibri" w:cs="Calibri"/>
                <w:b/>
                <w:bCs/>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14:paraId="43B9F0CD" w14:textId="77777777" w:rsidR="00931B48" w:rsidRPr="00D52787" w:rsidRDefault="00931B48" w:rsidP="00931B48">
            <w:pPr>
              <w:tabs>
                <w:tab w:val="left" w:pos="720"/>
              </w:tabs>
              <w:spacing w:after="60"/>
              <w:ind w:left="86" w:right="86"/>
              <w:rPr>
                <w:rFonts w:ascii="Calibri" w:hAnsi="Calibri" w:cs="Calibri"/>
                <w:b/>
                <w:iCs/>
              </w:rPr>
            </w:pPr>
            <w:r w:rsidRPr="00D52787">
              <w:rPr>
                <w:rFonts w:ascii="Calibri" w:hAnsi="Calibri" w:cs="Calibri"/>
                <w:b/>
                <w:iCs/>
              </w:rPr>
              <w:t xml:space="preserve">Effective </w:t>
            </w:r>
            <w:r w:rsidRPr="00D52787">
              <w:rPr>
                <w:rFonts w:ascii="Calibri" w:hAnsi="Calibri" w:cs="Calibri"/>
                <w:b/>
              </w:rPr>
              <w:t>district certified staff</w:t>
            </w:r>
            <w:r w:rsidRPr="00D52787">
              <w:rPr>
                <w:rFonts w:ascii="Calibri" w:hAnsi="Calibri" w:cs="Calibri"/>
                <w:b/>
                <w:iCs/>
              </w:rPr>
              <w:t>:</w:t>
            </w:r>
          </w:p>
        </w:tc>
      </w:tr>
      <w:tr w:rsidR="00931B48" w:rsidRPr="00D52787" w14:paraId="6E57F963"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36A7861"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69920E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4B909EA1" w14:textId="258B5456"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0622565E" w14:textId="77777777" w:rsidR="00931B48" w:rsidRPr="00D52787" w:rsidRDefault="00931B48" w:rsidP="00931B48">
            <w:pPr>
              <w:spacing w:after="60"/>
              <w:ind w:left="522" w:right="144" w:hanging="522"/>
              <w:rPr>
                <w:rFonts w:cs="Calibri"/>
                <w:b/>
                <w:i/>
              </w:rPr>
            </w:pPr>
            <w:r w:rsidRPr="00D52787">
              <w:rPr>
                <w:rFonts w:cs="Calibri"/>
              </w:rPr>
              <w:t>10.a</w:t>
            </w:r>
            <w:r w:rsidRPr="00D52787">
              <w:rPr>
                <w:rFonts w:cs="Calibri"/>
              </w:rPr>
              <w:tab/>
            </w:r>
            <w:r w:rsidRPr="00D52787">
              <w:t>Seek to make school more effective for each student, teachers and staff, families, and the community.</w:t>
            </w:r>
          </w:p>
        </w:tc>
      </w:tr>
      <w:tr w:rsidR="00931B48" w:rsidRPr="00D52787" w14:paraId="3D549BA6"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0072F5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6EB1124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A16DB34" w14:textId="6D2F2222"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79E4105C" w14:textId="77777777" w:rsidR="00931B48" w:rsidRPr="00D52787" w:rsidRDefault="00931B48" w:rsidP="00931B48">
            <w:pPr>
              <w:spacing w:after="60"/>
              <w:ind w:left="522" w:right="144" w:hanging="522"/>
              <w:rPr>
                <w:rFonts w:cs="Calibri"/>
                <w:b/>
                <w:i/>
                <w:strike/>
              </w:rPr>
            </w:pPr>
            <w:r w:rsidRPr="00D52787">
              <w:rPr>
                <w:rFonts w:cs="Calibri"/>
              </w:rPr>
              <w:t>10.b</w:t>
            </w:r>
            <w:r w:rsidRPr="00D52787">
              <w:rPr>
                <w:rFonts w:cs="Calibri"/>
              </w:rPr>
              <w:tab/>
            </w:r>
            <w:r w:rsidRPr="00D52787">
              <w:t>Use methods of continuous improvement to achieve the vision, fulfill the mission, and promote the core values of the school.</w:t>
            </w:r>
          </w:p>
        </w:tc>
      </w:tr>
      <w:tr w:rsidR="00931B48" w:rsidRPr="00D52787" w14:paraId="5CD73F45"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1E3FD74"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27F364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5528521"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79CA316E" w14:textId="77777777" w:rsidR="00931B48" w:rsidRPr="00D52787" w:rsidRDefault="00931B48" w:rsidP="00931B48">
            <w:pPr>
              <w:tabs>
                <w:tab w:val="num" w:pos="900"/>
              </w:tabs>
              <w:spacing w:after="60"/>
              <w:ind w:left="522" w:right="144" w:hanging="522"/>
              <w:rPr>
                <w:rFonts w:cs="Calibri"/>
              </w:rPr>
            </w:pPr>
            <w:r w:rsidRPr="00D52787">
              <w:rPr>
                <w:rFonts w:cs="Calibri"/>
              </w:rPr>
              <w:t>10.c</w:t>
            </w:r>
            <w:r w:rsidRPr="00D52787">
              <w:rPr>
                <w:rFonts w:cs="Calibri"/>
              </w:rPr>
              <w:tab/>
            </w:r>
            <w:r w:rsidRPr="00D52787">
              <w:t>Prepare the school and the community for improvement, promoting readiness, an imperative for improvement, instilling mutual commitment and accountability, and developing the knowledge, skills, and motivation to succeed in improvement.</w:t>
            </w:r>
          </w:p>
        </w:tc>
      </w:tr>
      <w:tr w:rsidR="00931B48" w:rsidRPr="00D52787" w14:paraId="00D7E09C"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48A33313"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7EB4728"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5815888B"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4D24337B" w14:textId="77777777" w:rsidR="00931B48" w:rsidRPr="00D52787" w:rsidRDefault="00931B48" w:rsidP="00931B48">
            <w:pPr>
              <w:tabs>
                <w:tab w:val="num" w:pos="900"/>
              </w:tabs>
              <w:spacing w:after="60"/>
              <w:ind w:left="522" w:right="144" w:hanging="522"/>
              <w:rPr>
                <w:rFonts w:cs="Calibri"/>
              </w:rPr>
            </w:pPr>
            <w:r w:rsidRPr="00D52787">
              <w:rPr>
                <w:rFonts w:cs="Calibri"/>
              </w:rPr>
              <w:t>10.d</w:t>
            </w:r>
            <w:r w:rsidRPr="00D52787">
              <w:rPr>
                <w:rFonts w:cs="Calibri"/>
              </w:rPr>
              <w:tab/>
            </w:r>
            <w:r w:rsidRPr="00D52787">
              <w:t>Engage others in an ongoing process of evidence-based inquiry, learning, strategic goal setting, planning, implementation, and evaluation for continuous school and classroom improvement.</w:t>
            </w:r>
          </w:p>
        </w:tc>
      </w:tr>
      <w:tr w:rsidR="00931B48" w:rsidRPr="00D52787" w14:paraId="745A0FA6"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74D07BD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D2CBA2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37EE7310"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51C10142" w14:textId="77777777" w:rsidR="00931B48" w:rsidRPr="00D52787" w:rsidRDefault="00931B48" w:rsidP="00931B48">
            <w:pPr>
              <w:tabs>
                <w:tab w:val="num" w:pos="900"/>
              </w:tabs>
              <w:spacing w:after="60"/>
              <w:ind w:left="522" w:right="144" w:hanging="522"/>
              <w:rPr>
                <w:rFonts w:cs="Calibri"/>
              </w:rPr>
            </w:pPr>
            <w:r w:rsidRPr="00D52787">
              <w:rPr>
                <w:rFonts w:cs="Calibri"/>
              </w:rPr>
              <w:t>10.e</w:t>
            </w:r>
            <w:r w:rsidRPr="00D52787">
              <w:rPr>
                <w:rFonts w:cs="Calibri"/>
              </w:rPr>
              <w:tab/>
            </w:r>
            <w:r w:rsidRPr="00D52787">
              <w:t>Employ situationally-appropriate strategies for improvement, including transformational and incremental, adaptive approaches and attention to different phases of implementation.</w:t>
            </w:r>
          </w:p>
        </w:tc>
      </w:tr>
      <w:tr w:rsidR="00931B48" w:rsidRPr="00D52787" w14:paraId="6B4DA3B5"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3E1748DE"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E53465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7BBE3B56"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4BF75A3D" w14:textId="77777777" w:rsidR="00931B48" w:rsidRPr="00D52787" w:rsidRDefault="00931B48" w:rsidP="00931B48">
            <w:pPr>
              <w:tabs>
                <w:tab w:val="num" w:pos="900"/>
              </w:tabs>
              <w:spacing w:after="60"/>
              <w:ind w:left="522" w:right="144" w:hanging="522"/>
              <w:rPr>
                <w:rFonts w:cs="Calibri"/>
              </w:rPr>
            </w:pPr>
            <w:r w:rsidRPr="00D52787">
              <w:rPr>
                <w:rFonts w:cs="Calibri"/>
              </w:rPr>
              <w:t xml:space="preserve">10.f </w:t>
            </w:r>
            <w:r w:rsidRPr="00D52787">
              <w:rPr>
                <w:rFonts w:cs="Calibri"/>
              </w:rPr>
              <w:tab/>
            </w:r>
            <w:r w:rsidRPr="00D52787">
              <w:t>Assess and develop the capacity of staff to assess the value and applicability of emerging educational trends and the findings of research for the school and its improvement.</w:t>
            </w:r>
          </w:p>
        </w:tc>
      </w:tr>
      <w:tr w:rsidR="00931B48" w:rsidRPr="00D52787" w14:paraId="069DA8C2"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1C8E56E2"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BA7E6F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3540A17" w14:textId="443D69B6" w:rsidR="00931B48" w:rsidRPr="00D52787" w:rsidRDefault="00DA3F65" w:rsidP="00DA3F65">
            <w:pPr>
              <w:spacing w:after="60"/>
              <w:ind w:left="720" w:right="86" w:hanging="450"/>
              <w:jc w:val="center"/>
              <w:rPr>
                <w:rFonts w:ascii="Calibri" w:hAnsi="Calibri" w:cs="Calibri"/>
              </w:rPr>
            </w:pPr>
            <w:r w:rsidRPr="00D52787">
              <w:rPr>
                <w:rFonts w:ascii="Calibri" w:hAnsi="Calibri" w:cs="Calibri"/>
              </w:rPr>
              <w:t>X</w:t>
            </w:r>
          </w:p>
        </w:tc>
        <w:tc>
          <w:tcPr>
            <w:tcW w:w="8280" w:type="dxa"/>
            <w:tcBorders>
              <w:top w:val="single" w:sz="4" w:space="0" w:color="auto"/>
              <w:left w:val="single" w:sz="4" w:space="0" w:color="auto"/>
              <w:bottom w:val="single" w:sz="4" w:space="0" w:color="auto"/>
              <w:right w:val="single" w:sz="4" w:space="0" w:color="auto"/>
            </w:tcBorders>
            <w:hideMark/>
          </w:tcPr>
          <w:p w14:paraId="1A13D9F7" w14:textId="77777777" w:rsidR="00931B48" w:rsidRPr="00D52787" w:rsidRDefault="00931B48" w:rsidP="00931B48">
            <w:pPr>
              <w:tabs>
                <w:tab w:val="num" w:pos="900"/>
              </w:tabs>
              <w:spacing w:after="60"/>
              <w:ind w:left="522" w:right="144" w:hanging="522"/>
              <w:rPr>
                <w:rFonts w:cs="Calibri"/>
              </w:rPr>
            </w:pPr>
            <w:r w:rsidRPr="00D52787">
              <w:rPr>
                <w:rFonts w:cs="Calibri"/>
              </w:rPr>
              <w:t>10.g</w:t>
            </w:r>
            <w:r w:rsidRPr="00D52787">
              <w:rPr>
                <w:rFonts w:cs="Calibri"/>
              </w:rPr>
              <w:tab/>
            </w:r>
            <w:r w:rsidRPr="00D52787">
              <w:t>Develop technically appropriate systems of data collection, management, analysis, and use, connecting as needed to the district office and external partners for support in planning, implementation, monitoring, feedback, and evaluation.</w:t>
            </w:r>
          </w:p>
        </w:tc>
      </w:tr>
      <w:tr w:rsidR="00931B48" w:rsidRPr="00D52787" w14:paraId="3165416D" w14:textId="77777777" w:rsidTr="00DA3F65">
        <w:tc>
          <w:tcPr>
            <w:tcW w:w="630" w:type="dxa"/>
            <w:tcBorders>
              <w:top w:val="single" w:sz="4" w:space="0" w:color="auto"/>
              <w:left w:val="single" w:sz="4" w:space="0" w:color="auto"/>
              <w:bottom w:val="single" w:sz="4" w:space="0" w:color="auto"/>
              <w:right w:val="single" w:sz="4" w:space="0" w:color="auto"/>
            </w:tcBorders>
            <w:vAlign w:val="center"/>
          </w:tcPr>
          <w:p w14:paraId="695FCDA7"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1B615BD5"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tcBorders>
              <w:top w:val="single" w:sz="4" w:space="0" w:color="auto"/>
              <w:left w:val="single" w:sz="4" w:space="0" w:color="auto"/>
              <w:bottom w:val="single" w:sz="4" w:space="0" w:color="auto"/>
              <w:right w:val="single" w:sz="4" w:space="0" w:color="auto"/>
            </w:tcBorders>
            <w:vAlign w:val="center"/>
          </w:tcPr>
          <w:p w14:paraId="010CBDE5" w14:textId="77777777" w:rsidR="00931B48" w:rsidRPr="00D52787" w:rsidRDefault="00931B48" w:rsidP="00DA3F65">
            <w:pPr>
              <w:spacing w:after="60"/>
              <w:ind w:left="720" w:right="86" w:hanging="450"/>
              <w:jc w:val="center"/>
              <w:rPr>
                <w:rFonts w:ascii="Calibri" w:hAnsi="Calibri" w:cs="Calibri"/>
              </w:rPr>
            </w:pPr>
          </w:p>
        </w:tc>
        <w:tc>
          <w:tcPr>
            <w:tcW w:w="8280" w:type="dxa"/>
            <w:tcBorders>
              <w:top w:val="single" w:sz="4" w:space="0" w:color="auto"/>
              <w:left w:val="single" w:sz="4" w:space="0" w:color="auto"/>
              <w:bottom w:val="single" w:sz="4" w:space="0" w:color="auto"/>
              <w:right w:val="single" w:sz="4" w:space="0" w:color="auto"/>
            </w:tcBorders>
            <w:hideMark/>
          </w:tcPr>
          <w:p w14:paraId="60DDA08E" w14:textId="77777777" w:rsidR="00931B48" w:rsidRPr="00D52787" w:rsidRDefault="00931B48" w:rsidP="00931B48">
            <w:pPr>
              <w:tabs>
                <w:tab w:val="num" w:pos="900"/>
              </w:tabs>
              <w:spacing w:after="60"/>
              <w:ind w:left="522" w:right="144" w:hanging="522"/>
              <w:rPr>
                <w:rFonts w:cs="Calibri"/>
              </w:rPr>
            </w:pPr>
            <w:r w:rsidRPr="00D52787">
              <w:rPr>
                <w:rFonts w:cs="Calibri"/>
              </w:rPr>
              <w:t>10.h</w:t>
            </w:r>
            <w:r w:rsidRPr="00D52787">
              <w:rPr>
                <w:rFonts w:cs="Calibri"/>
              </w:rPr>
              <w:tab/>
            </w:r>
            <w:r w:rsidRPr="00D52787">
              <w:t>Adopt a systems perspective and promote coherence among improvement efforts and all aspects of school organization, programs, and services.</w:t>
            </w:r>
          </w:p>
        </w:tc>
      </w:tr>
      <w:tr w:rsidR="00931B48" w:rsidRPr="00D52787" w14:paraId="0F5C4A60" w14:textId="77777777" w:rsidTr="00DA3F65">
        <w:tc>
          <w:tcPr>
            <w:tcW w:w="630" w:type="dxa"/>
            <w:vAlign w:val="center"/>
          </w:tcPr>
          <w:p w14:paraId="148BCFBD"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52AD30AB"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5930F400" w14:textId="77777777" w:rsidR="00931B48" w:rsidRPr="00D52787" w:rsidRDefault="00931B48" w:rsidP="00DA3F65">
            <w:pPr>
              <w:spacing w:after="60"/>
              <w:ind w:left="720" w:right="86" w:hanging="450"/>
              <w:jc w:val="center"/>
              <w:rPr>
                <w:rFonts w:ascii="Calibri" w:hAnsi="Calibri" w:cs="Calibri"/>
              </w:rPr>
            </w:pPr>
          </w:p>
        </w:tc>
        <w:tc>
          <w:tcPr>
            <w:tcW w:w="8280" w:type="dxa"/>
            <w:hideMark/>
          </w:tcPr>
          <w:p w14:paraId="460D82B6" w14:textId="77777777" w:rsidR="00931B48" w:rsidRPr="00D52787" w:rsidRDefault="00931B48" w:rsidP="00931B48">
            <w:pPr>
              <w:tabs>
                <w:tab w:val="num" w:pos="900"/>
              </w:tabs>
              <w:spacing w:after="60"/>
              <w:ind w:left="522" w:right="144" w:hanging="522"/>
              <w:rPr>
                <w:rFonts w:cs="Calibri"/>
              </w:rPr>
            </w:pPr>
            <w:r w:rsidRPr="00D52787">
              <w:rPr>
                <w:rFonts w:cs="Calibri"/>
              </w:rPr>
              <w:t>10.i</w:t>
            </w:r>
            <w:r w:rsidRPr="00D52787">
              <w:rPr>
                <w:rFonts w:cs="Calibri"/>
              </w:rPr>
              <w:tab/>
            </w:r>
            <w:r w:rsidRPr="00D52787">
              <w:t>Manage uncertainty, risk, competing initiatives, and politics of change with courage and perseverance, providing support and encouragement, and openly communicating the need for, process for, and outcomes of improvement efforts.</w:t>
            </w:r>
          </w:p>
        </w:tc>
      </w:tr>
      <w:tr w:rsidR="00931B48" w:rsidRPr="00D52787" w14:paraId="6E5ACC47" w14:textId="77777777" w:rsidTr="00DA3F65">
        <w:tc>
          <w:tcPr>
            <w:tcW w:w="630" w:type="dxa"/>
            <w:vAlign w:val="center"/>
          </w:tcPr>
          <w:p w14:paraId="629DF893"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615605FA" w14:textId="77777777" w:rsidR="00931B48" w:rsidRPr="00D52787" w:rsidRDefault="00931B48" w:rsidP="00DA3F65">
            <w:pPr>
              <w:spacing w:after="60"/>
              <w:ind w:left="720" w:right="86" w:hanging="450"/>
              <w:jc w:val="center"/>
              <w:rPr>
                <w:rFonts w:ascii="Calibri" w:hAnsi="Calibri" w:cs="Calibri"/>
              </w:rPr>
            </w:pPr>
            <w:r w:rsidRPr="00D52787">
              <w:rPr>
                <w:rFonts w:ascii="Calibri" w:hAnsi="Calibri" w:cs="Calibri"/>
              </w:rPr>
              <w:t>X</w:t>
            </w:r>
          </w:p>
        </w:tc>
        <w:tc>
          <w:tcPr>
            <w:tcW w:w="720" w:type="dxa"/>
            <w:vAlign w:val="center"/>
          </w:tcPr>
          <w:p w14:paraId="3C303B36" w14:textId="77777777" w:rsidR="00931B48" w:rsidRPr="00D52787" w:rsidRDefault="00931B48" w:rsidP="00DA3F65">
            <w:pPr>
              <w:spacing w:after="60"/>
              <w:ind w:left="720" w:right="86" w:hanging="450"/>
              <w:jc w:val="center"/>
              <w:rPr>
                <w:rFonts w:ascii="Calibri" w:hAnsi="Calibri" w:cs="Calibri"/>
              </w:rPr>
            </w:pPr>
          </w:p>
        </w:tc>
        <w:tc>
          <w:tcPr>
            <w:tcW w:w="8280" w:type="dxa"/>
            <w:hideMark/>
          </w:tcPr>
          <w:p w14:paraId="215C55F8" w14:textId="77777777" w:rsidR="00931B48" w:rsidRPr="00D52787" w:rsidRDefault="00931B48" w:rsidP="00931B48">
            <w:pPr>
              <w:tabs>
                <w:tab w:val="num" w:pos="900"/>
              </w:tabs>
              <w:spacing w:after="60"/>
              <w:ind w:left="522" w:right="144" w:hanging="522"/>
              <w:rPr>
                <w:rFonts w:cs="Calibri"/>
              </w:rPr>
            </w:pPr>
            <w:r w:rsidRPr="00D52787">
              <w:rPr>
                <w:rFonts w:cs="Calibri"/>
              </w:rPr>
              <w:t>10.j</w:t>
            </w:r>
            <w:r w:rsidRPr="00D52787">
              <w:rPr>
                <w:rFonts w:cs="Calibri"/>
              </w:rPr>
              <w:tab/>
            </w:r>
            <w:r w:rsidRPr="00D52787">
              <w:t>Develop and promote leadership among teachers and staff for inquiry, experimentation and innovation, and initiating and implementing improvement.</w:t>
            </w:r>
          </w:p>
        </w:tc>
      </w:tr>
    </w:tbl>
    <w:p w14:paraId="2C5BC10C" w14:textId="77777777" w:rsidR="00931B48" w:rsidRPr="00D52787" w:rsidRDefault="00931B48" w:rsidP="00931B48">
      <w:pPr>
        <w:ind w:right="630"/>
        <w:rPr>
          <w:rFonts w:ascii="Times New Roman" w:eastAsia="MS Mincho" w:hAnsi="Times New Roman" w:cs="Times New Roman"/>
          <w:i/>
          <w:iCs/>
        </w:rPr>
      </w:pPr>
    </w:p>
    <w:p w14:paraId="5709A992" w14:textId="77777777" w:rsidR="00931B48" w:rsidRPr="00D52787" w:rsidRDefault="00931B48" w:rsidP="00931B48">
      <w:pPr>
        <w:rPr>
          <w:rFonts w:ascii="Times New Roman" w:eastAsia="Times New Roman" w:hAnsi="Times New Roman" w:cs="Times New Roman"/>
        </w:rPr>
      </w:pPr>
    </w:p>
    <w:p w14:paraId="2D285E74" w14:textId="77777777" w:rsidR="00012450" w:rsidRPr="00D52787" w:rsidRDefault="00012450" w:rsidP="005A4ABB">
      <w:pPr>
        <w:spacing w:after="0"/>
        <w:jc w:val="center"/>
        <w:rPr>
          <w:b/>
          <w:strike/>
          <w:color w:val="FF0000"/>
          <w:u w:val="single"/>
        </w:rPr>
      </w:pPr>
    </w:p>
    <w:p w14:paraId="13245165" w14:textId="77777777" w:rsidR="00012450" w:rsidRPr="00D52787" w:rsidRDefault="00012450" w:rsidP="005A4ABB">
      <w:pPr>
        <w:spacing w:after="0"/>
        <w:jc w:val="center"/>
        <w:rPr>
          <w:b/>
          <w:strike/>
          <w:color w:val="FF0000"/>
          <w:u w:val="single"/>
        </w:rPr>
      </w:pPr>
    </w:p>
    <w:p w14:paraId="5AD4AAD8" w14:textId="77777777" w:rsidR="007927C5" w:rsidRPr="00D52787" w:rsidRDefault="007927C5" w:rsidP="005A4ABB">
      <w:pPr>
        <w:spacing w:after="0"/>
        <w:jc w:val="center"/>
        <w:rPr>
          <w:b/>
          <w:strike/>
          <w:color w:val="FF0000"/>
          <w:u w:val="single"/>
        </w:rPr>
      </w:pPr>
    </w:p>
    <w:p w14:paraId="5D95C93A" w14:textId="77777777" w:rsidR="007927C5" w:rsidRPr="00D52787" w:rsidRDefault="007927C5" w:rsidP="005A4ABB">
      <w:pPr>
        <w:spacing w:after="0"/>
        <w:jc w:val="center"/>
        <w:rPr>
          <w:b/>
          <w:strike/>
          <w:color w:val="FF0000"/>
          <w:u w:val="single"/>
        </w:rPr>
      </w:pPr>
    </w:p>
    <w:p w14:paraId="2C75E432" w14:textId="77777777" w:rsidR="007927C5" w:rsidRPr="00D52787" w:rsidRDefault="007927C5" w:rsidP="005A4ABB">
      <w:pPr>
        <w:spacing w:after="0"/>
        <w:jc w:val="center"/>
        <w:rPr>
          <w:b/>
          <w:strike/>
          <w:color w:val="FF0000"/>
          <w:u w:val="single"/>
        </w:rPr>
      </w:pPr>
    </w:p>
    <w:p w14:paraId="02F50498" w14:textId="77777777" w:rsidR="007927C5" w:rsidRPr="00D52787" w:rsidRDefault="007927C5" w:rsidP="005A4ABB">
      <w:pPr>
        <w:spacing w:after="0"/>
        <w:jc w:val="center"/>
        <w:rPr>
          <w:b/>
          <w:strike/>
          <w:color w:val="FF0000"/>
          <w:u w:val="single"/>
        </w:rPr>
      </w:pPr>
    </w:p>
    <w:p w14:paraId="2D145754" w14:textId="41C0226A" w:rsidR="007927C5" w:rsidRPr="00D52787" w:rsidRDefault="007927C5" w:rsidP="005A4ABB">
      <w:pPr>
        <w:spacing w:after="0"/>
        <w:jc w:val="center"/>
        <w:rPr>
          <w:b/>
          <w:strike/>
          <w:color w:val="FF0000"/>
          <w:u w:val="single"/>
        </w:rPr>
        <w:sectPr w:rsidR="007927C5" w:rsidRPr="00D52787" w:rsidSect="00EF6E80">
          <w:pgSz w:w="12240" w:h="15840"/>
          <w:pgMar w:top="720" w:right="1440" w:bottom="720" w:left="1440" w:header="720" w:footer="432" w:gutter="0"/>
          <w:cols w:space="720"/>
          <w:titlePg/>
          <w:docGrid w:linePitch="360"/>
        </w:sectPr>
      </w:pPr>
    </w:p>
    <w:p w14:paraId="215B617F" w14:textId="6BDA6EB4" w:rsidR="005A4ABB" w:rsidRPr="0000187A" w:rsidRDefault="005A4ABB" w:rsidP="005A4ABB">
      <w:pPr>
        <w:spacing w:after="0"/>
        <w:jc w:val="center"/>
        <w:rPr>
          <w:b/>
          <w:u w:val="single"/>
        </w:rPr>
      </w:pPr>
      <w:bookmarkStart w:id="71" w:name="AppendixI"/>
      <w:bookmarkEnd w:id="71"/>
      <w:r w:rsidRPr="00D52787">
        <w:rPr>
          <w:b/>
          <w:u w:val="single"/>
        </w:rPr>
        <w:lastRenderedPageBreak/>
        <w:t xml:space="preserve">APPENDIX </w:t>
      </w:r>
      <w:r w:rsidR="00987EEB" w:rsidRPr="00D52787">
        <w:rPr>
          <w:b/>
          <w:u w:val="single"/>
        </w:rPr>
        <w:t>G</w:t>
      </w:r>
    </w:p>
    <w:p w14:paraId="49B81276" w14:textId="1DBA99BA" w:rsidR="005A4ABB" w:rsidRPr="0000187A" w:rsidRDefault="005A4ABB" w:rsidP="005A4ABB">
      <w:pPr>
        <w:jc w:val="center"/>
        <w:rPr>
          <w:rFonts w:cstheme="minorHAnsi"/>
          <w:b/>
          <w:sz w:val="40"/>
        </w:rPr>
      </w:pPr>
      <w:r w:rsidRPr="0000187A">
        <w:rPr>
          <w:rFonts w:cstheme="minorHAnsi"/>
          <w:b/>
          <w:sz w:val="40"/>
        </w:rPr>
        <w:t>Group 2 District Certified Staff Standards Guide</w:t>
      </w:r>
    </w:p>
    <w:p w14:paraId="552F6308" w14:textId="77777777" w:rsidR="00515A09" w:rsidRPr="0000187A" w:rsidRDefault="00515A09" w:rsidP="00515A09">
      <w:pPr>
        <w:rPr>
          <w:rFonts w:cstheme="minorHAnsi"/>
          <w:b/>
          <w:sz w:val="28"/>
        </w:rPr>
      </w:pPr>
      <w:r w:rsidRPr="0000187A">
        <w:rPr>
          <w:rFonts w:cstheme="minorHAnsi"/>
          <w:b/>
          <w:sz w:val="28"/>
        </w:rPr>
        <w:t>SUPERINTENDENT PERFORMANCE STANDARDS MODIFIED FOR OTHER DISTRICT CERTIFIED STAFF ROLES:</w:t>
      </w:r>
    </w:p>
    <w:p w14:paraId="15F6FFED" w14:textId="77777777" w:rsidR="00515A09" w:rsidRPr="0000187A" w:rsidRDefault="00515A09" w:rsidP="00515A09">
      <w:pPr>
        <w:pStyle w:val="ListParagraph"/>
        <w:numPr>
          <w:ilvl w:val="1"/>
          <w:numId w:val="74"/>
        </w:numPr>
        <w:spacing w:after="0" w:line="240" w:lineRule="auto"/>
        <w:rPr>
          <w:rFonts w:cstheme="minorHAnsi"/>
          <w:b/>
          <w:sz w:val="24"/>
        </w:rPr>
      </w:pPr>
      <w:r w:rsidRPr="0000187A">
        <w:rPr>
          <w:rFonts w:cstheme="minorHAnsi"/>
          <w:b/>
          <w:sz w:val="24"/>
        </w:rPr>
        <w:t>Assistant Superintendent for Student Achievement</w:t>
      </w:r>
    </w:p>
    <w:p w14:paraId="3FC4EEA8" w14:textId="77777777" w:rsidR="00515A09" w:rsidRPr="0000187A" w:rsidRDefault="00515A09" w:rsidP="00515A09">
      <w:pPr>
        <w:pStyle w:val="ListParagraph"/>
        <w:numPr>
          <w:ilvl w:val="1"/>
          <w:numId w:val="74"/>
        </w:numPr>
        <w:spacing w:after="0" w:line="240" w:lineRule="auto"/>
        <w:rPr>
          <w:rFonts w:cstheme="minorHAnsi"/>
          <w:b/>
          <w:sz w:val="24"/>
        </w:rPr>
      </w:pPr>
      <w:r w:rsidRPr="0000187A">
        <w:rPr>
          <w:rFonts w:cstheme="minorHAnsi"/>
          <w:b/>
          <w:sz w:val="24"/>
        </w:rPr>
        <w:t xml:space="preserve">Instructional Supervisor </w:t>
      </w:r>
    </w:p>
    <w:p w14:paraId="0104686B" w14:textId="77777777" w:rsidR="00515A09" w:rsidRPr="0000187A" w:rsidRDefault="00515A09" w:rsidP="00515A09">
      <w:pPr>
        <w:pStyle w:val="ListParagraph"/>
        <w:numPr>
          <w:ilvl w:val="1"/>
          <w:numId w:val="74"/>
        </w:numPr>
        <w:spacing w:after="0" w:line="240" w:lineRule="auto"/>
        <w:rPr>
          <w:rFonts w:cstheme="minorHAnsi"/>
          <w:b/>
          <w:sz w:val="24"/>
        </w:rPr>
      </w:pPr>
      <w:r w:rsidRPr="0000187A">
        <w:rPr>
          <w:rFonts w:cstheme="minorHAnsi"/>
          <w:b/>
          <w:sz w:val="24"/>
        </w:rPr>
        <w:t xml:space="preserve">Chief Information Officer </w:t>
      </w:r>
    </w:p>
    <w:p w14:paraId="21268BFE" w14:textId="2972383C" w:rsidR="00515A09" w:rsidRPr="00905D92" w:rsidRDefault="00515A09" w:rsidP="00515A09">
      <w:pPr>
        <w:pStyle w:val="ListParagraph"/>
        <w:numPr>
          <w:ilvl w:val="1"/>
          <w:numId w:val="74"/>
        </w:numPr>
        <w:spacing w:after="0" w:line="240" w:lineRule="auto"/>
        <w:rPr>
          <w:rFonts w:cstheme="minorHAnsi"/>
          <w:b/>
          <w:sz w:val="24"/>
        </w:rPr>
      </w:pPr>
      <w:r w:rsidRPr="0000187A">
        <w:rPr>
          <w:rFonts w:cstheme="minorHAnsi"/>
          <w:b/>
          <w:sz w:val="24"/>
        </w:rPr>
        <w:t xml:space="preserve">Director of </w:t>
      </w:r>
      <w:r w:rsidR="00B84C38" w:rsidRPr="00905D92">
        <w:rPr>
          <w:rFonts w:cstheme="minorHAnsi"/>
          <w:b/>
          <w:sz w:val="24"/>
        </w:rPr>
        <w:t>Student Services</w:t>
      </w:r>
    </w:p>
    <w:p w14:paraId="383D681A" w14:textId="72AEE88C" w:rsidR="00515A09" w:rsidRPr="0000187A" w:rsidRDefault="00515A09" w:rsidP="00515A09">
      <w:pPr>
        <w:pStyle w:val="ListParagraph"/>
        <w:numPr>
          <w:ilvl w:val="1"/>
          <w:numId w:val="74"/>
        </w:numPr>
        <w:spacing w:after="0" w:line="240" w:lineRule="auto"/>
        <w:rPr>
          <w:rFonts w:cstheme="minorHAnsi"/>
          <w:b/>
          <w:sz w:val="24"/>
        </w:rPr>
      </w:pPr>
      <w:r w:rsidRPr="0000187A">
        <w:rPr>
          <w:rFonts w:cstheme="minorHAnsi"/>
          <w:b/>
          <w:sz w:val="24"/>
        </w:rPr>
        <w:t xml:space="preserve">Director of Special Education </w:t>
      </w:r>
    </w:p>
    <w:p w14:paraId="3B1C2E28" w14:textId="77777777" w:rsidR="00D462B0" w:rsidRPr="0000187A" w:rsidRDefault="00D462B0" w:rsidP="00D462B0">
      <w:pPr>
        <w:pStyle w:val="ListParagraph"/>
        <w:spacing w:after="0" w:line="240" w:lineRule="auto"/>
        <w:ind w:left="1440"/>
        <w:rPr>
          <w:rFonts w:cstheme="minorHAnsi"/>
          <w:b/>
          <w:sz w:val="24"/>
        </w:rPr>
      </w:pPr>
    </w:p>
    <w:p w14:paraId="02F5E827" w14:textId="5737FACE" w:rsidR="00515A09" w:rsidRPr="0000187A" w:rsidRDefault="00515A09" w:rsidP="00515A09">
      <w:pPr>
        <w:widowControl w:val="0"/>
        <w:tabs>
          <w:tab w:val="left" w:pos="5400"/>
        </w:tabs>
        <w:rPr>
          <w:rFonts w:eastAsia="Times New Roman" w:cstheme="minorHAnsi"/>
        </w:rPr>
      </w:pPr>
      <w:r w:rsidRPr="0000187A">
        <w:rPr>
          <w:rFonts w:cstheme="minorHAnsi"/>
        </w:rPr>
        <w:t xml:space="preserve">The performance indicators are provided as samples of activities that address the standard.  </w:t>
      </w:r>
      <w:r w:rsidRPr="0000187A">
        <w:rPr>
          <w:rFonts w:cstheme="minorHAnsi"/>
          <w:b/>
        </w:rPr>
        <w:t xml:space="preserve">The list of performance indicators is </w:t>
      </w:r>
      <w:r w:rsidRPr="0000187A">
        <w:rPr>
          <w:rFonts w:cstheme="minorHAnsi"/>
          <w:b/>
          <w:u w:val="single"/>
        </w:rPr>
        <w:t>not</w:t>
      </w:r>
      <w:r w:rsidRPr="0000187A">
        <w:rPr>
          <w:rFonts w:cstheme="minorHAnsi"/>
          <w:b/>
        </w:rPr>
        <w:t xml:space="preserve"> exhaustive, is not intended to be prescriptive, and is not intended to be a checklist.  Furthermore, district certified staff listed above are not expected to demonstrate each performance indicator.</w:t>
      </w:r>
      <w:r w:rsidRPr="0000187A">
        <w:rPr>
          <w:rFonts w:eastAsia="Times New Roman" w:cstheme="minorHAnsi"/>
        </w:rPr>
        <w:t xml:space="preserve"> </w:t>
      </w:r>
    </w:p>
    <w:p w14:paraId="27B71FF0" w14:textId="3F96B869" w:rsidR="00515A09" w:rsidRPr="0000187A" w:rsidRDefault="00515A09" w:rsidP="00515A09">
      <w:pPr>
        <w:widowControl w:val="0"/>
        <w:tabs>
          <w:tab w:val="left" w:pos="5400"/>
        </w:tabs>
        <w:rPr>
          <w:rFonts w:eastAsia="Times New Roman" w:cstheme="minorHAnsi"/>
        </w:rPr>
      </w:pPr>
      <w:r w:rsidRPr="0000187A">
        <w:rPr>
          <w:rFonts w:eastAsia="Times New Roman" w:cstheme="minorHAnsi"/>
        </w:rPr>
        <w:t>There are seven performance standards that guide performance.  These seven standards are collapsed into the four evaluation measures of Planning, Environment, Instruction, and Professionalism as follows:</w:t>
      </w:r>
    </w:p>
    <w:tbl>
      <w:tblPr>
        <w:tblStyle w:val="TableGrid"/>
        <w:tblW w:w="0" w:type="auto"/>
        <w:jc w:val="center"/>
        <w:tblLook w:val="04A0" w:firstRow="1" w:lastRow="0" w:firstColumn="1" w:lastColumn="0" w:noHBand="0" w:noVBand="1"/>
      </w:tblPr>
      <w:tblGrid>
        <w:gridCol w:w="3505"/>
        <w:gridCol w:w="5845"/>
      </w:tblGrid>
      <w:tr w:rsidR="00025541" w:rsidRPr="0000187A" w14:paraId="0789D0D6" w14:textId="77777777" w:rsidTr="006F52C0">
        <w:trPr>
          <w:jc w:val="center"/>
        </w:trPr>
        <w:tc>
          <w:tcPr>
            <w:tcW w:w="3505" w:type="dxa"/>
            <w:tcBorders>
              <w:top w:val="single" w:sz="4" w:space="0" w:color="auto"/>
              <w:left w:val="single" w:sz="4" w:space="0" w:color="auto"/>
              <w:bottom w:val="single" w:sz="4" w:space="0" w:color="auto"/>
              <w:right w:val="single" w:sz="4" w:space="0" w:color="auto"/>
            </w:tcBorders>
            <w:hideMark/>
          </w:tcPr>
          <w:p w14:paraId="375106B1" w14:textId="77777777" w:rsidR="00515A09" w:rsidRPr="0000187A" w:rsidRDefault="00515A09" w:rsidP="006F52C0">
            <w:pPr>
              <w:widowControl w:val="0"/>
              <w:tabs>
                <w:tab w:val="left" w:pos="5400"/>
              </w:tabs>
              <w:jc w:val="center"/>
              <w:rPr>
                <w:rFonts w:asciiTheme="minorHAnsi" w:eastAsia="Times New Roman" w:hAnsiTheme="minorHAnsi" w:cstheme="minorHAnsi"/>
                <w:b/>
                <w:u w:val="single"/>
              </w:rPr>
            </w:pPr>
            <w:r w:rsidRPr="0000187A">
              <w:rPr>
                <w:rFonts w:asciiTheme="minorHAnsi" w:eastAsia="Times New Roman" w:hAnsiTheme="minorHAnsi" w:cstheme="minorHAnsi"/>
                <w:b/>
                <w:u w:val="single"/>
              </w:rPr>
              <w:t>MEASURES</w:t>
            </w:r>
          </w:p>
        </w:tc>
        <w:tc>
          <w:tcPr>
            <w:tcW w:w="5845" w:type="dxa"/>
            <w:tcBorders>
              <w:top w:val="single" w:sz="4" w:space="0" w:color="auto"/>
              <w:left w:val="single" w:sz="4" w:space="0" w:color="auto"/>
              <w:bottom w:val="single" w:sz="4" w:space="0" w:color="auto"/>
              <w:right w:val="single" w:sz="4" w:space="0" w:color="auto"/>
            </w:tcBorders>
            <w:hideMark/>
          </w:tcPr>
          <w:p w14:paraId="3A7A793C" w14:textId="77777777" w:rsidR="00515A09" w:rsidRPr="0000187A" w:rsidRDefault="00515A09" w:rsidP="006F52C0">
            <w:pPr>
              <w:widowControl w:val="0"/>
              <w:tabs>
                <w:tab w:val="left" w:pos="5400"/>
              </w:tabs>
              <w:jc w:val="center"/>
              <w:rPr>
                <w:rFonts w:asciiTheme="minorHAnsi" w:eastAsia="Times New Roman" w:hAnsiTheme="minorHAnsi" w:cstheme="minorHAnsi"/>
                <w:b/>
                <w:u w:val="single"/>
              </w:rPr>
            </w:pPr>
            <w:r w:rsidRPr="0000187A">
              <w:rPr>
                <w:rFonts w:asciiTheme="minorHAnsi" w:eastAsia="Times New Roman" w:hAnsiTheme="minorHAnsi" w:cstheme="minorHAnsi"/>
                <w:b/>
                <w:u w:val="single"/>
              </w:rPr>
              <w:t>STANDARDS</w:t>
            </w:r>
          </w:p>
        </w:tc>
      </w:tr>
      <w:tr w:rsidR="00025541" w:rsidRPr="0000187A" w14:paraId="5A39116F" w14:textId="77777777" w:rsidTr="006F52C0">
        <w:trPr>
          <w:jc w:val="center"/>
        </w:trPr>
        <w:tc>
          <w:tcPr>
            <w:tcW w:w="3505" w:type="dxa"/>
            <w:tcBorders>
              <w:top w:val="single" w:sz="4" w:space="0" w:color="auto"/>
              <w:left w:val="single" w:sz="4" w:space="0" w:color="auto"/>
              <w:bottom w:val="single" w:sz="4" w:space="0" w:color="auto"/>
              <w:right w:val="single" w:sz="4" w:space="0" w:color="auto"/>
            </w:tcBorders>
            <w:hideMark/>
          </w:tcPr>
          <w:p w14:paraId="4D1D53A5"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1:  </w:t>
            </w:r>
            <w:r w:rsidRPr="0000187A">
              <w:rPr>
                <w:rFonts w:asciiTheme="minorHAnsi" w:eastAsia="Times New Roman" w:hAnsiTheme="minorHAnsi" w:cstheme="minorHAnsi"/>
                <w:i/>
              </w:rPr>
              <w:t>PLANNING</w:t>
            </w:r>
          </w:p>
        </w:tc>
        <w:tc>
          <w:tcPr>
            <w:tcW w:w="5845" w:type="dxa"/>
            <w:tcBorders>
              <w:top w:val="single" w:sz="4" w:space="0" w:color="auto"/>
              <w:left w:val="single" w:sz="4" w:space="0" w:color="auto"/>
              <w:bottom w:val="single" w:sz="4" w:space="0" w:color="auto"/>
              <w:right w:val="single" w:sz="4" w:space="0" w:color="auto"/>
            </w:tcBorders>
            <w:hideMark/>
          </w:tcPr>
          <w:p w14:paraId="791EB9BA"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4:  </w:t>
            </w:r>
            <w:r w:rsidRPr="0000187A">
              <w:rPr>
                <w:rFonts w:asciiTheme="minorHAnsi" w:eastAsia="Times New Roman" w:hAnsiTheme="minorHAnsi" w:cstheme="minorHAnsi"/>
                <w:i/>
              </w:rPr>
              <w:t>Human Resource Leadership</w:t>
            </w:r>
          </w:p>
          <w:p w14:paraId="2AC81E24"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5:  </w:t>
            </w:r>
            <w:r w:rsidRPr="0000187A">
              <w:rPr>
                <w:rFonts w:asciiTheme="minorHAnsi" w:eastAsia="Times New Roman" w:hAnsiTheme="minorHAnsi" w:cstheme="minorHAnsi"/>
                <w:i/>
              </w:rPr>
              <w:t>Managerial Leadership</w:t>
            </w:r>
          </w:p>
        </w:tc>
      </w:tr>
      <w:tr w:rsidR="00025541" w:rsidRPr="0000187A" w14:paraId="163DC2E4" w14:textId="77777777" w:rsidTr="006F52C0">
        <w:trPr>
          <w:jc w:val="center"/>
        </w:trPr>
        <w:tc>
          <w:tcPr>
            <w:tcW w:w="3505" w:type="dxa"/>
            <w:tcBorders>
              <w:top w:val="single" w:sz="4" w:space="0" w:color="auto"/>
              <w:left w:val="single" w:sz="4" w:space="0" w:color="auto"/>
              <w:bottom w:val="single" w:sz="4" w:space="0" w:color="auto"/>
              <w:right w:val="single" w:sz="4" w:space="0" w:color="auto"/>
            </w:tcBorders>
            <w:hideMark/>
          </w:tcPr>
          <w:p w14:paraId="5A5EBEAB"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2:  </w:t>
            </w:r>
            <w:r w:rsidRPr="0000187A">
              <w:rPr>
                <w:rFonts w:asciiTheme="minorHAnsi" w:eastAsia="Times New Roman" w:hAnsiTheme="minorHAnsi" w:cstheme="minorHAnsi"/>
                <w:i/>
              </w:rPr>
              <w:t>ENVIRONMENT</w:t>
            </w:r>
          </w:p>
        </w:tc>
        <w:tc>
          <w:tcPr>
            <w:tcW w:w="5845" w:type="dxa"/>
            <w:tcBorders>
              <w:top w:val="single" w:sz="4" w:space="0" w:color="auto"/>
              <w:left w:val="single" w:sz="4" w:space="0" w:color="auto"/>
              <w:bottom w:val="single" w:sz="4" w:space="0" w:color="auto"/>
              <w:right w:val="single" w:sz="4" w:space="0" w:color="auto"/>
            </w:tcBorders>
            <w:hideMark/>
          </w:tcPr>
          <w:p w14:paraId="7FC57CCF"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3:  </w:t>
            </w:r>
            <w:r w:rsidRPr="0000187A">
              <w:rPr>
                <w:rFonts w:asciiTheme="minorHAnsi" w:eastAsia="Times New Roman" w:hAnsiTheme="minorHAnsi" w:cstheme="minorHAnsi"/>
                <w:i/>
              </w:rPr>
              <w:t>Cultural Leadership</w:t>
            </w:r>
          </w:p>
          <w:p w14:paraId="56521778" w14:textId="77777777" w:rsidR="00515A09" w:rsidRPr="0000187A" w:rsidRDefault="00515A09" w:rsidP="006F52C0">
            <w:pPr>
              <w:widowControl w:val="0"/>
              <w:tabs>
                <w:tab w:val="left" w:pos="5400"/>
              </w:tabs>
              <w:rPr>
                <w:rFonts w:asciiTheme="minorHAnsi" w:eastAsia="Times New Roman" w:hAnsiTheme="minorHAnsi" w:cstheme="minorHAnsi"/>
                <w:i/>
              </w:rPr>
            </w:pPr>
            <w:r w:rsidRPr="0000187A">
              <w:rPr>
                <w:rFonts w:asciiTheme="minorHAnsi" w:eastAsia="Times New Roman" w:hAnsiTheme="minorHAnsi" w:cstheme="minorHAnsi"/>
              </w:rPr>
              <w:t xml:space="preserve">STANDARD 6:  </w:t>
            </w:r>
            <w:r w:rsidRPr="0000187A">
              <w:rPr>
                <w:rFonts w:asciiTheme="minorHAnsi" w:eastAsia="Times New Roman" w:hAnsiTheme="minorHAnsi" w:cstheme="minorHAnsi"/>
                <w:i/>
              </w:rPr>
              <w:t>Collaborative Leadership</w:t>
            </w:r>
          </w:p>
          <w:p w14:paraId="265B439E"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STANDARD 7:</w:t>
            </w:r>
            <w:r w:rsidRPr="0000187A">
              <w:rPr>
                <w:rFonts w:asciiTheme="minorHAnsi" w:eastAsia="Times New Roman" w:hAnsiTheme="minorHAnsi" w:cstheme="minorHAnsi"/>
                <w:i/>
              </w:rPr>
              <w:t xml:space="preserve">  Influential Leadership</w:t>
            </w:r>
          </w:p>
        </w:tc>
      </w:tr>
      <w:tr w:rsidR="00025541" w:rsidRPr="0000187A" w14:paraId="6F7AE0C7" w14:textId="77777777" w:rsidTr="006F52C0">
        <w:trPr>
          <w:jc w:val="center"/>
        </w:trPr>
        <w:tc>
          <w:tcPr>
            <w:tcW w:w="3505" w:type="dxa"/>
            <w:tcBorders>
              <w:top w:val="single" w:sz="4" w:space="0" w:color="auto"/>
              <w:left w:val="single" w:sz="4" w:space="0" w:color="auto"/>
              <w:bottom w:val="single" w:sz="4" w:space="0" w:color="auto"/>
              <w:right w:val="single" w:sz="4" w:space="0" w:color="auto"/>
            </w:tcBorders>
            <w:hideMark/>
          </w:tcPr>
          <w:p w14:paraId="5A6A6B09"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3: </w:t>
            </w:r>
            <w:r w:rsidRPr="0000187A">
              <w:rPr>
                <w:rFonts w:asciiTheme="minorHAnsi" w:eastAsia="Times New Roman" w:hAnsiTheme="minorHAnsi" w:cstheme="minorHAnsi"/>
                <w:i/>
              </w:rPr>
              <w:t xml:space="preserve"> INSTRUCTION</w:t>
            </w:r>
          </w:p>
        </w:tc>
        <w:tc>
          <w:tcPr>
            <w:tcW w:w="5845" w:type="dxa"/>
            <w:tcBorders>
              <w:top w:val="single" w:sz="4" w:space="0" w:color="auto"/>
              <w:left w:val="single" w:sz="4" w:space="0" w:color="auto"/>
              <w:bottom w:val="single" w:sz="4" w:space="0" w:color="auto"/>
              <w:right w:val="single" w:sz="4" w:space="0" w:color="auto"/>
            </w:tcBorders>
            <w:hideMark/>
          </w:tcPr>
          <w:p w14:paraId="3F9919AD"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2:  </w:t>
            </w:r>
            <w:r w:rsidRPr="0000187A">
              <w:rPr>
                <w:rFonts w:asciiTheme="minorHAnsi" w:eastAsia="Times New Roman" w:hAnsiTheme="minorHAnsi" w:cstheme="minorHAnsi"/>
                <w:i/>
              </w:rPr>
              <w:t>Instructional Leadership</w:t>
            </w:r>
          </w:p>
        </w:tc>
      </w:tr>
      <w:tr w:rsidR="00025541" w:rsidRPr="0000187A" w14:paraId="31901391" w14:textId="77777777" w:rsidTr="006F52C0">
        <w:trPr>
          <w:jc w:val="center"/>
        </w:trPr>
        <w:tc>
          <w:tcPr>
            <w:tcW w:w="3505" w:type="dxa"/>
            <w:tcBorders>
              <w:top w:val="single" w:sz="4" w:space="0" w:color="auto"/>
              <w:left w:val="single" w:sz="4" w:space="0" w:color="auto"/>
              <w:bottom w:val="single" w:sz="4" w:space="0" w:color="auto"/>
              <w:right w:val="single" w:sz="4" w:space="0" w:color="auto"/>
            </w:tcBorders>
            <w:hideMark/>
          </w:tcPr>
          <w:p w14:paraId="580E37D0"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MEASURE 4:  </w:t>
            </w:r>
            <w:r w:rsidRPr="0000187A">
              <w:rPr>
                <w:rFonts w:asciiTheme="minorHAnsi" w:eastAsia="Times New Roman" w:hAnsiTheme="minorHAnsi" w:cstheme="minorHAnsi"/>
                <w:i/>
              </w:rPr>
              <w:t>PROFESSIONALISM</w:t>
            </w:r>
          </w:p>
        </w:tc>
        <w:tc>
          <w:tcPr>
            <w:tcW w:w="5845" w:type="dxa"/>
            <w:tcBorders>
              <w:top w:val="single" w:sz="4" w:space="0" w:color="auto"/>
              <w:left w:val="single" w:sz="4" w:space="0" w:color="auto"/>
              <w:bottom w:val="single" w:sz="4" w:space="0" w:color="auto"/>
              <w:right w:val="single" w:sz="4" w:space="0" w:color="auto"/>
            </w:tcBorders>
            <w:hideMark/>
          </w:tcPr>
          <w:p w14:paraId="34801AC7" w14:textId="77777777" w:rsidR="00515A09" w:rsidRPr="0000187A" w:rsidRDefault="00515A09" w:rsidP="006F52C0">
            <w:pPr>
              <w:widowControl w:val="0"/>
              <w:tabs>
                <w:tab w:val="left" w:pos="5400"/>
              </w:tabs>
              <w:rPr>
                <w:rFonts w:asciiTheme="minorHAnsi" w:eastAsia="Times New Roman" w:hAnsiTheme="minorHAnsi" w:cstheme="minorHAnsi"/>
              </w:rPr>
            </w:pPr>
            <w:r w:rsidRPr="0000187A">
              <w:rPr>
                <w:rFonts w:asciiTheme="minorHAnsi" w:eastAsia="Times New Roman" w:hAnsiTheme="minorHAnsi" w:cstheme="minorHAnsi"/>
              </w:rPr>
              <w:t xml:space="preserve">STANDARD 1:  </w:t>
            </w:r>
            <w:r w:rsidRPr="0000187A">
              <w:rPr>
                <w:rFonts w:asciiTheme="minorHAnsi" w:eastAsia="Times New Roman" w:hAnsiTheme="minorHAnsi" w:cstheme="minorHAnsi"/>
                <w:i/>
              </w:rPr>
              <w:t>Strategic Leadership</w:t>
            </w:r>
          </w:p>
        </w:tc>
      </w:tr>
    </w:tbl>
    <w:p w14:paraId="7F4B8241" w14:textId="77777777" w:rsidR="00515A09" w:rsidRPr="0000187A" w:rsidRDefault="00515A09" w:rsidP="00515A09">
      <w:pPr>
        <w:widowControl w:val="0"/>
        <w:tabs>
          <w:tab w:val="left" w:pos="5400"/>
        </w:tabs>
        <w:rPr>
          <w:rFonts w:eastAsia="Times New Roman" w:cstheme="minorHAnsi"/>
        </w:rPr>
      </w:pPr>
    </w:p>
    <w:p w14:paraId="0ED0FCFD" w14:textId="77777777" w:rsidR="00515A09" w:rsidRPr="0000187A" w:rsidRDefault="00515A09" w:rsidP="00515A09">
      <w:pPr>
        <w:widowControl w:val="0"/>
        <w:tabs>
          <w:tab w:val="left" w:pos="5400"/>
        </w:tabs>
        <w:rPr>
          <w:rFonts w:eastAsia="Times New Roman" w:cstheme="minorHAnsi"/>
        </w:rPr>
      </w:pPr>
      <w:r w:rsidRPr="0000187A">
        <w:rPr>
          <w:rFonts w:eastAsia="Times New Roman" w:cstheme="minorHAnsi"/>
        </w:rPr>
        <w:t xml:space="preserve">Administrators will receive their summative rating based on these measures. The standards will also inform professional growth planning, site visits/observations, conversations for feedback and formative, on-going assessments of performance. </w:t>
      </w:r>
    </w:p>
    <w:p w14:paraId="0879BE48" w14:textId="57F5AD42" w:rsidR="00515A09" w:rsidRPr="0000187A" w:rsidRDefault="00515A09" w:rsidP="00515A09">
      <w:pPr>
        <w:widowControl w:val="0"/>
        <w:tabs>
          <w:tab w:val="left" w:pos="5400"/>
        </w:tabs>
        <w:rPr>
          <w:rFonts w:eastAsia="Times New Roman" w:cstheme="minorHAnsi"/>
          <w:b/>
          <w:i/>
        </w:rPr>
        <w:sectPr w:rsidR="00515A09" w:rsidRPr="0000187A" w:rsidSect="007E17F2">
          <w:pgSz w:w="15840" w:h="12240" w:orient="landscape"/>
          <w:pgMar w:top="720" w:right="720" w:bottom="720" w:left="720" w:header="720" w:footer="432" w:gutter="0"/>
          <w:cols w:space="720"/>
          <w:titlePg/>
          <w:docGrid w:linePitch="360"/>
        </w:sectPr>
      </w:pPr>
      <w:r w:rsidRPr="0000187A">
        <w:rPr>
          <w:rFonts w:eastAsia="Times New Roman" w:cstheme="minorHAnsi"/>
          <w:b/>
          <w:i/>
        </w:rPr>
        <w:t>Superintendent standards have been annotated for use with other</w:t>
      </w:r>
      <w:r w:rsidR="007E17F2" w:rsidRPr="0000187A">
        <w:rPr>
          <w:rFonts w:eastAsia="Times New Roman" w:cstheme="minorHAnsi"/>
          <w:b/>
          <w:i/>
        </w:rPr>
        <w:t xml:space="preserve"> District Certified Staff roles</w:t>
      </w:r>
    </w:p>
    <w:p w14:paraId="12DF5E56" w14:textId="71E10579" w:rsidR="00515A09" w:rsidRPr="0000187A" w:rsidRDefault="00515A09" w:rsidP="00515A09">
      <w:pPr>
        <w:rPr>
          <w:rFonts w:eastAsia="Times New Roman" w:cstheme="minorHAnsi"/>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61"/>
        <w:gridCol w:w="761"/>
        <w:gridCol w:w="10320"/>
      </w:tblGrid>
      <w:tr w:rsidR="00025541" w:rsidRPr="0000187A" w14:paraId="1B8E68EC" w14:textId="77777777" w:rsidTr="006F52C0">
        <w:tc>
          <w:tcPr>
            <w:tcW w:w="761" w:type="dxa"/>
            <w:vMerge w:val="restart"/>
            <w:shd w:val="clear" w:color="auto" w:fill="auto"/>
            <w:textDirection w:val="btLr"/>
          </w:tcPr>
          <w:p w14:paraId="1E32D2C0" w14:textId="77777777" w:rsidR="00515A09" w:rsidRPr="00905D92" w:rsidRDefault="00515A09" w:rsidP="006F52C0">
            <w:pPr>
              <w:tabs>
                <w:tab w:val="left" w:pos="720"/>
              </w:tabs>
              <w:ind w:left="113" w:right="86"/>
              <w:rPr>
                <w:rFonts w:cstheme="minorHAnsi"/>
                <w:b/>
                <w:bCs/>
              </w:rPr>
            </w:pPr>
            <w:r w:rsidRPr="00905D92">
              <w:rPr>
                <w:rFonts w:cstheme="minorHAnsi"/>
                <w:b/>
                <w:bCs/>
              </w:rPr>
              <w:t xml:space="preserve">ASSISTANT SUPT FOR STUDENT ACHIEVEMENT </w:t>
            </w:r>
          </w:p>
        </w:tc>
        <w:tc>
          <w:tcPr>
            <w:tcW w:w="761" w:type="dxa"/>
            <w:vMerge w:val="restart"/>
            <w:textDirection w:val="btLr"/>
          </w:tcPr>
          <w:p w14:paraId="1ECBCA7F" w14:textId="77777777" w:rsidR="00515A09" w:rsidRPr="00905D92" w:rsidRDefault="00515A09" w:rsidP="006F52C0">
            <w:pPr>
              <w:tabs>
                <w:tab w:val="left" w:pos="720"/>
              </w:tabs>
              <w:ind w:left="113" w:right="86"/>
              <w:rPr>
                <w:rFonts w:cstheme="minorHAnsi"/>
                <w:b/>
                <w:bCs/>
              </w:rPr>
            </w:pPr>
            <w:r w:rsidRPr="00905D92">
              <w:rPr>
                <w:rFonts w:cstheme="minorHAnsi"/>
                <w:b/>
                <w:bCs/>
              </w:rPr>
              <w:t>INSTRUCTIONAL SUPERVISOR</w:t>
            </w:r>
          </w:p>
        </w:tc>
        <w:tc>
          <w:tcPr>
            <w:tcW w:w="761" w:type="dxa"/>
            <w:vMerge w:val="restart"/>
            <w:textDirection w:val="btLr"/>
          </w:tcPr>
          <w:p w14:paraId="0B242D33" w14:textId="77777777" w:rsidR="00515A09" w:rsidRPr="00905D92" w:rsidRDefault="00515A09" w:rsidP="006F52C0">
            <w:pPr>
              <w:tabs>
                <w:tab w:val="left" w:pos="720"/>
              </w:tabs>
              <w:ind w:left="113" w:right="86"/>
              <w:rPr>
                <w:rFonts w:cstheme="minorHAnsi"/>
                <w:b/>
                <w:bCs/>
              </w:rPr>
            </w:pPr>
            <w:r w:rsidRPr="00905D92">
              <w:rPr>
                <w:rFonts w:cstheme="minorHAnsi"/>
                <w:b/>
                <w:bCs/>
              </w:rPr>
              <w:t>CHIEF INFORMATION OFFICER</w:t>
            </w:r>
          </w:p>
        </w:tc>
        <w:tc>
          <w:tcPr>
            <w:tcW w:w="761" w:type="dxa"/>
            <w:vMerge w:val="restart"/>
            <w:textDirection w:val="btLr"/>
          </w:tcPr>
          <w:p w14:paraId="05E6C6D0" w14:textId="2FFF106C" w:rsidR="00515A09" w:rsidRPr="00905D92" w:rsidRDefault="00515A09" w:rsidP="00B84C38">
            <w:pPr>
              <w:tabs>
                <w:tab w:val="left" w:pos="720"/>
              </w:tabs>
              <w:ind w:left="113" w:right="86"/>
              <w:rPr>
                <w:rFonts w:cstheme="minorHAnsi"/>
                <w:b/>
                <w:bCs/>
              </w:rPr>
            </w:pPr>
            <w:r w:rsidRPr="00905D92">
              <w:rPr>
                <w:rFonts w:cstheme="minorHAnsi"/>
                <w:b/>
                <w:bCs/>
              </w:rPr>
              <w:t xml:space="preserve">DIRECTOR OF </w:t>
            </w:r>
            <w:r w:rsidR="00B84C38" w:rsidRPr="00905D92">
              <w:rPr>
                <w:rFonts w:cstheme="minorHAnsi"/>
                <w:b/>
                <w:bCs/>
              </w:rPr>
              <w:t>STUDENT SERVICES</w:t>
            </w:r>
            <w:r w:rsidRPr="00905D92">
              <w:rPr>
                <w:rFonts w:cstheme="minorHAnsi"/>
                <w:b/>
                <w:bCs/>
              </w:rPr>
              <w:t xml:space="preserve"> </w:t>
            </w:r>
          </w:p>
        </w:tc>
        <w:tc>
          <w:tcPr>
            <w:tcW w:w="761" w:type="dxa"/>
            <w:vMerge w:val="restart"/>
            <w:textDirection w:val="btLr"/>
          </w:tcPr>
          <w:p w14:paraId="0165BF68" w14:textId="77777777" w:rsidR="00515A09" w:rsidRPr="00905D92" w:rsidRDefault="00515A09" w:rsidP="006F52C0">
            <w:pPr>
              <w:tabs>
                <w:tab w:val="left" w:pos="720"/>
              </w:tabs>
              <w:ind w:left="113" w:right="86"/>
              <w:rPr>
                <w:rFonts w:cstheme="minorHAnsi"/>
                <w:b/>
                <w:bCs/>
              </w:rPr>
            </w:pPr>
            <w:r w:rsidRPr="00905D92">
              <w:rPr>
                <w:rFonts w:cstheme="minorHAnsi"/>
                <w:b/>
                <w:bCs/>
              </w:rPr>
              <w:t>DIRECTOR OF SPECIAL EDUCATION</w:t>
            </w:r>
          </w:p>
        </w:tc>
        <w:tc>
          <w:tcPr>
            <w:tcW w:w="10320" w:type="dxa"/>
            <w:shd w:val="clear" w:color="auto" w:fill="D9D9D9" w:themeFill="background1" w:themeFillShade="D9"/>
          </w:tcPr>
          <w:p w14:paraId="376CA1D8" w14:textId="63041031" w:rsidR="00515A09" w:rsidRPr="0000187A" w:rsidRDefault="00515A09" w:rsidP="006F52C0">
            <w:pPr>
              <w:ind w:left="90" w:right="90"/>
              <w:rPr>
                <w:rFonts w:cstheme="minorHAnsi"/>
                <w:b/>
                <w:bCs/>
                <w:sz w:val="28"/>
                <w:szCs w:val="28"/>
              </w:rPr>
            </w:pPr>
            <w:r w:rsidRPr="0000187A">
              <w:rPr>
                <w:rFonts w:cstheme="minorHAnsi"/>
                <w:b/>
                <w:bCs/>
                <w:sz w:val="28"/>
                <w:szCs w:val="28"/>
              </w:rPr>
              <w:t>Performance Standard 1: Strategic Leadership (</w:t>
            </w:r>
            <w:r w:rsidR="007E17F2" w:rsidRPr="0000187A">
              <w:rPr>
                <w:rFonts w:cstheme="minorHAnsi"/>
                <w:b/>
                <w:bCs/>
                <w:sz w:val="28"/>
                <w:szCs w:val="28"/>
              </w:rPr>
              <w:t>MEASURE</w:t>
            </w:r>
            <w:r w:rsidRPr="0000187A">
              <w:rPr>
                <w:rFonts w:cstheme="minorHAnsi"/>
                <w:b/>
                <w:bCs/>
                <w:sz w:val="28"/>
                <w:szCs w:val="28"/>
              </w:rPr>
              <w:t xml:space="preserve"> 4)</w:t>
            </w:r>
          </w:p>
          <w:p w14:paraId="5D89A3A0" w14:textId="77777777" w:rsidR="00515A09" w:rsidRPr="0000187A" w:rsidRDefault="00515A09" w:rsidP="006F52C0">
            <w:pPr>
              <w:autoSpaceDE w:val="0"/>
              <w:autoSpaceDN w:val="0"/>
              <w:adjustRightInd w:val="0"/>
              <w:rPr>
                <w:rFonts w:ascii="Calibri" w:eastAsiaTheme="minorHAnsi" w:hAnsi="Calibri" w:cs="Calibri"/>
              </w:rPr>
            </w:pPr>
            <w:r w:rsidRPr="0000187A">
              <w:rPr>
                <w:rFonts w:ascii="Calibri" w:eastAsiaTheme="minorHAnsi" w:hAnsi="Calibri" w:cs="Calibri"/>
              </w:rPr>
              <w:t xml:space="preserve">The district certified staff creates conditions that result in strategically reimaging the district’s vision, mission and goals to ensure that every student </w:t>
            </w:r>
            <w:proofErr w:type="gramStart"/>
            <w:r w:rsidRPr="0000187A">
              <w:rPr>
                <w:rFonts w:ascii="Calibri" w:eastAsiaTheme="minorHAnsi" w:hAnsi="Calibri" w:cs="Calibri"/>
              </w:rPr>
              <w:t>graduates</w:t>
            </w:r>
            <w:proofErr w:type="gramEnd"/>
            <w:r w:rsidRPr="0000187A">
              <w:rPr>
                <w:rFonts w:ascii="Calibri" w:eastAsiaTheme="minorHAnsi" w:hAnsi="Calibri" w:cs="Calibri"/>
              </w:rPr>
              <w:t xml:space="preserve">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 preferred future and then developing a vision.</w:t>
            </w:r>
          </w:p>
          <w:p w14:paraId="0457135C" w14:textId="77777777" w:rsidR="00515A09" w:rsidRPr="0000187A" w:rsidRDefault="00515A09" w:rsidP="006F52C0">
            <w:pPr>
              <w:autoSpaceDE w:val="0"/>
              <w:autoSpaceDN w:val="0"/>
              <w:adjustRightInd w:val="0"/>
              <w:rPr>
                <w:rFonts w:ascii="Calibri" w:eastAsiaTheme="minorHAnsi" w:hAnsi="Calibri" w:cs="Calibri"/>
              </w:rPr>
            </w:pPr>
          </w:p>
        </w:tc>
      </w:tr>
      <w:tr w:rsidR="00025541" w:rsidRPr="0000187A" w14:paraId="62C8A3E5" w14:textId="77777777" w:rsidTr="006F52C0">
        <w:trPr>
          <w:trHeight w:val="594"/>
        </w:trPr>
        <w:tc>
          <w:tcPr>
            <w:tcW w:w="761" w:type="dxa"/>
            <w:vMerge/>
            <w:shd w:val="clear" w:color="auto" w:fill="auto"/>
          </w:tcPr>
          <w:p w14:paraId="415BD790" w14:textId="77777777" w:rsidR="00515A09" w:rsidRPr="00905D92" w:rsidRDefault="00515A09" w:rsidP="006F52C0">
            <w:pPr>
              <w:tabs>
                <w:tab w:val="left" w:pos="720"/>
              </w:tabs>
              <w:spacing w:before="40"/>
              <w:ind w:left="86" w:right="86"/>
              <w:rPr>
                <w:rFonts w:cstheme="minorHAnsi"/>
                <w:b/>
                <w:bCs/>
              </w:rPr>
            </w:pPr>
          </w:p>
        </w:tc>
        <w:tc>
          <w:tcPr>
            <w:tcW w:w="761" w:type="dxa"/>
            <w:vMerge/>
          </w:tcPr>
          <w:p w14:paraId="7B698122" w14:textId="77777777" w:rsidR="00515A09" w:rsidRPr="00905D92" w:rsidRDefault="00515A09" w:rsidP="006F52C0">
            <w:pPr>
              <w:tabs>
                <w:tab w:val="left" w:pos="720"/>
              </w:tabs>
              <w:spacing w:before="40"/>
              <w:ind w:right="86"/>
              <w:rPr>
                <w:rFonts w:cstheme="minorHAnsi"/>
                <w:b/>
                <w:bCs/>
              </w:rPr>
            </w:pPr>
          </w:p>
        </w:tc>
        <w:tc>
          <w:tcPr>
            <w:tcW w:w="761" w:type="dxa"/>
            <w:vMerge/>
          </w:tcPr>
          <w:p w14:paraId="198BDCAE" w14:textId="77777777" w:rsidR="00515A09" w:rsidRPr="00905D92" w:rsidRDefault="00515A09" w:rsidP="006F52C0">
            <w:pPr>
              <w:tabs>
                <w:tab w:val="left" w:pos="720"/>
              </w:tabs>
              <w:spacing w:before="40"/>
              <w:ind w:right="86"/>
              <w:rPr>
                <w:rFonts w:cstheme="minorHAnsi"/>
                <w:b/>
                <w:bCs/>
              </w:rPr>
            </w:pPr>
          </w:p>
        </w:tc>
        <w:tc>
          <w:tcPr>
            <w:tcW w:w="761" w:type="dxa"/>
            <w:vMerge/>
          </w:tcPr>
          <w:p w14:paraId="259DC545" w14:textId="77777777" w:rsidR="00515A09" w:rsidRPr="00905D92" w:rsidRDefault="00515A09" w:rsidP="006F52C0">
            <w:pPr>
              <w:tabs>
                <w:tab w:val="left" w:pos="720"/>
              </w:tabs>
              <w:spacing w:before="40"/>
              <w:ind w:right="86"/>
              <w:rPr>
                <w:rFonts w:cstheme="minorHAnsi"/>
                <w:b/>
                <w:bCs/>
              </w:rPr>
            </w:pPr>
          </w:p>
        </w:tc>
        <w:tc>
          <w:tcPr>
            <w:tcW w:w="761" w:type="dxa"/>
            <w:vMerge/>
          </w:tcPr>
          <w:p w14:paraId="30A5BB8A" w14:textId="77777777" w:rsidR="00515A09" w:rsidRPr="00905D92" w:rsidRDefault="00515A09" w:rsidP="006F52C0">
            <w:pPr>
              <w:tabs>
                <w:tab w:val="left" w:pos="720"/>
              </w:tabs>
              <w:spacing w:before="40"/>
              <w:ind w:right="86"/>
              <w:rPr>
                <w:rFonts w:cstheme="minorHAnsi"/>
                <w:b/>
                <w:bCs/>
              </w:rPr>
            </w:pPr>
          </w:p>
        </w:tc>
        <w:tc>
          <w:tcPr>
            <w:tcW w:w="10320" w:type="dxa"/>
            <w:shd w:val="clear" w:color="auto" w:fill="auto"/>
          </w:tcPr>
          <w:p w14:paraId="61185DF2"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7ED8EB52"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18773DA1" w14:textId="77777777" w:rsidTr="006F52C0">
        <w:trPr>
          <w:trHeight w:val="572"/>
        </w:trPr>
        <w:tc>
          <w:tcPr>
            <w:tcW w:w="761" w:type="dxa"/>
            <w:vMerge/>
            <w:shd w:val="clear" w:color="auto" w:fill="auto"/>
          </w:tcPr>
          <w:p w14:paraId="464472D0"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4AF5819C"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477A14AA"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3177932D"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535601E2" w14:textId="77777777" w:rsidR="00515A09" w:rsidRPr="00905D92" w:rsidRDefault="00515A09" w:rsidP="006F52C0">
            <w:pPr>
              <w:tabs>
                <w:tab w:val="left" w:pos="720"/>
              </w:tabs>
              <w:spacing w:after="60"/>
              <w:ind w:left="86" w:right="86"/>
              <w:rPr>
                <w:rFonts w:cstheme="minorHAnsi"/>
                <w:b/>
                <w:iCs/>
              </w:rPr>
            </w:pPr>
          </w:p>
        </w:tc>
        <w:tc>
          <w:tcPr>
            <w:tcW w:w="10320" w:type="dxa"/>
          </w:tcPr>
          <w:p w14:paraId="25932175"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675AB5" w:rsidRPr="0000187A" w14:paraId="072859F4" w14:textId="77777777" w:rsidTr="006F52C0">
        <w:tc>
          <w:tcPr>
            <w:tcW w:w="761" w:type="dxa"/>
            <w:vAlign w:val="center"/>
          </w:tcPr>
          <w:p w14:paraId="3183FED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2FD43E2C"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7C61DD12" w14:textId="1F494892"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16AF97E" w14:textId="23C3B37C"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0FF23DA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5B33F234" w14:textId="77777777" w:rsidR="00675AB5" w:rsidRPr="0000187A" w:rsidRDefault="00675AB5" w:rsidP="00675AB5">
            <w:pPr>
              <w:autoSpaceDE w:val="0"/>
              <w:autoSpaceDN w:val="0"/>
              <w:adjustRightInd w:val="0"/>
              <w:rPr>
                <w:rFonts w:ascii="Arial" w:eastAsiaTheme="minorHAnsi" w:hAnsi="Arial" w:cs="Arial"/>
              </w:rPr>
            </w:pPr>
            <w:r w:rsidRPr="0000187A">
              <w:rPr>
                <w:rFonts w:ascii="Arial" w:eastAsiaTheme="minorHAnsi" w:hAnsi="Arial" w:cs="Arial"/>
              </w:rPr>
              <w:t xml:space="preserve">A. </w:t>
            </w:r>
            <w:r w:rsidRPr="0000187A">
              <w:rPr>
                <w:rFonts w:ascii="Arial" w:eastAsiaTheme="minorHAnsi" w:hAnsi="Arial" w:cs="Arial"/>
                <w:iCs/>
              </w:rPr>
              <w:t>Creates a working relationship with the local board of education, clearly defining roles and mutual expectations, that results in a shared vision for the district which assists the schools in preparing students to enter the changing world of the 21st century (</w:t>
            </w:r>
            <w:r w:rsidRPr="0000187A">
              <w:rPr>
                <w:rFonts w:ascii="Arial" w:eastAsiaTheme="minorHAnsi" w:hAnsi="Arial" w:cs="Arial"/>
              </w:rPr>
              <w:t>Vision-Relationships)</w:t>
            </w:r>
          </w:p>
          <w:p w14:paraId="72DF9A1E"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33EFD018" w14:textId="77777777" w:rsidTr="006F52C0">
        <w:tc>
          <w:tcPr>
            <w:tcW w:w="761" w:type="dxa"/>
            <w:vAlign w:val="center"/>
          </w:tcPr>
          <w:p w14:paraId="320F8C3B"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9837BD1"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431C63C"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48EC64F" w14:textId="77777777" w:rsidR="00675AB5" w:rsidRPr="00905D92" w:rsidRDefault="00675AB5" w:rsidP="00675AB5">
            <w:pPr>
              <w:ind w:left="720" w:right="86" w:hanging="450"/>
              <w:jc w:val="center"/>
              <w:rPr>
                <w:rFonts w:cstheme="minorHAnsi"/>
                <w:b/>
              </w:rPr>
            </w:pPr>
            <w:r w:rsidRPr="00905D92">
              <w:rPr>
                <w:rFonts w:cstheme="minorHAnsi"/>
              </w:rPr>
              <w:sym w:font="Wingdings" w:char="F0FC"/>
            </w:r>
          </w:p>
        </w:tc>
        <w:tc>
          <w:tcPr>
            <w:tcW w:w="761" w:type="dxa"/>
            <w:vAlign w:val="center"/>
          </w:tcPr>
          <w:p w14:paraId="545AAEB9"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35EDC9DF" w14:textId="77777777" w:rsidR="00675AB5" w:rsidRPr="0000187A" w:rsidRDefault="00675AB5" w:rsidP="00675AB5">
            <w:pPr>
              <w:autoSpaceDE w:val="0"/>
              <w:autoSpaceDN w:val="0"/>
              <w:adjustRightInd w:val="0"/>
              <w:rPr>
                <w:rFonts w:ascii="Arial" w:eastAsiaTheme="minorHAnsi" w:hAnsi="Arial" w:cs="Arial"/>
              </w:rPr>
            </w:pPr>
            <w:r w:rsidRPr="0000187A">
              <w:rPr>
                <w:rFonts w:ascii="Arial" w:eastAsiaTheme="minorHAnsi" w:hAnsi="Arial" w:cs="Arial"/>
              </w:rPr>
              <w:t>B</w:t>
            </w:r>
            <w:r w:rsidRPr="0000187A">
              <w:rPr>
                <w:rFonts w:ascii="Arial" w:eastAsiaTheme="minorHAnsi" w:hAnsi="Arial" w:cs="Arial"/>
                <w:iCs/>
              </w:rPr>
              <w:t>. Models and reinforces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and goals (Vision-Monitor</w:t>
            </w:r>
            <w:r w:rsidRPr="0000187A">
              <w:rPr>
                <w:rFonts w:ascii="Arial" w:eastAsiaTheme="minorHAnsi" w:hAnsi="Arial" w:cs="Arial"/>
              </w:rPr>
              <w:t>)</w:t>
            </w:r>
          </w:p>
          <w:p w14:paraId="7E66419B"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419C61B8" w14:textId="77777777" w:rsidTr="006F52C0">
        <w:tc>
          <w:tcPr>
            <w:tcW w:w="761" w:type="dxa"/>
            <w:vAlign w:val="center"/>
          </w:tcPr>
          <w:p w14:paraId="120EFB11"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3C2868D"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8B0C516"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7085AC1D" w14:textId="3567E4ED"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328CD8B"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5F6234D2" w14:textId="77777777" w:rsidR="00675AB5" w:rsidRPr="0000187A" w:rsidRDefault="00675AB5" w:rsidP="00675AB5">
            <w:pPr>
              <w:autoSpaceDE w:val="0"/>
              <w:autoSpaceDN w:val="0"/>
              <w:adjustRightInd w:val="0"/>
              <w:rPr>
                <w:rFonts w:ascii="Arial" w:eastAsiaTheme="minorHAnsi" w:hAnsi="Arial" w:cs="Arial"/>
                <w:iCs/>
              </w:rPr>
            </w:pPr>
            <w:r w:rsidRPr="0000187A">
              <w:rPr>
                <w:rFonts w:ascii="Arial" w:eastAsiaTheme="minorHAnsi" w:hAnsi="Arial" w:cs="Arial"/>
              </w:rPr>
              <w:t xml:space="preserve">C. </w:t>
            </w:r>
            <w:r w:rsidRPr="0000187A">
              <w:rPr>
                <w:rFonts w:ascii="Arial" w:eastAsiaTheme="minorHAnsi" w:hAnsi="Arial" w:cs="Arial"/>
                <w:iCs/>
              </w:rPr>
              <w:t>Creates processes to ensure the district’s identity (vision, mission, values, beliefs and goals) actually drives decisions and reflects the culture of the district (Strategic Planning-Implementation)</w:t>
            </w:r>
          </w:p>
          <w:p w14:paraId="559148A2"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0C66A45E" w14:textId="77777777" w:rsidTr="006F52C0">
        <w:tc>
          <w:tcPr>
            <w:tcW w:w="761" w:type="dxa"/>
            <w:vAlign w:val="center"/>
          </w:tcPr>
          <w:p w14:paraId="275D94C8"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4C217454"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A7892C8" w14:textId="70E89F4C"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EA3DB72" w14:textId="6DC62798"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2F26879F"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742DA51E" w14:textId="77777777" w:rsidR="00675AB5" w:rsidRPr="0000187A" w:rsidRDefault="00675AB5" w:rsidP="00675AB5">
            <w:pPr>
              <w:tabs>
                <w:tab w:val="left" w:pos="5232"/>
              </w:tabs>
              <w:ind w:left="82" w:right="90"/>
              <w:rPr>
                <w:rFonts w:ascii="Arial" w:eastAsiaTheme="minorHAnsi" w:hAnsi="Arial" w:cs="Arial"/>
                <w:iCs/>
              </w:rPr>
            </w:pPr>
            <w:r w:rsidRPr="0000187A">
              <w:rPr>
                <w:rFonts w:ascii="Arial" w:eastAsiaTheme="minorHAnsi" w:hAnsi="Arial" w:cs="Arial"/>
              </w:rPr>
              <w:t>D</w:t>
            </w:r>
            <w:r w:rsidRPr="0000187A">
              <w:rPr>
                <w:rFonts w:ascii="Arial" w:eastAsiaTheme="minorHAnsi" w:hAnsi="Arial" w:cs="Arial"/>
                <w:iCs/>
              </w:rPr>
              <w:t>. Facilitates the collaborative development and implementation of a district strategic plan or district improvement plan, aligned to the mission and goals set by the Kentucky Board of Education and local priorities, using multiple sources of data (Strategic Planning (Monitoring/Evaluation))</w:t>
            </w:r>
          </w:p>
          <w:p w14:paraId="16245F3F" w14:textId="77777777" w:rsidR="00675AB5" w:rsidRPr="0000187A" w:rsidRDefault="00675AB5" w:rsidP="00675AB5">
            <w:pPr>
              <w:tabs>
                <w:tab w:val="left" w:pos="5232"/>
              </w:tabs>
              <w:ind w:left="82" w:right="90"/>
              <w:rPr>
                <w:rFonts w:ascii="Arial" w:eastAsiaTheme="minorHAnsi" w:hAnsi="Arial" w:cs="Arial"/>
                <w:iCs/>
              </w:rPr>
            </w:pPr>
          </w:p>
        </w:tc>
      </w:tr>
      <w:tr w:rsidR="00675AB5" w:rsidRPr="0000187A" w14:paraId="7BA195FF" w14:textId="77777777" w:rsidTr="006F52C0">
        <w:tc>
          <w:tcPr>
            <w:tcW w:w="761" w:type="dxa"/>
            <w:vAlign w:val="center"/>
          </w:tcPr>
          <w:p w14:paraId="58BC71A1"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0601244"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0A9A04F"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677B5DD" w14:textId="65E9E7B4"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4988BDD8"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1DE7EA27" w14:textId="77777777" w:rsidR="00675AB5" w:rsidRPr="0000187A" w:rsidRDefault="00675AB5" w:rsidP="00675AB5">
            <w:pPr>
              <w:autoSpaceDE w:val="0"/>
              <w:autoSpaceDN w:val="0"/>
              <w:adjustRightInd w:val="0"/>
              <w:rPr>
                <w:rFonts w:ascii="Arial" w:eastAsiaTheme="minorHAnsi" w:hAnsi="Arial" w:cs="Arial"/>
                <w:iCs/>
              </w:rPr>
            </w:pPr>
            <w:r w:rsidRPr="0000187A">
              <w:rPr>
                <w:rFonts w:ascii="Arial" w:eastAsiaTheme="minorHAnsi" w:hAnsi="Arial" w:cs="Arial"/>
              </w:rPr>
              <w:t>E</w:t>
            </w:r>
            <w:r w:rsidRPr="0000187A">
              <w:rPr>
                <w:rFonts w:ascii="Arial" w:eastAsiaTheme="minorHAnsi" w:hAnsi="Arial" w:cs="Arial"/>
                <w:iCs/>
              </w:rPr>
              <w:t>. Determines financial priorities in concert with the local board of education based on the District Comprehensive Improvement Plan (Strategic Planning -Resourcing)</w:t>
            </w:r>
          </w:p>
          <w:p w14:paraId="650E961C" w14:textId="77777777" w:rsidR="00675AB5" w:rsidRPr="0000187A" w:rsidRDefault="00675AB5" w:rsidP="00675AB5">
            <w:pPr>
              <w:ind w:left="532" w:right="90" w:hanging="450"/>
              <w:rPr>
                <w:rFonts w:ascii="Arial" w:hAnsi="Arial" w:cs="Arial"/>
                <w:b/>
                <w:strike/>
              </w:rPr>
            </w:pPr>
          </w:p>
        </w:tc>
      </w:tr>
      <w:tr w:rsidR="00675AB5" w:rsidRPr="0000187A" w14:paraId="7D722FDF" w14:textId="77777777" w:rsidTr="006F52C0">
        <w:tc>
          <w:tcPr>
            <w:tcW w:w="761" w:type="dxa"/>
            <w:vAlign w:val="center"/>
          </w:tcPr>
          <w:p w14:paraId="01045213"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DCD4EE3"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85825D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8B0AA79"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4C889B6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2FBEA825" w14:textId="77777777" w:rsidR="00675AB5" w:rsidRPr="0000187A" w:rsidRDefault="00675AB5" w:rsidP="00675AB5">
            <w:pPr>
              <w:autoSpaceDE w:val="0"/>
              <w:autoSpaceDN w:val="0"/>
              <w:adjustRightInd w:val="0"/>
              <w:rPr>
                <w:rFonts w:ascii="Arial" w:eastAsiaTheme="minorHAnsi" w:hAnsi="Arial" w:cs="Arial"/>
                <w:iCs/>
              </w:rPr>
            </w:pPr>
            <w:r w:rsidRPr="0000187A">
              <w:rPr>
                <w:rFonts w:ascii="Arial" w:eastAsiaTheme="minorHAnsi" w:hAnsi="Arial" w:cs="Arial"/>
              </w:rPr>
              <w:t xml:space="preserve">F. </w:t>
            </w:r>
            <w:r w:rsidRPr="0000187A">
              <w:rPr>
                <w:rFonts w:ascii="Arial" w:eastAsiaTheme="minorHAnsi" w:hAnsi="Arial" w:cs="Arial"/>
                <w:iCs/>
              </w:rPr>
              <w:t xml:space="preserve">Facilitates the implementation of federal, state, and local education policies </w:t>
            </w:r>
          </w:p>
          <w:p w14:paraId="4045523B" w14:textId="77777777" w:rsidR="00675AB5" w:rsidRPr="0000187A" w:rsidRDefault="00675AB5" w:rsidP="00675AB5">
            <w:pPr>
              <w:autoSpaceDE w:val="0"/>
              <w:autoSpaceDN w:val="0"/>
              <w:adjustRightInd w:val="0"/>
              <w:rPr>
                <w:rFonts w:ascii="Arial" w:eastAsiaTheme="minorHAnsi" w:hAnsi="Arial" w:cs="Arial"/>
                <w:iCs/>
              </w:rPr>
            </w:pPr>
            <w:r w:rsidRPr="0000187A">
              <w:rPr>
                <w:rFonts w:ascii="Arial" w:eastAsiaTheme="minorHAnsi" w:hAnsi="Arial" w:cs="Arial"/>
                <w:iCs/>
              </w:rPr>
              <w:t>(Policies)</w:t>
            </w:r>
          </w:p>
          <w:p w14:paraId="3E708384" w14:textId="77777777" w:rsidR="00675AB5" w:rsidRPr="0000187A" w:rsidRDefault="00675AB5" w:rsidP="00675AB5">
            <w:pPr>
              <w:tabs>
                <w:tab w:val="left" w:pos="900"/>
              </w:tabs>
              <w:ind w:left="532" w:hanging="450"/>
              <w:rPr>
                <w:rFonts w:ascii="Arial" w:hAnsi="Arial" w:cs="Arial"/>
              </w:rPr>
            </w:pPr>
          </w:p>
        </w:tc>
      </w:tr>
      <w:tr w:rsidR="00675AB5" w:rsidRPr="0000187A" w14:paraId="30725C1E" w14:textId="77777777" w:rsidTr="006F52C0">
        <w:tc>
          <w:tcPr>
            <w:tcW w:w="761" w:type="dxa"/>
            <w:vAlign w:val="center"/>
          </w:tcPr>
          <w:p w14:paraId="20A384CF"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C2ACA59"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0A1874E" w14:textId="606BAFF3"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5FD0A668" w14:textId="216EF650"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28CD346"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20" w:type="dxa"/>
          </w:tcPr>
          <w:p w14:paraId="4F92090F" w14:textId="77777777" w:rsidR="00675AB5" w:rsidRPr="0000187A" w:rsidRDefault="00675AB5" w:rsidP="00675AB5">
            <w:pPr>
              <w:autoSpaceDE w:val="0"/>
              <w:autoSpaceDN w:val="0"/>
              <w:adjustRightInd w:val="0"/>
              <w:rPr>
                <w:rFonts w:ascii="Arial" w:eastAsiaTheme="minorHAnsi" w:hAnsi="Arial" w:cs="Arial"/>
                <w:iCs/>
              </w:rPr>
            </w:pPr>
            <w:r w:rsidRPr="0000187A">
              <w:rPr>
                <w:rFonts w:ascii="Arial" w:eastAsiaTheme="minorHAnsi" w:hAnsi="Arial" w:cs="Arial"/>
              </w:rPr>
              <w:t xml:space="preserve">G. </w:t>
            </w:r>
            <w:r w:rsidRPr="0000187A">
              <w:rPr>
                <w:rFonts w:ascii="Arial" w:eastAsiaTheme="minorHAnsi" w:hAnsi="Arial" w:cs="Arial"/>
                <w:iCs/>
              </w:rPr>
              <w:t>Facilitates the establishment of high, academic goals for all, ensures effective monitoring protocols, and models the expectation that instructional leaders respond frequently and strategically to progress data. (Strategic Planning -Goals)</w:t>
            </w:r>
          </w:p>
        </w:tc>
      </w:tr>
    </w:tbl>
    <w:p w14:paraId="61320360" w14:textId="5BD7ED20" w:rsidR="00515A09" w:rsidRPr="0000187A" w:rsidRDefault="00515A09" w:rsidP="00515A09">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45"/>
        <w:gridCol w:w="761"/>
        <w:gridCol w:w="10336"/>
      </w:tblGrid>
      <w:tr w:rsidR="00B84C38" w:rsidRPr="0000187A" w14:paraId="17CAEA92" w14:textId="77777777" w:rsidTr="00B84C38">
        <w:tc>
          <w:tcPr>
            <w:tcW w:w="761" w:type="dxa"/>
            <w:vMerge w:val="restart"/>
            <w:shd w:val="clear" w:color="auto" w:fill="auto"/>
            <w:textDirection w:val="btLr"/>
          </w:tcPr>
          <w:p w14:paraId="56B858BC" w14:textId="77777777" w:rsidR="00B84C38" w:rsidRPr="00905D92" w:rsidRDefault="00B84C38" w:rsidP="00B84C38">
            <w:pPr>
              <w:tabs>
                <w:tab w:val="left" w:pos="720"/>
              </w:tabs>
              <w:ind w:left="113" w:right="86"/>
              <w:rPr>
                <w:rFonts w:cstheme="minorHAnsi"/>
                <w:b/>
                <w:bCs/>
              </w:rPr>
            </w:pPr>
            <w:r w:rsidRPr="00905D92">
              <w:rPr>
                <w:rFonts w:cstheme="minorHAnsi"/>
                <w:b/>
                <w:bCs/>
              </w:rPr>
              <w:lastRenderedPageBreak/>
              <w:t xml:space="preserve">ASSISTANT SUPT FOR STUDENT ACHIEVEMENT </w:t>
            </w:r>
          </w:p>
        </w:tc>
        <w:tc>
          <w:tcPr>
            <w:tcW w:w="761" w:type="dxa"/>
            <w:vMerge w:val="restart"/>
            <w:textDirection w:val="btLr"/>
          </w:tcPr>
          <w:p w14:paraId="7930FC7C" w14:textId="77777777" w:rsidR="00B84C38" w:rsidRPr="00905D92" w:rsidRDefault="00B84C38" w:rsidP="00B84C38">
            <w:pPr>
              <w:tabs>
                <w:tab w:val="left" w:pos="720"/>
              </w:tabs>
              <w:ind w:left="113" w:right="86"/>
              <w:rPr>
                <w:rFonts w:cstheme="minorHAnsi"/>
                <w:b/>
                <w:bCs/>
              </w:rPr>
            </w:pPr>
            <w:r w:rsidRPr="00905D92">
              <w:rPr>
                <w:rFonts w:cstheme="minorHAnsi"/>
                <w:b/>
                <w:bCs/>
              </w:rPr>
              <w:t>INSTRUCTIONAL SUPERVISOR</w:t>
            </w:r>
          </w:p>
        </w:tc>
        <w:tc>
          <w:tcPr>
            <w:tcW w:w="761" w:type="dxa"/>
            <w:vMerge w:val="restart"/>
            <w:textDirection w:val="btLr"/>
          </w:tcPr>
          <w:p w14:paraId="6753193B" w14:textId="77777777" w:rsidR="00B84C38" w:rsidRPr="00905D92" w:rsidRDefault="00B84C38" w:rsidP="00B84C38">
            <w:pPr>
              <w:tabs>
                <w:tab w:val="left" w:pos="720"/>
              </w:tabs>
              <w:ind w:left="113" w:right="86"/>
              <w:rPr>
                <w:rFonts w:cstheme="minorHAnsi"/>
                <w:b/>
                <w:bCs/>
              </w:rPr>
            </w:pPr>
            <w:r w:rsidRPr="00905D92">
              <w:rPr>
                <w:rFonts w:cstheme="minorHAnsi"/>
                <w:b/>
                <w:bCs/>
              </w:rPr>
              <w:t>CHIEF INFORMATION OFFICER</w:t>
            </w:r>
          </w:p>
        </w:tc>
        <w:tc>
          <w:tcPr>
            <w:tcW w:w="745" w:type="dxa"/>
            <w:vMerge w:val="restart"/>
            <w:textDirection w:val="btLr"/>
          </w:tcPr>
          <w:p w14:paraId="79FBD3C2" w14:textId="385FEB78" w:rsidR="00B84C38" w:rsidRPr="00905D92" w:rsidRDefault="00B84C38" w:rsidP="00B84C38">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4CF7A5D3" w14:textId="77777777" w:rsidR="00B84C38" w:rsidRPr="00905D92" w:rsidRDefault="00B84C38" w:rsidP="00B84C38">
            <w:pPr>
              <w:tabs>
                <w:tab w:val="left" w:pos="720"/>
              </w:tabs>
              <w:ind w:left="113" w:right="86"/>
              <w:rPr>
                <w:rFonts w:cstheme="minorHAnsi"/>
                <w:b/>
                <w:bCs/>
              </w:rPr>
            </w:pPr>
            <w:r w:rsidRPr="00905D92">
              <w:rPr>
                <w:rFonts w:cstheme="minorHAnsi"/>
                <w:b/>
                <w:bCs/>
              </w:rPr>
              <w:t>DIRECTOR OF SPECIAL EDUCATION</w:t>
            </w:r>
          </w:p>
        </w:tc>
        <w:tc>
          <w:tcPr>
            <w:tcW w:w="10336" w:type="dxa"/>
            <w:shd w:val="clear" w:color="auto" w:fill="D9D9D9" w:themeFill="background1" w:themeFillShade="D9"/>
          </w:tcPr>
          <w:p w14:paraId="53A15C4E" w14:textId="644C454C" w:rsidR="00B84C38" w:rsidRPr="0000187A" w:rsidRDefault="00B84C38" w:rsidP="00B84C38">
            <w:pPr>
              <w:ind w:left="90" w:right="90"/>
              <w:rPr>
                <w:rFonts w:cstheme="minorHAnsi"/>
                <w:b/>
                <w:bCs/>
                <w:sz w:val="28"/>
                <w:szCs w:val="28"/>
              </w:rPr>
            </w:pPr>
            <w:r w:rsidRPr="0000187A">
              <w:rPr>
                <w:rFonts w:cstheme="minorHAnsi"/>
                <w:b/>
                <w:bCs/>
                <w:sz w:val="28"/>
                <w:szCs w:val="28"/>
              </w:rPr>
              <w:t>Performance Standard 2: Instructional Leadership (MEASURE  3)</w:t>
            </w:r>
          </w:p>
          <w:p w14:paraId="705EEF34" w14:textId="77777777" w:rsidR="00B84C38" w:rsidRPr="0000187A" w:rsidRDefault="00B84C38" w:rsidP="00B84C38">
            <w:pPr>
              <w:autoSpaceDE w:val="0"/>
              <w:autoSpaceDN w:val="0"/>
              <w:adjustRightInd w:val="0"/>
              <w:rPr>
                <w:rFonts w:ascii="Calibri" w:eastAsiaTheme="minorHAnsi" w:hAnsi="Calibri" w:cs="Calibri"/>
              </w:rPr>
            </w:pPr>
            <w:r w:rsidRPr="0000187A">
              <w:rPr>
                <w:rFonts w:ascii="Calibri" w:eastAsiaTheme="minorHAnsi" w:hAnsi="Calibri" w:cs="Calibri"/>
              </w:rPr>
              <w:t xml:space="preserve">The district certified staff supports and builds a system committed to shared values and beliefs focused on teaching and learning where performance gaps are systematically eliminated over time and every student </w:t>
            </w:r>
            <w:proofErr w:type="gramStart"/>
            <w:r w:rsidRPr="0000187A">
              <w:rPr>
                <w:rFonts w:ascii="Calibri" w:eastAsiaTheme="minorHAnsi" w:hAnsi="Calibri" w:cs="Calibri"/>
              </w:rPr>
              <w:t>graduates</w:t>
            </w:r>
            <w:proofErr w:type="gramEnd"/>
            <w:r w:rsidRPr="0000187A">
              <w:rPr>
                <w:rFonts w:ascii="Calibri" w:eastAsiaTheme="minorHAnsi" w:hAnsi="Calibri" w:cs="Calibri"/>
              </w:rPr>
              <w:t xml:space="preserve"> from high school college- and career-ready.</w:t>
            </w:r>
          </w:p>
          <w:p w14:paraId="050B9A0D" w14:textId="77777777" w:rsidR="00B84C38" w:rsidRPr="0000187A" w:rsidRDefault="00B84C38" w:rsidP="00B84C38">
            <w:pPr>
              <w:autoSpaceDE w:val="0"/>
              <w:autoSpaceDN w:val="0"/>
              <w:adjustRightInd w:val="0"/>
              <w:rPr>
                <w:rFonts w:ascii="Calibri" w:eastAsiaTheme="minorHAnsi" w:hAnsi="Calibri" w:cs="Calibri"/>
              </w:rPr>
            </w:pPr>
          </w:p>
          <w:p w14:paraId="29219773" w14:textId="77777777" w:rsidR="00B84C38" w:rsidRPr="0000187A" w:rsidRDefault="00B84C38" w:rsidP="00B84C38">
            <w:pPr>
              <w:autoSpaceDE w:val="0"/>
              <w:autoSpaceDN w:val="0"/>
              <w:adjustRightInd w:val="0"/>
              <w:rPr>
                <w:rFonts w:ascii="Calibri" w:eastAsiaTheme="minorHAnsi" w:hAnsi="Calibri" w:cs="Calibri"/>
              </w:rPr>
            </w:pPr>
          </w:p>
          <w:p w14:paraId="08BBEF7F" w14:textId="77777777" w:rsidR="00B84C38" w:rsidRPr="0000187A" w:rsidRDefault="00B84C38" w:rsidP="00B84C38">
            <w:pPr>
              <w:autoSpaceDE w:val="0"/>
              <w:autoSpaceDN w:val="0"/>
              <w:adjustRightInd w:val="0"/>
              <w:rPr>
                <w:rFonts w:ascii="Calibri" w:eastAsiaTheme="minorHAnsi" w:hAnsi="Calibri" w:cs="Calibri"/>
              </w:rPr>
            </w:pPr>
          </w:p>
          <w:p w14:paraId="2CDF9103" w14:textId="77777777" w:rsidR="00B84C38" w:rsidRPr="0000187A" w:rsidRDefault="00B84C38" w:rsidP="00B84C38">
            <w:pPr>
              <w:autoSpaceDE w:val="0"/>
              <w:autoSpaceDN w:val="0"/>
              <w:adjustRightInd w:val="0"/>
              <w:rPr>
                <w:rFonts w:ascii="Calibri" w:eastAsiaTheme="minorHAnsi" w:hAnsi="Calibri" w:cs="Calibri"/>
              </w:rPr>
            </w:pPr>
          </w:p>
        </w:tc>
      </w:tr>
      <w:tr w:rsidR="00025541" w:rsidRPr="0000187A" w14:paraId="49332871" w14:textId="77777777" w:rsidTr="00675AB5">
        <w:trPr>
          <w:trHeight w:val="594"/>
        </w:trPr>
        <w:tc>
          <w:tcPr>
            <w:tcW w:w="761" w:type="dxa"/>
            <w:vMerge/>
            <w:shd w:val="clear" w:color="auto" w:fill="auto"/>
          </w:tcPr>
          <w:p w14:paraId="5E95ABA5" w14:textId="77777777" w:rsidR="00515A09" w:rsidRPr="00905D92" w:rsidRDefault="00515A09" w:rsidP="006F52C0">
            <w:pPr>
              <w:tabs>
                <w:tab w:val="left" w:pos="720"/>
              </w:tabs>
              <w:spacing w:before="40"/>
              <w:ind w:left="86" w:right="86"/>
              <w:rPr>
                <w:rFonts w:cstheme="minorHAnsi"/>
                <w:b/>
                <w:bCs/>
              </w:rPr>
            </w:pPr>
          </w:p>
        </w:tc>
        <w:tc>
          <w:tcPr>
            <w:tcW w:w="761" w:type="dxa"/>
            <w:vMerge/>
          </w:tcPr>
          <w:p w14:paraId="2EE6B328" w14:textId="77777777" w:rsidR="00515A09" w:rsidRPr="00905D92" w:rsidRDefault="00515A09" w:rsidP="006F52C0">
            <w:pPr>
              <w:tabs>
                <w:tab w:val="left" w:pos="720"/>
              </w:tabs>
              <w:spacing w:before="40"/>
              <w:ind w:right="86"/>
              <w:rPr>
                <w:rFonts w:cstheme="minorHAnsi"/>
                <w:b/>
                <w:bCs/>
              </w:rPr>
            </w:pPr>
          </w:p>
        </w:tc>
        <w:tc>
          <w:tcPr>
            <w:tcW w:w="761" w:type="dxa"/>
            <w:vMerge/>
          </w:tcPr>
          <w:p w14:paraId="6373D3AE" w14:textId="77777777" w:rsidR="00515A09" w:rsidRPr="00905D92" w:rsidRDefault="00515A09" w:rsidP="006F52C0">
            <w:pPr>
              <w:tabs>
                <w:tab w:val="left" w:pos="720"/>
              </w:tabs>
              <w:spacing w:before="40"/>
              <w:ind w:right="86"/>
              <w:rPr>
                <w:rFonts w:cstheme="minorHAnsi"/>
                <w:b/>
                <w:bCs/>
              </w:rPr>
            </w:pPr>
          </w:p>
        </w:tc>
        <w:tc>
          <w:tcPr>
            <w:tcW w:w="745" w:type="dxa"/>
            <w:vMerge/>
          </w:tcPr>
          <w:p w14:paraId="6D8CA55B" w14:textId="77777777" w:rsidR="00515A09" w:rsidRPr="00905D92" w:rsidRDefault="00515A09" w:rsidP="006F52C0">
            <w:pPr>
              <w:tabs>
                <w:tab w:val="left" w:pos="720"/>
              </w:tabs>
              <w:spacing w:before="40"/>
              <w:ind w:right="86"/>
              <w:rPr>
                <w:rFonts w:cstheme="minorHAnsi"/>
                <w:b/>
                <w:bCs/>
              </w:rPr>
            </w:pPr>
          </w:p>
        </w:tc>
        <w:tc>
          <w:tcPr>
            <w:tcW w:w="761" w:type="dxa"/>
            <w:vMerge/>
          </w:tcPr>
          <w:p w14:paraId="47B08A85" w14:textId="77777777" w:rsidR="00515A09" w:rsidRPr="00905D92" w:rsidRDefault="00515A09" w:rsidP="006F52C0">
            <w:pPr>
              <w:tabs>
                <w:tab w:val="left" w:pos="720"/>
              </w:tabs>
              <w:spacing w:before="40"/>
              <w:ind w:right="86"/>
              <w:rPr>
                <w:rFonts w:cstheme="minorHAnsi"/>
                <w:b/>
                <w:bCs/>
              </w:rPr>
            </w:pPr>
          </w:p>
        </w:tc>
        <w:tc>
          <w:tcPr>
            <w:tcW w:w="10336" w:type="dxa"/>
            <w:shd w:val="clear" w:color="auto" w:fill="auto"/>
          </w:tcPr>
          <w:p w14:paraId="5ABEF0E6"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6A2C8690"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09620CBD" w14:textId="77777777" w:rsidTr="006F52C0">
        <w:tc>
          <w:tcPr>
            <w:tcW w:w="761" w:type="dxa"/>
            <w:vMerge/>
            <w:shd w:val="clear" w:color="auto" w:fill="auto"/>
          </w:tcPr>
          <w:p w14:paraId="4AA340A1"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73F34890"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5733A19D" w14:textId="77777777" w:rsidR="00515A09" w:rsidRPr="00905D92" w:rsidRDefault="00515A09" w:rsidP="006F52C0">
            <w:pPr>
              <w:tabs>
                <w:tab w:val="left" w:pos="720"/>
              </w:tabs>
              <w:spacing w:after="60"/>
              <w:ind w:left="86" w:right="86"/>
              <w:rPr>
                <w:rFonts w:cstheme="minorHAnsi"/>
                <w:b/>
                <w:iCs/>
              </w:rPr>
            </w:pPr>
          </w:p>
        </w:tc>
        <w:tc>
          <w:tcPr>
            <w:tcW w:w="711" w:type="dxa"/>
            <w:vMerge/>
          </w:tcPr>
          <w:p w14:paraId="72CBF40D"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155E85C5" w14:textId="77777777" w:rsidR="00515A09" w:rsidRPr="00905D92" w:rsidRDefault="00515A09" w:rsidP="006F52C0">
            <w:pPr>
              <w:tabs>
                <w:tab w:val="left" w:pos="720"/>
              </w:tabs>
              <w:spacing w:after="60"/>
              <w:ind w:left="86" w:right="86"/>
              <w:rPr>
                <w:rFonts w:cstheme="minorHAnsi"/>
                <w:b/>
                <w:iCs/>
              </w:rPr>
            </w:pPr>
          </w:p>
        </w:tc>
        <w:tc>
          <w:tcPr>
            <w:tcW w:w="10370" w:type="dxa"/>
          </w:tcPr>
          <w:p w14:paraId="663E9188"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675AB5" w:rsidRPr="0000187A" w14:paraId="4CE91EF6" w14:textId="77777777" w:rsidTr="006F52C0">
        <w:tc>
          <w:tcPr>
            <w:tcW w:w="761" w:type="dxa"/>
            <w:vAlign w:val="center"/>
          </w:tcPr>
          <w:p w14:paraId="118F6B94"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461EDA1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28A18F94" w14:textId="534AA1BB"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11" w:type="dxa"/>
            <w:vAlign w:val="center"/>
          </w:tcPr>
          <w:p w14:paraId="590DF7D5" w14:textId="739E0D4A"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07E982C5"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70" w:type="dxa"/>
          </w:tcPr>
          <w:p w14:paraId="244A719F"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Theme="minorHAnsi" w:hAnsi="Arial" w:cs="Arial"/>
              </w:rPr>
              <w:t xml:space="preserve">A. </w:t>
            </w:r>
            <w:r w:rsidRPr="0000187A">
              <w:rPr>
                <w:rFonts w:ascii="Arial" w:eastAsia="Calibri,Italic" w:hAnsi="Arial" w:cs="Arial"/>
                <w:iCs/>
              </w:rPr>
              <w:t xml:space="preserve">Leads the District’s philosophy of education-setting specific achievement targets for schools and students of all ability levels and monitors progress toward those targets </w:t>
            </w:r>
          </w:p>
          <w:p w14:paraId="56F5A120"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(Learning/Teaching Focus: High Expectations)</w:t>
            </w:r>
          </w:p>
          <w:p w14:paraId="28332397"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36FD99BD" w14:textId="77777777" w:rsidTr="00675AB5">
        <w:tc>
          <w:tcPr>
            <w:tcW w:w="761" w:type="dxa"/>
            <w:vAlign w:val="center"/>
          </w:tcPr>
          <w:p w14:paraId="2655ABAB"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FA792F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ABDF163"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45" w:type="dxa"/>
            <w:vAlign w:val="center"/>
          </w:tcPr>
          <w:p w14:paraId="03E22CC6" w14:textId="1170CF5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6DC5830"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36" w:type="dxa"/>
          </w:tcPr>
          <w:p w14:paraId="1E2FDC04"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 xml:space="preserve">B. Models and applies learning for staff and students </w:t>
            </w:r>
          </w:p>
          <w:p w14:paraId="2D18503C"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(Professional Learning)</w:t>
            </w:r>
          </w:p>
          <w:p w14:paraId="18CACBEA"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6BC027A9" w14:textId="77777777" w:rsidTr="00675AB5">
        <w:tc>
          <w:tcPr>
            <w:tcW w:w="761" w:type="dxa"/>
            <w:vAlign w:val="center"/>
          </w:tcPr>
          <w:p w14:paraId="39FFB74F"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22282EC3"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7A96B93E"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45" w:type="dxa"/>
            <w:vAlign w:val="center"/>
          </w:tcPr>
          <w:p w14:paraId="034D6787" w14:textId="77777777" w:rsidR="00675AB5" w:rsidRPr="00905D92" w:rsidRDefault="00675AB5" w:rsidP="00675AB5">
            <w:pPr>
              <w:ind w:left="720" w:right="86" w:hanging="450"/>
              <w:jc w:val="center"/>
              <w:rPr>
                <w:rFonts w:cstheme="minorHAnsi"/>
              </w:rPr>
            </w:pPr>
          </w:p>
        </w:tc>
        <w:tc>
          <w:tcPr>
            <w:tcW w:w="761" w:type="dxa"/>
            <w:vAlign w:val="center"/>
          </w:tcPr>
          <w:p w14:paraId="4B895E04"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36" w:type="dxa"/>
          </w:tcPr>
          <w:p w14:paraId="6FE88D3A"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C. Communicates high expectations for student achievement by establishing and sustaining a system that operates as a collaborative learning organization through structures that support improved instruction and student learning on all levels (High Expectations)</w:t>
            </w:r>
          </w:p>
          <w:p w14:paraId="477EEFBE" w14:textId="77777777" w:rsidR="00675AB5" w:rsidRPr="0000187A" w:rsidRDefault="00675AB5" w:rsidP="00675AB5">
            <w:pPr>
              <w:autoSpaceDE w:val="0"/>
              <w:autoSpaceDN w:val="0"/>
              <w:adjustRightInd w:val="0"/>
              <w:rPr>
                <w:rFonts w:ascii="Arial" w:eastAsiaTheme="minorHAnsi" w:hAnsi="Arial" w:cs="Arial"/>
                <w:iCs/>
              </w:rPr>
            </w:pPr>
          </w:p>
        </w:tc>
      </w:tr>
      <w:tr w:rsidR="00675AB5" w:rsidRPr="0000187A" w14:paraId="00D56814" w14:textId="77777777" w:rsidTr="00675AB5">
        <w:tc>
          <w:tcPr>
            <w:tcW w:w="761" w:type="dxa"/>
            <w:vAlign w:val="center"/>
          </w:tcPr>
          <w:p w14:paraId="45BE5DDA"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33235DEC"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ED6E586" w14:textId="77777777" w:rsidR="00675AB5" w:rsidRPr="00905D92" w:rsidRDefault="00675AB5" w:rsidP="00675AB5">
            <w:pPr>
              <w:ind w:left="720" w:right="86" w:hanging="450"/>
              <w:jc w:val="center"/>
              <w:rPr>
                <w:rFonts w:cstheme="minorHAnsi"/>
              </w:rPr>
            </w:pPr>
          </w:p>
        </w:tc>
        <w:tc>
          <w:tcPr>
            <w:tcW w:w="745" w:type="dxa"/>
            <w:vAlign w:val="center"/>
          </w:tcPr>
          <w:p w14:paraId="453027C3" w14:textId="23B9514F"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637234D6"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36" w:type="dxa"/>
          </w:tcPr>
          <w:p w14:paraId="2F61DD25"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 xml:space="preserve">D. Facilitates the establishment of high, academic goals for all, ensures effective monitoring protocols, and models the expectation that instructional leaders respond frequently and strategically to progress </w:t>
            </w:r>
            <w:proofErr w:type="gramStart"/>
            <w:r w:rsidRPr="0000187A">
              <w:rPr>
                <w:rFonts w:ascii="Arial" w:eastAsia="Calibri,Italic" w:hAnsi="Arial" w:cs="Arial"/>
                <w:iCs/>
              </w:rPr>
              <w:t>data.(</w:t>
            </w:r>
            <w:proofErr w:type="gramEnd"/>
            <w:r w:rsidRPr="0000187A">
              <w:rPr>
                <w:rFonts w:ascii="Arial" w:eastAsia="Calibri,Italic" w:hAnsi="Arial" w:cs="Arial"/>
                <w:iCs/>
              </w:rPr>
              <w:t>Strategic Planning (Goals))</w:t>
            </w:r>
          </w:p>
          <w:p w14:paraId="586DA164" w14:textId="77777777" w:rsidR="00675AB5" w:rsidRPr="0000187A" w:rsidRDefault="00675AB5" w:rsidP="00675AB5">
            <w:pPr>
              <w:tabs>
                <w:tab w:val="left" w:pos="5232"/>
              </w:tabs>
              <w:ind w:left="82" w:right="90"/>
              <w:rPr>
                <w:rFonts w:ascii="Arial" w:hAnsi="Arial" w:cs="Arial"/>
              </w:rPr>
            </w:pPr>
          </w:p>
        </w:tc>
      </w:tr>
      <w:tr w:rsidR="00675AB5" w:rsidRPr="0000187A" w14:paraId="68E890FE" w14:textId="77777777" w:rsidTr="00B84C38">
        <w:tc>
          <w:tcPr>
            <w:tcW w:w="761" w:type="dxa"/>
            <w:vAlign w:val="center"/>
          </w:tcPr>
          <w:p w14:paraId="16066637"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0E8C0023"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2BEDE784" w14:textId="77777777" w:rsidR="00675AB5" w:rsidRPr="00905D92" w:rsidRDefault="00675AB5" w:rsidP="00675AB5">
            <w:pPr>
              <w:ind w:left="720" w:right="86" w:hanging="450"/>
              <w:jc w:val="center"/>
              <w:rPr>
                <w:rFonts w:cstheme="minorHAnsi"/>
              </w:rPr>
            </w:pPr>
          </w:p>
        </w:tc>
        <w:tc>
          <w:tcPr>
            <w:tcW w:w="745" w:type="dxa"/>
            <w:vAlign w:val="center"/>
          </w:tcPr>
          <w:p w14:paraId="60D775E6" w14:textId="1771002B"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44D2F0ED"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10336" w:type="dxa"/>
          </w:tcPr>
          <w:p w14:paraId="6B7199B3"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 xml:space="preserve">E. Demonstrates awareness of all aspects of instructional programs </w:t>
            </w:r>
          </w:p>
          <w:p w14:paraId="00224D8F"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(Learning/High Expectations)</w:t>
            </w:r>
          </w:p>
          <w:p w14:paraId="3F061F39" w14:textId="77777777" w:rsidR="00675AB5" w:rsidRPr="0000187A" w:rsidRDefault="00675AB5" w:rsidP="00675AB5">
            <w:pPr>
              <w:ind w:left="532" w:right="90" w:hanging="450"/>
              <w:rPr>
                <w:rFonts w:ascii="Arial" w:hAnsi="Arial" w:cs="Arial"/>
                <w:b/>
                <w:strike/>
              </w:rPr>
            </w:pPr>
          </w:p>
        </w:tc>
      </w:tr>
      <w:tr w:rsidR="00675AB5" w:rsidRPr="0000187A" w14:paraId="0FEDC390" w14:textId="77777777" w:rsidTr="00B84C38">
        <w:tc>
          <w:tcPr>
            <w:tcW w:w="761" w:type="dxa"/>
            <w:vAlign w:val="center"/>
          </w:tcPr>
          <w:p w14:paraId="3D0F4CD8" w14:textId="77777777" w:rsidR="00675AB5" w:rsidRPr="0000187A" w:rsidRDefault="00675AB5" w:rsidP="00675AB5">
            <w:pPr>
              <w:ind w:left="720" w:right="86" w:hanging="450"/>
              <w:jc w:val="center"/>
              <w:rPr>
                <w:rFonts w:cstheme="minorHAnsi"/>
              </w:rPr>
            </w:pPr>
            <w:r w:rsidRPr="0000187A">
              <w:rPr>
                <w:rFonts w:cstheme="minorHAnsi"/>
              </w:rPr>
              <w:sym w:font="Wingdings" w:char="F0FC"/>
            </w:r>
          </w:p>
        </w:tc>
        <w:tc>
          <w:tcPr>
            <w:tcW w:w="761" w:type="dxa"/>
            <w:vAlign w:val="center"/>
          </w:tcPr>
          <w:p w14:paraId="0F03DBE1" w14:textId="77777777" w:rsidR="00675AB5" w:rsidRPr="0000187A" w:rsidRDefault="00675AB5" w:rsidP="00675AB5">
            <w:pPr>
              <w:ind w:left="720" w:right="86" w:hanging="450"/>
              <w:jc w:val="center"/>
              <w:rPr>
                <w:rFonts w:cstheme="minorHAnsi"/>
              </w:rPr>
            </w:pPr>
            <w:r w:rsidRPr="0000187A">
              <w:rPr>
                <w:rFonts w:cstheme="minorHAnsi"/>
              </w:rPr>
              <w:sym w:font="Wingdings" w:char="F0FC"/>
            </w:r>
          </w:p>
        </w:tc>
        <w:tc>
          <w:tcPr>
            <w:tcW w:w="761" w:type="dxa"/>
            <w:vAlign w:val="center"/>
          </w:tcPr>
          <w:p w14:paraId="2216FF50" w14:textId="77777777" w:rsidR="00675AB5" w:rsidRPr="0000187A" w:rsidRDefault="00675AB5" w:rsidP="00675AB5">
            <w:pPr>
              <w:ind w:left="720" w:right="86" w:hanging="450"/>
              <w:jc w:val="center"/>
              <w:rPr>
                <w:rFonts w:cstheme="minorHAnsi"/>
              </w:rPr>
            </w:pPr>
            <w:r w:rsidRPr="0000187A">
              <w:rPr>
                <w:rFonts w:cstheme="minorHAnsi"/>
              </w:rPr>
              <w:sym w:font="Wingdings" w:char="F0FC"/>
            </w:r>
          </w:p>
        </w:tc>
        <w:tc>
          <w:tcPr>
            <w:tcW w:w="745" w:type="dxa"/>
            <w:vAlign w:val="center"/>
          </w:tcPr>
          <w:p w14:paraId="674D58DB" w14:textId="77777777" w:rsidR="00675AB5" w:rsidRPr="0000187A" w:rsidRDefault="00675AB5" w:rsidP="00675AB5">
            <w:pPr>
              <w:ind w:left="720" w:right="86" w:hanging="450"/>
              <w:jc w:val="center"/>
              <w:rPr>
                <w:rFonts w:cstheme="minorHAnsi"/>
              </w:rPr>
            </w:pPr>
          </w:p>
        </w:tc>
        <w:tc>
          <w:tcPr>
            <w:tcW w:w="761" w:type="dxa"/>
            <w:vAlign w:val="center"/>
          </w:tcPr>
          <w:p w14:paraId="1D56BDA0" w14:textId="77777777" w:rsidR="00675AB5" w:rsidRPr="0000187A" w:rsidRDefault="00675AB5" w:rsidP="00675AB5">
            <w:pPr>
              <w:ind w:left="720" w:right="86" w:hanging="450"/>
              <w:jc w:val="center"/>
              <w:rPr>
                <w:rFonts w:cstheme="minorHAnsi"/>
              </w:rPr>
            </w:pPr>
            <w:r w:rsidRPr="0000187A">
              <w:rPr>
                <w:rFonts w:cstheme="minorHAnsi"/>
              </w:rPr>
              <w:sym w:font="Wingdings" w:char="F0FC"/>
            </w:r>
          </w:p>
        </w:tc>
        <w:tc>
          <w:tcPr>
            <w:tcW w:w="10336" w:type="dxa"/>
          </w:tcPr>
          <w:p w14:paraId="23B56477"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F. Is a driving force behind major initiatives that help students acquire 21</w:t>
            </w:r>
            <w:r w:rsidRPr="0000187A">
              <w:rPr>
                <w:rFonts w:ascii="Arial" w:eastAsia="Calibri,Italic" w:hAnsi="Arial" w:cs="Arial"/>
                <w:iCs/>
                <w:vertAlign w:val="superscript"/>
              </w:rPr>
              <w:t>st</w:t>
            </w:r>
            <w:r w:rsidRPr="0000187A">
              <w:rPr>
                <w:rFonts w:ascii="Arial" w:eastAsia="Calibri,Italic" w:hAnsi="Arial" w:cs="Arial"/>
                <w:iCs/>
              </w:rPr>
              <w:t xml:space="preserve"> century skills including the application of instructional technology (Strategic Planning-Implementation)</w:t>
            </w:r>
          </w:p>
          <w:p w14:paraId="00DBEBB2" w14:textId="77777777" w:rsidR="00675AB5" w:rsidRPr="0000187A" w:rsidRDefault="00675AB5" w:rsidP="00675AB5">
            <w:pPr>
              <w:autoSpaceDE w:val="0"/>
              <w:autoSpaceDN w:val="0"/>
              <w:adjustRightInd w:val="0"/>
              <w:rPr>
                <w:rFonts w:ascii="Arial" w:eastAsia="Calibri,Italic" w:hAnsi="Arial" w:cs="Arial"/>
                <w:iCs/>
              </w:rPr>
            </w:pPr>
          </w:p>
        </w:tc>
      </w:tr>
    </w:tbl>
    <w:p w14:paraId="2F74321F" w14:textId="77777777" w:rsidR="00515A09" w:rsidRPr="0000187A" w:rsidRDefault="00515A09" w:rsidP="00515A09">
      <w:pPr>
        <w:rPr>
          <w:rFonts w:ascii="Times New Roman" w:eastAsia="Times New Roman" w:hAnsi="Times New Roman" w:cs="Times New Roman"/>
        </w:rPr>
      </w:pPr>
    </w:p>
    <w:p w14:paraId="17B3A731" w14:textId="77777777" w:rsidR="00515A09" w:rsidRPr="0000187A" w:rsidRDefault="00515A09" w:rsidP="00515A09">
      <w:pPr>
        <w:rPr>
          <w:rFonts w:ascii="Times New Roman" w:eastAsia="Times New Roman" w:hAnsi="Times New Roman" w:cs="Times New Roman"/>
        </w:rPr>
      </w:pPr>
    </w:p>
    <w:p w14:paraId="461EF813" w14:textId="528A2265" w:rsidR="00515A09" w:rsidRPr="0000187A" w:rsidRDefault="00515A09" w:rsidP="00515A09">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74"/>
        <w:gridCol w:w="761"/>
        <w:gridCol w:w="761"/>
        <w:gridCol w:w="761"/>
        <w:gridCol w:w="10307"/>
      </w:tblGrid>
      <w:tr w:rsidR="00B84C38" w:rsidRPr="0000187A" w14:paraId="6B41259E" w14:textId="77777777" w:rsidTr="006F52C0">
        <w:tc>
          <w:tcPr>
            <w:tcW w:w="761" w:type="dxa"/>
            <w:vMerge w:val="restart"/>
            <w:shd w:val="clear" w:color="auto" w:fill="auto"/>
            <w:textDirection w:val="btLr"/>
          </w:tcPr>
          <w:p w14:paraId="2D1FDBE7" w14:textId="77777777" w:rsidR="00B84C38" w:rsidRPr="0000187A" w:rsidRDefault="00B84C38" w:rsidP="00B84C38">
            <w:pPr>
              <w:tabs>
                <w:tab w:val="left" w:pos="720"/>
              </w:tabs>
              <w:ind w:left="113" w:right="86"/>
              <w:rPr>
                <w:rFonts w:cstheme="minorHAnsi"/>
                <w:b/>
                <w:bCs/>
              </w:rPr>
            </w:pPr>
            <w:r w:rsidRPr="0000187A">
              <w:rPr>
                <w:rFonts w:cstheme="minorHAnsi"/>
                <w:b/>
                <w:bCs/>
              </w:rPr>
              <w:lastRenderedPageBreak/>
              <w:t xml:space="preserve">ASSISTANT SUPT FOR STUDENT ACHIEVEMENT </w:t>
            </w:r>
          </w:p>
        </w:tc>
        <w:tc>
          <w:tcPr>
            <w:tcW w:w="774" w:type="dxa"/>
            <w:vMerge w:val="restart"/>
            <w:textDirection w:val="btLr"/>
          </w:tcPr>
          <w:p w14:paraId="3A43EF15" w14:textId="77777777" w:rsidR="00B84C38" w:rsidRPr="0000187A" w:rsidRDefault="00B84C38" w:rsidP="00B84C38">
            <w:pPr>
              <w:tabs>
                <w:tab w:val="left" w:pos="720"/>
              </w:tabs>
              <w:ind w:left="113" w:right="86"/>
              <w:rPr>
                <w:rFonts w:cstheme="minorHAnsi"/>
                <w:b/>
                <w:bCs/>
              </w:rPr>
            </w:pPr>
            <w:r w:rsidRPr="0000187A">
              <w:rPr>
                <w:rFonts w:cstheme="minorHAnsi"/>
                <w:b/>
                <w:bCs/>
              </w:rPr>
              <w:t xml:space="preserve">INSTRUCTIONAL </w:t>
            </w:r>
          </w:p>
          <w:p w14:paraId="5B37BB04" w14:textId="77777777" w:rsidR="00B84C38" w:rsidRPr="0000187A" w:rsidRDefault="00B84C38" w:rsidP="00B84C38">
            <w:pPr>
              <w:tabs>
                <w:tab w:val="left" w:pos="720"/>
              </w:tabs>
              <w:ind w:left="113" w:right="86"/>
              <w:rPr>
                <w:rFonts w:cstheme="minorHAnsi"/>
                <w:b/>
                <w:bCs/>
              </w:rPr>
            </w:pPr>
            <w:r w:rsidRPr="0000187A">
              <w:rPr>
                <w:rFonts w:cstheme="minorHAnsi"/>
                <w:b/>
                <w:bCs/>
              </w:rPr>
              <w:t>SUPERVISOR</w:t>
            </w:r>
          </w:p>
        </w:tc>
        <w:tc>
          <w:tcPr>
            <w:tcW w:w="761" w:type="dxa"/>
            <w:vMerge w:val="restart"/>
            <w:textDirection w:val="btLr"/>
          </w:tcPr>
          <w:p w14:paraId="040E5FC0" w14:textId="77777777" w:rsidR="00B84C38" w:rsidRPr="0000187A" w:rsidRDefault="00B84C38" w:rsidP="00B84C38">
            <w:pPr>
              <w:tabs>
                <w:tab w:val="left" w:pos="720"/>
              </w:tabs>
              <w:ind w:left="113" w:right="86"/>
              <w:rPr>
                <w:rFonts w:cstheme="minorHAnsi"/>
                <w:b/>
                <w:bCs/>
              </w:rPr>
            </w:pPr>
            <w:r w:rsidRPr="0000187A">
              <w:rPr>
                <w:rFonts w:cstheme="minorHAnsi"/>
                <w:b/>
                <w:bCs/>
              </w:rPr>
              <w:t>CHIEF INFORMATION OFFICER</w:t>
            </w:r>
          </w:p>
        </w:tc>
        <w:tc>
          <w:tcPr>
            <w:tcW w:w="761" w:type="dxa"/>
            <w:vMerge w:val="restart"/>
            <w:textDirection w:val="btLr"/>
          </w:tcPr>
          <w:p w14:paraId="367BED51" w14:textId="43084E75" w:rsidR="00B84C38" w:rsidRPr="00905D92" w:rsidRDefault="00B84C38" w:rsidP="00B84C38">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4B4C087A" w14:textId="77777777" w:rsidR="00B84C38" w:rsidRPr="0000187A" w:rsidRDefault="00B84C38" w:rsidP="00B84C38">
            <w:pPr>
              <w:tabs>
                <w:tab w:val="left" w:pos="720"/>
              </w:tabs>
              <w:ind w:left="113" w:right="86"/>
              <w:rPr>
                <w:rFonts w:cstheme="minorHAnsi"/>
                <w:b/>
                <w:bCs/>
              </w:rPr>
            </w:pPr>
            <w:r w:rsidRPr="0000187A">
              <w:rPr>
                <w:rFonts w:cstheme="minorHAnsi"/>
                <w:b/>
                <w:bCs/>
              </w:rPr>
              <w:t>DIRECTOR OF SPECIAL EDUCATION</w:t>
            </w:r>
          </w:p>
        </w:tc>
        <w:tc>
          <w:tcPr>
            <w:tcW w:w="10307" w:type="dxa"/>
            <w:shd w:val="clear" w:color="auto" w:fill="D9D9D9" w:themeFill="background1" w:themeFillShade="D9"/>
          </w:tcPr>
          <w:p w14:paraId="3EEE182C" w14:textId="71096646" w:rsidR="00B84C38" w:rsidRPr="0000187A" w:rsidRDefault="00B84C38" w:rsidP="00B84C38">
            <w:pPr>
              <w:ind w:left="90" w:right="90"/>
              <w:rPr>
                <w:rFonts w:cstheme="minorHAnsi"/>
                <w:b/>
                <w:bCs/>
                <w:sz w:val="28"/>
                <w:szCs w:val="28"/>
              </w:rPr>
            </w:pPr>
            <w:r w:rsidRPr="0000187A">
              <w:rPr>
                <w:rFonts w:cstheme="minorHAnsi"/>
                <w:b/>
                <w:bCs/>
                <w:sz w:val="28"/>
                <w:szCs w:val="28"/>
              </w:rPr>
              <w:t>Performance Standard 3: Cultural Leadership (MEASURE  2)</w:t>
            </w:r>
          </w:p>
          <w:p w14:paraId="4F222062" w14:textId="77777777" w:rsidR="00B84C38" w:rsidRPr="0000187A" w:rsidRDefault="00B84C38" w:rsidP="00B84C38">
            <w:pPr>
              <w:autoSpaceDE w:val="0"/>
              <w:autoSpaceDN w:val="0"/>
              <w:adjustRightInd w:val="0"/>
              <w:rPr>
                <w:rFonts w:ascii="Calibri" w:eastAsiaTheme="minorHAnsi" w:hAnsi="Calibri" w:cs="Calibri"/>
              </w:rPr>
            </w:pPr>
            <w:r w:rsidRPr="0000187A">
              <w:rPr>
                <w:rFonts w:ascii="Calibri" w:eastAsiaTheme="minorHAnsi" w:hAnsi="Calibri" w:cs="Calibri"/>
              </w:rPr>
              <w:t>The district certified staff understands and acts on the important role a system’s culture has in the exemplary performance of all schools. Understands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the superintendent must be able to improve the district culture, if needed, to align the work of adults with the district’s goals of improving student learning and infusing the work with passion, meaning and purpose.</w:t>
            </w:r>
          </w:p>
        </w:tc>
      </w:tr>
      <w:tr w:rsidR="00025541" w:rsidRPr="0000187A" w14:paraId="184B9D41" w14:textId="77777777" w:rsidTr="006F52C0">
        <w:trPr>
          <w:trHeight w:val="594"/>
        </w:trPr>
        <w:tc>
          <w:tcPr>
            <w:tcW w:w="761" w:type="dxa"/>
            <w:vMerge/>
            <w:shd w:val="clear" w:color="auto" w:fill="auto"/>
          </w:tcPr>
          <w:p w14:paraId="3D4D0C52" w14:textId="77777777" w:rsidR="00515A09" w:rsidRPr="0000187A" w:rsidRDefault="00515A09" w:rsidP="006F52C0">
            <w:pPr>
              <w:tabs>
                <w:tab w:val="left" w:pos="720"/>
              </w:tabs>
              <w:spacing w:before="40"/>
              <w:ind w:left="86" w:right="86"/>
              <w:rPr>
                <w:rFonts w:cstheme="minorHAnsi"/>
                <w:b/>
                <w:bCs/>
              </w:rPr>
            </w:pPr>
          </w:p>
        </w:tc>
        <w:tc>
          <w:tcPr>
            <w:tcW w:w="774" w:type="dxa"/>
            <w:vMerge/>
          </w:tcPr>
          <w:p w14:paraId="4FDE6B3F" w14:textId="77777777" w:rsidR="00515A09" w:rsidRPr="0000187A" w:rsidRDefault="00515A09" w:rsidP="006F52C0">
            <w:pPr>
              <w:tabs>
                <w:tab w:val="left" w:pos="720"/>
              </w:tabs>
              <w:spacing w:before="40"/>
              <w:ind w:right="86"/>
              <w:rPr>
                <w:rFonts w:cstheme="minorHAnsi"/>
                <w:b/>
                <w:bCs/>
              </w:rPr>
            </w:pPr>
          </w:p>
        </w:tc>
        <w:tc>
          <w:tcPr>
            <w:tcW w:w="761" w:type="dxa"/>
            <w:vMerge/>
          </w:tcPr>
          <w:p w14:paraId="22C53857" w14:textId="77777777" w:rsidR="00515A09" w:rsidRPr="0000187A" w:rsidRDefault="00515A09" w:rsidP="006F52C0">
            <w:pPr>
              <w:tabs>
                <w:tab w:val="left" w:pos="720"/>
              </w:tabs>
              <w:spacing w:before="40"/>
              <w:ind w:right="86"/>
              <w:rPr>
                <w:rFonts w:cstheme="minorHAnsi"/>
                <w:b/>
                <w:bCs/>
              </w:rPr>
            </w:pPr>
          </w:p>
        </w:tc>
        <w:tc>
          <w:tcPr>
            <w:tcW w:w="761" w:type="dxa"/>
            <w:vMerge/>
          </w:tcPr>
          <w:p w14:paraId="030F1D07" w14:textId="77777777" w:rsidR="00515A09" w:rsidRPr="00905D92" w:rsidRDefault="00515A09" w:rsidP="006F52C0">
            <w:pPr>
              <w:tabs>
                <w:tab w:val="left" w:pos="720"/>
              </w:tabs>
              <w:spacing w:before="40"/>
              <w:ind w:right="86"/>
              <w:rPr>
                <w:rFonts w:cstheme="minorHAnsi"/>
                <w:b/>
                <w:bCs/>
              </w:rPr>
            </w:pPr>
          </w:p>
        </w:tc>
        <w:tc>
          <w:tcPr>
            <w:tcW w:w="761" w:type="dxa"/>
            <w:vMerge/>
          </w:tcPr>
          <w:p w14:paraId="75D94A97" w14:textId="77777777" w:rsidR="00515A09" w:rsidRPr="0000187A" w:rsidRDefault="00515A09" w:rsidP="006F52C0">
            <w:pPr>
              <w:tabs>
                <w:tab w:val="left" w:pos="720"/>
              </w:tabs>
              <w:spacing w:before="40"/>
              <w:ind w:right="86"/>
              <w:rPr>
                <w:rFonts w:cstheme="minorHAnsi"/>
                <w:b/>
                <w:bCs/>
              </w:rPr>
            </w:pPr>
          </w:p>
        </w:tc>
        <w:tc>
          <w:tcPr>
            <w:tcW w:w="10307" w:type="dxa"/>
            <w:shd w:val="clear" w:color="auto" w:fill="auto"/>
          </w:tcPr>
          <w:p w14:paraId="2C0F73C7"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67D95981"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4FA7DE19" w14:textId="77777777" w:rsidTr="006F52C0">
        <w:tc>
          <w:tcPr>
            <w:tcW w:w="761" w:type="dxa"/>
            <w:vMerge/>
            <w:shd w:val="clear" w:color="auto" w:fill="auto"/>
          </w:tcPr>
          <w:p w14:paraId="27DC95F7" w14:textId="77777777" w:rsidR="00515A09" w:rsidRPr="0000187A" w:rsidRDefault="00515A09" w:rsidP="006F52C0">
            <w:pPr>
              <w:tabs>
                <w:tab w:val="left" w:pos="720"/>
              </w:tabs>
              <w:spacing w:after="60"/>
              <w:ind w:left="86" w:right="86"/>
              <w:rPr>
                <w:rFonts w:cstheme="minorHAnsi"/>
                <w:b/>
                <w:iCs/>
              </w:rPr>
            </w:pPr>
          </w:p>
        </w:tc>
        <w:tc>
          <w:tcPr>
            <w:tcW w:w="774" w:type="dxa"/>
            <w:vMerge/>
          </w:tcPr>
          <w:p w14:paraId="5471E5EB"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308E4343"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5CB7217A"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788C31BD" w14:textId="77777777" w:rsidR="00515A09" w:rsidRPr="0000187A" w:rsidRDefault="00515A09" w:rsidP="006F52C0">
            <w:pPr>
              <w:tabs>
                <w:tab w:val="left" w:pos="720"/>
              </w:tabs>
              <w:spacing w:after="60"/>
              <w:ind w:left="86" w:right="86"/>
              <w:rPr>
                <w:rFonts w:cstheme="minorHAnsi"/>
                <w:b/>
                <w:iCs/>
              </w:rPr>
            </w:pPr>
          </w:p>
        </w:tc>
        <w:tc>
          <w:tcPr>
            <w:tcW w:w="10307" w:type="dxa"/>
          </w:tcPr>
          <w:p w14:paraId="355D197F"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B84C38" w:rsidRPr="0000187A" w14:paraId="002CAF93" w14:textId="77777777" w:rsidTr="006F52C0">
        <w:tc>
          <w:tcPr>
            <w:tcW w:w="761" w:type="dxa"/>
            <w:vAlign w:val="center"/>
          </w:tcPr>
          <w:p w14:paraId="7600516D"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74" w:type="dxa"/>
            <w:vAlign w:val="center"/>
          </w:tcPr>
          <w:p w14:paraId="0540B57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1E7E5B3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07F1829" w14:textId="4A1ADF52"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6CED76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07" w:type="dxa"/>
          </w:tcPr>
          <w:p w14:paraId="582A63A8"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Theme="minorHAnsi" w:hAnsi="Arial" w:cs="Arial"/>
              </w:rPr>
              <w:t xml:space="preserve">A. </w:t>
            </w:r>
            <w:r w:rsidRPr="0000187A">
              <w:rPr>
                <w:rFonts w:ascii="Arial" w:eastAsia="Calibri,Italic" w:hAnsi="Arial" w:cs="Arial"/>
                <w:iCs/>
              </w:rPr>
              <w:t>Communicates strong ideals and beliefs about teaching and learning with all stakeholders and operates from those beliefs (Stakeholder/Community Involvement)</w:t>
            </w:r>
          </w:p>
          <w:p w14:paraId="6D3E0AAE" w14:textId="77777777" w:rsidR="00B84C38" w:rsidRPr="0000187A" w:rsidRDefault="00B84C38" w:rsidP="00B84C38">
            <w:pPr>
              <w:autoSpaceDE w:val="0"/>
              <w:autoSpaceDN w:val="0"/>
              <w:adjustRightInd w:val="0"/>
              <w:rPr>
                <w:rFonts w:ascii="Arial" w:eastAsiaTheme="minorHAnsi" w:hAnsi="Arial" w:cs="Arial"/>
                <w:iCs/>
              </w:rPr>
            </w:pPr>
          </w:p>
        </w:tc>
      </w:tr>
      <w:tr w:rsidR="00025541" w:rsidRPr="0000187A" w14:paraId="568822E4" w14:textId="77777777" w:rsidTr="006F52C0">
        <w:tc>
          <w:tcPr>
            <w:tcW w:w="761" w:type="dxa"/>
            <w:vAlign w:val="center"/>
          </w:tcPr>
          <w:p w14:paraId="4D583F57"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74" w:type="dxa"/>
            <w:vAlign w:val="center"/>
          </w:tcPr>
          <w:p w14:paraId="4D82DB80"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302B9F22"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1484A8D5"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761" w:type="dxa"/>
            <w:vAlign w:val="center"/>
          </w:tcPr>
          <w:p w14:paraId="404D9FD0"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07" w:type="dxa"/>
          </w:tcPr>
          <w:p w14:paraId="7CF8BD62"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B. Builds community understanding of what is necessary for all students to graduate college and career ready and to be successful in the globally competitive 21st century (Stakeholder/Community Involvement)</w:t>
            </w:r>
          </w:p>
          <w:p w14:paraId="6D865C19" w14:textId="77777777" w:rsidR="00515A09" w:rsidRPr="0000187A" w:rsidRDefault="00515A09" w:rsidP="006F52C0">
            <w:pPr>
              <w:autoSpaceDE w:val="0"/>
              <w:autoSpaceDN w:val="0"/>
              <w:adjustRightInd w:val="0"/>
              <w:rPr>
                <w:rFonts w:ascii="Arial" w:eastAsiaTheme="minorHAnsi" w:hAnsi="Arial" w:cs="Arial"/>
                <w:iCs/>
              </w:rPr>
            </w:pPr>
          </w:p>
        </w:tc>
      </w:tr>
      <w:tr w:rsidR="00025541" w:rsidRPr="0000187A" w14:paraId="43FFB8E7" w14:textId="77777777" w:rsidTr="006F52C0">
        <w:tc>
          <w:tcPr>
            <w:tcW w:w="761" w:type="dxa"/>
            <w:vAlign w:val="center"/>
          </w:tcPr>
          <w:p w14:paraId="3FAF6FC0"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74" w:type="dxa"/>
            <w:vAlign w:val="center"/>
          </w:tcPr>
          <w:p w14:paraId="485EFA4E"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7EB56F34"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11781B2D"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761" w:type="dxa"/>
            <w:vAlign w:val="center"/>
          </w:tcPr>
          <w:p w14:paraId="47B7356F"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07" w:type="dxa"/>
          </w:tcPr>
          <w:p w14:paraId="5A89C3FB"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C. Creates a unified school system (not a system of individual schools) with shared vision and equitable practices (Vision/Beliefs)</w:t>
            </w:r>
          </w:p>
          <w:p w14:paraId="72305A29" w14:textId="77777777" w:rsidR="00515A09" w:rsidRPr="0000187A" w:rsidRDefault="00515A09" w:rsidP="006F52C0">
            <w:pPr>
              <w:autoSpaceDE w:val="0"/>
              <w:autoSpaceDN w:val="0"/>
              <w:adjustRightInd w:val="0"/>
              <w:rPr>
                <w:rFonts w:ascii="Arial" w:eastAsiaTheme="minorHAnsi" w:hAnsi="Arial" w:cs="Arial"/>
                <w:iCs/>
              </w:rPr>
            </w:pPr>
          </w:p>
        </w:tc>
      </w:tr>
      <w:tr w:rsidR="00025541" w:rsidRPr="0000187A" w14:paraId="40F79333" w14:textId="77777777" w:rsidTr="006F52C0">
        <w:tc>
          <w:tcPr>
            <w:tcW w:w="761" w:type="dxa"/>
            <w:vAlign w:val="center"/>
          </w:tcPr>
          <w:p w14:paraId="44653FDF"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74" w:type="dxa"/>
            <w:vAlign w:val="center"/>
          </w:tcPr>
          <w:p w14:paraId="7B503290"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4EB0B55F"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6C2AEF7A" w14:textId="77777777" w:rsidR="00515A09" w:rsidRPr="00905D92" w:rsidRDefault="00515A09" w:rsidP="006F52C0">
            <w:pPr>
              <w:ind w:left="720" w:right="86" w:hanging="450"/>
              <w:jc w:val="center"/>
              <w:rPr>
                <w:rFonts w:cstheme="minorHAnsi"/>
                <w:b/>
              </w:rPr>
            </w:pPr>
            <w:r w:rsidRPr="00905D92">
              <w:rPr>
                <w:rFonts w:cstheme="minorHAnsi"/>
              </w:rPr>
              <w:sym w:font="Wingdings" w:char="F0FC"/>
            </w:r>
          </w:p>
        </w:tc>
        <w:tc>
          <w:tcPr>
            <w:tcW w:w="761" w:type="dxa"/>
            <w:vAlign w:val="center"/>
          </w:tcPr>
          <w:p w14:paraId="4631FFB9"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07" w:type="dxa"/>
          </w:tcPr>
          <w:p w14:paraId="072C4556"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D. Builds trust and promotes a sense of well</w:t>
            </w:r>
            <w:r w:rsidRPr="0000187A">
              <w:rPr>
                <w:rFonts w:ascii="Cambria Math" w:eastAsia="Calibri,Italic" w:hAnsi="Cambria Math" w:cs="Cambria Math"/>
                <w:iCs/>
              </w:rPr>
              <w:t>‐</w:t>
            </w:r>
            <w:r w:rsidRPr="0000187A">
              <w:rPr>
                <w:rFonts w:ascii="Arial" w:eastAsia="Calibri,Italic" w:hAnsi="Arial" w:cs="Arial"/>
                <w:iCs/>
              </w:rPr>
              <w:t>being between all stakeholders</w:t>
            </w:r>
          </w:p>
          <w:p w14:paraId="486CA1A6"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(Stakeholder/Community Involvement)</w:t>
            </w:r>
          </w:p>
          <w:p w14:paraId="0A8239FF" w14:textId="77777777" w:rsidR="00515A09" w:rsidRPr="0000187A" w:rsidRDefault="00515A09" w:rsidP="006F52C0">
            <w:pPr>
              <w:autoSpaceDE w:val="0"/>
              <w:autoSpaceDN w:val="0"/>
              <w:adjustRightInd w:val="0"/>
              <w:rPr>
                <w:rFonts w:ascii="Arial" w:eastAsiaTheme="minorHAnsi" w:hAnsi="Arial" w:cs="Arial"/>
                <w:iCs/>
              </w:rPr>
            </w:pPr>
          </w:p>
        </w:tc>
      </w:tr>
      <w:tr w:rsidR="00B84C38" w:rsidRPr="0000187A" w14:paraId="01D5F0FE" w14:textId="77777777" w:rsidTr="006F52C0">
        <w:tc>
          <w:tcPr>
            <w:tcW w:w="761" w:type="dxa"/>
            <w:vAlign w:val="center"/>
          </w:tcPr>
          <w:p w14:paraId="74D6E1C4"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74" w:type="dxa"/>
            <w:vAlign w:val="center"/>
          </w:tcPr>
          <w:p w14:paraId="72A01F06"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03D32F1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57C1DC85" w14:textId="12AFB229"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4335B461"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07" w:type="dxa"/>
          </w:tcPr>
          <w:p w14:paraId="7E55D3D0"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E. Routinely celebrates and acknowledges district successes as well as areas needing growth (Celebrate/Acknowledge)</w:t>
            </w:r>
          </w:p>
          <w:p w14:paraId="3DABC5F4" w14:textId="77777777" w:rsidR="00B84C38" w:rsidRPr="0000187A" w:rsidRDefault="00B84C38" w:rsidP="00B84C38">
            <w:pPr>
              <w:tabs>
                <w:tab w:val="left" w:pos="5232"/>
              </w:tabs>
              <w:ind w:left="82" w:right="90"/>
              <w:rPr>
                <w:rFonts w:ascii="Arial" w:hAnsi="Arial" w:cs="Arial"/>
              </w:rPr>
            </w:pPr>
          </w:p>
        </w:tc>
      </w:tr>
      <w:tr w:rsidR="00B84C38" w:rsidRPr="0000187A" w14:paraId="58496027" w14:textId="77777777" w:rsidTr="006F52C0">
        <w:tc>
          <w:tcPr>
            <w:tcW w:w="761" w:type="dxa"/>
            <w:vAlign w:val="center"/>
          </w:tcPr>
          <w:p w14:paraId="078B017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74" w:type="dxa"/>
            <w:vAlign w:val="center"/>
          </w:tcPr>
          <w:p w14:paraId="7AC3E6C1"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4878779C"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50916FD1" w14:textId="7952920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767B7E16"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07" w:type="dxa"/>
          </w:tcPr>
          <w:p w14:paraId="7AA11809"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F. Supports and engages in the positive cultural traditions of the community</w:t>
            </w:r>
          </w:p>
          <w:p w14:paraId="11240FD4"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(Stakeholder/Community Involvement)</w:t>
            </w:r>
          </w:p>
          <w:p w14:paraId="2F7FE38D" w14:textId="77777777" w:rsidR="00B84C38" w:rsidRPr="0000187A" w:rsidRDefault="00B84C38" w:rsidP="00B84C38">
            <w:pPr>
              <w:ind w:left="532" w:right="90" w:hanging="450"/>
              <w:rPr>
                <w:rFonts w:ascii="Arial" w:hAnsi="Arial" w:cs="Arial"/>
                <w:b/>
                <w:strike/>
              </w:rPr>
            </w:pPr>
          </w:p>
        </w:tc>
      </w:tr>
      <w:tr w:rsidR="00025541" w:rsidRPr="0000187A" w14:paraId="454E76CE" w14:textId="77777777" w:rsidTr="006F52C0">
        <w:tc>
          <w:tcPr>
            <w:tcW w:w="761" w:type="dxa"/>
            <w:vAlign w:val="center"/>
          </w:tcPr>
          <w:p w14:paraId="11FAA065"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74" w:type="dxa"/>
            <w:vAlign w:val="center"/>
          </w:tcPr>
          <w:p w14:paraId="56E80F91"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1FAA1574"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5B05CC92" w14:textId="77777777" w:rsidR="00515A09" w:rsidRPr="0000187A" w:rsidRDefault="00515A09" w:rsidP="006F52C0">
            <w:pPr>
              <w:ind w:left="720" w:right="86" w:hanging="450"/>
              <w:jc w:val="center"/>
              <w:rPr>
                <w:rFonts w:cstheme="minorHAnsi"/>
                <w:b/>
              </w:rPr>
            </w:pPr>
            <w:r w:rsidRPr="0000187A">
              <w:rPr>
                <w:rFonts w:cstheme="minorHAnsi"/>
              </w:rPr>
              <w:sym w:font="Wingdings" w:char="F0FC"/>
            </w:r>
          </w:p>
        </w:tc>
        <w:tc>
          <w:tcPr>
            <w:tcW w:w="761" w:type="dxa"/>
            <w:vAlign w:val="center"/>
          </w:tcPr>
          <w:p w14:paraId="0885D72E"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07" w:type="dxa"/>
          </w:tcPr>
          <w:p w14:paraId="119CC6E5"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G. Creates opportunities for staff involvement in the community and community involvement in the schools (Stakeholder/Community Involvement)</w:t>
            </w:r>
          </w:p>
          <w:p w14:paraId="46870819" w14:textId="77777777" w:rsidR="00515A09" w:rsidRPr="0000187A" w:rsidRDefault="00515A09" w:rsidP="006F52C0">
            <w:pPr>
              <w:tabs>
                <w:tab w:val="left" w:pos="900"/>
              </w:tabs>
              <w:ind w:left="532" w:hanging="450"/>
              <w:rPr>
                <w:rFonts w:ascii="Arial" w:hAnsi="Arial" w:cs="Arial"/>
              </w:rPr>
            </w:pPr>
          </w:p>
        </w:tc>
      </w:tr>
      <w:tr w:rsidR="00025541" w:rsidRPr="0000187A" w14:paraId="79B06450" w14:textId="77777777" w:rsidTr="006F52C0">
        <w:tc>
          <w:tcPr>
            <w:tcW w:w="761" w:type="dxa"/>
            <w:vAlign w:val="center"/>
          </w:tcPr>
          <w:p w14:paraId="6E30A0DD"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74" w:type="dxa"/>
            <w:vAlign w:val="center"/>
          </w:tcPr>
          <w:p w14:paraId="5A982AEE"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1AB3D4FD"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7FFEB04B"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68BE2AE6"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07" w:type="dxa"/>
          </w:tcPr>
          <w:p w14:paraId="6280AAEB"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 xml:space="preserve">H. Creates an environment that values and promotes diversity </w:t>
            </w:r>
          </w:p>
          <w:p w14:paraId="7D29F2C0"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(Diversity)</w:t>
            </w:r>
          </w:p>
          <w:p w14:paraId="4D52B9D8" w14:textId="77777777" w:rsidR="00515A09" w:rsidRPr="0000187A" w:rsidRDefault="00515A09" w:rsidP="006F52C0">
            <w:pPr>
              <w:autoSpaceDE w:val="0"/>
              <w:autoSpaceDN w:val="0"/>
              <w:adjustRightInd w:val="0"/>
              <w:rPr>
                <w:rFonts w:ascii="Arial" w:eastAsiaTheme="minorHAnsi" w:hAnsi="Arial" w:cs="Arial"/>
                <w:iCs/>
              </w:rPr>
            </w:pPr>
          </w:p>
        </w:tc>
      </w:tr>
    </w:tbl>
    <w:p w14:paraId="4C623DA1" w14:textId="696F757F" w:rsidR="00515A09" w:rsidRPr="0000187A" w:rsidRDefault="00515A09" w:rsidP="00515A09">
      <w:pPr>
        <w:rPr>
          <w:rFonts w:ascii="Times New Roman" w:eastAsia="Times New Roman" w:hAnsi="Times New Roman" w:cs="Times New Roman"/>
        </w:rPr>
      </w:pPr>
      <w:r w:rsidRPr="0000187A">
        <w:rPr>
          <w:rFonts w:ascii="Times New Roman" w:eastAsia="Times New Roman" w:hAnsi="Times New Roman" w:cs="Times New Roman"/>
        </w:rPr>
        <w:br w:type="page"/>
      </w: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61"/>
        <w:gridCol w:w="761"/>
        <w:gridCol w:w="10320"/>
      </w:tblGrid>
      <w:tr w:rsidR="00675AB5" w:rsidRPr="0000187A" w14:paraId="129C881E" w14:textId="77777777" w:rsidTr="006F52C0">
        <w:tc>
          <w:tcPr>
            <w:tcW w:w="761" w:type="dxa"/>
            <w:vMerge w:val="restart"/>
            <w:shd w:val="clear" w:color="auto" w:fill="auto"/>
            <w:textDirection w:val="btLr"/>
          </w:tcPr>
          <w:p w14:paraId="6FE31490" w14:textId="77777777" w:rsidR="00675AB5" w:rsidRPr="0000187A" w:rsidRDefault="00675AB5" w:rsidP="00675AB5">
            <w:pPr>
              <w:tabs>
                <w:tab w:val="left" w:pos="720"/>
              </w:tabs>
              <w:ind w:left="113" w:right="86"/>
              <w:rPr>
                <w:rFonts w:cstheme="minorHAnsi"/>
                <w:b/>
                <w:bCs/>
              </w:rPr>
            </w:pPr>
            <w:r w:rsidRPr="0000187A">
              <w:rPr>
                <w:rFonts w:cstheme="minorHAnsi"/>
                <w:b/>
                <w:bCs/>
              </w:rPr>
              <w:lastRenderedPageBreak/>
              <w:t xml:space="preserve">ASSISTANT SUPT FOR STUDENT ACHIEVEMENT </w:t>
            </w:r>
          </w:p>
        </w:tc>
        <w:tc>
          <w:tcPr>
            <w:tcW w:w="761" w:type="dxa"/>
            <w:vMerge w:val="restart"/>
            <w:textDirection w:val="btLr"/>
          </w:tcPr>
          <w:p w14:paraId="7598D8A9" w14:textId="77777777" w:rsidR="00675AB5" w:rsidRPr="0000187A" w:rsidRDefault="00675AB5" w:rsidP="00675AB5">
            <w:pPr>
              <w:tabs>
                <w:tab w:val="left" w:pos="720"/>
              </w:tabs>
              <w:ind w:left="113" w:right="86"/>
              <w:rPr>
                <w:rFonts w:cstheme="minorHAnsi"/>
                <w:b/>
                <w:bCs/>
              </w:rPr>
            </w:pPr>
            <w:r w:rsidRPr="0000187A">
              <w:rPr>
                <w:rFonts w:cstheme="minorHAnsi"/>
                <w:b/>
                <w:bCs/>
              </w:rPr>
              <w:t>INSTRUCTIONAL SUPERVISOR</w:t>
            </w:r>
          </w:p>
        </w:tc>
        <w:tc>
          <w:tcPr>
            <w:tcW w:w="761" w:type="dxa"/>
            <w:vMerge w:val="restart"/>
            <w:textDirection w:val="btLr"/>
          </w:tcPr>
          <w:p w14:paraId="03BCD172" w14:textId="77777777" w:rsidR="00675AB5" w:rsidRPr="0000187A" w:rsidRDefault="00675AB5" w:rsidP="00675AB5">
            <w:pPr>
              <w:tabs>
                <w:tab w:val="left" w:pos="720"/>
              </w:tabs>
              <w:ind w:left="113" w:right="86"/>
              <w:rPr>
                <w:rFonts w:cstheme="minorHAnsi"/>
                <w:b/>
                <w:bCs/>
              </w:rPr>
            </w:pPr>
            <w:r w:rsidRPr="0000187A">
              <w:rPr>
                <w:rFonts w:cstheme="minorHAnsi"/>
                <w:b/>
                <w:bCs/>
              </w:rPr>
              <w:t>CHIEF INFORMATION OFFICER</w:t>
            </w:r>
          </w:p>
        </w:tc>
        <w:tc>
          <w:tcPr>
            <w:tcW w:w="761" w:type="dxa"/>
            <w:vMerge w:val="restart"/>
            <w:textDirection w:val="btLr"/>
          </w:tcPr>
          <w:p w14:paraId="7DBBB43D" w14:textId="545EB71C" w:rsidR="00675AB5" w:rsidRPr="00905D92" w:rsidRDefault="00675AB5" w:rsidP="00675AB5">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24FE8059" w14:textId="77777777" w:rsidR="00675AB5" w:rsidRPr="0000187A" w:rsidRDefault="00675AB5" w:rsidP="00675AB5">
            <w:pPr>
              <w:tabs>
                <w:tab w:val="left" w:pos="720"/>
              </w:tabs>
              <w:ind w:left="113" w:right="86"/>
              <w:rPr>
                <w:rFonts w:cstheme="minorHAnsi"/>
                <w:b/>
                <w:bCs/>
              </w:rPr>
            </w:pPr>
            <w:r w:rsidRPr="0000187A">
              <w:rPr>
                <w:rFonts w:cstheme="minorHAnsi"/>
                <w:b/>
                <w:bCs/>
              </w:rPr>
              <w:t>DIRECTOR OF SPECIAL EDUCATION</w:t>
            </w:r>
          </w:p>
        </w:tc>
        <w:tc>
          <w:tcPr>
            <w:tcW w:w="10320" w:type="dxa"/>
            <w:shd w:val="clear" w:color="auto" w:fill="D9D9D9" w:themeFill="background1" w:themeFillShade="D9"/>
          </w:tcPr>
          <w:p w14:paraId="528E974B" w14:textId="26F9E2DA" w:rsidR="00675AB5" w:rsidRPr="0000187A" w:rsidRDefault="00675AB5" w:rsidP="00675AB5">
            <w:pPr>
              <w:ind w:left="90" w:right="90"/>
              <w:rPr>
                <w:rFonts w:cstheme="minorHAnsi"/>
                <w:b/>
                <w:bCs/>
                <w:sz w:val="28"/>
                <w:szCs w:val="28"/>
              </w:rPr>
            </w:pPr>
            <w:r w:rsidRPr="0000187A">
              <w:rPr>
                <w:rFonts w:cstheme="minorHAnsi"/>
                <w:b/>
                <w:bCs/>
                <w:sz w:val="28"/>
                <w:szCs w:val="28"/>
              </w:rPr>
              <w:t>Performance Standard 4: Human Resource Leadership (MEASURE 1)</w:t>
            </w:r>
          </w:p>
          <w:p w14:paraId="434F0498" w14:textId="77777777" w:rsidR="00675AB5" w:rsidRPr="0000187A" w:rsidRDefault="00675AB5" w:rsidP="00675AB5">
            <w:pPr>
              <w:autoSpaceDE w:val="0"/>
              <w:autoSpaceDN w:val="0"/>
              <w:adjustRightInd w:val="0"/>
              <w:rPr>
                <w:rFonts w:ascii="Calibri" w:eastAsiaTheme="minorHAnsi" w:hAnsi="Calibri" w:cs="Calibri"/>
              </w:rPr>
            </w:pPr>
            <w:r w:rsidRPr="0000187A">
              <w:rPr>
                <w:rFonts w:ascii="Calibri" w:eastAsiaTheme="minorHAnsi" w:hAnsi="Calibri" w:cs="Calibri"/>
              </w:rPr>
              <w:t>The district certified staff ensures the district is a professional learning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497007B8" w14:textId="77777777" w:rsidR="00675AB5" w:rsidRPr="0000187A" w:rsidRDefault="00675AB5" w:rsidP="00675AB5">
            <w:pPr>
              <w:autoSpaceDE w:val="0"/>
              <w:autoSpaceDN w:val="0"/>
              <w:adjustRightInd w:val="0"/>
              <w:rPr>
                <w:rFonts w:ascii="Calibri" w:eastAsiaTheme="minorHAnsi" w:hAnsi="Calibri" w:cs="Calibri"/>
              </w:rPr>
            </w:pPr>
          </w:p>
          <w:p w14:paraId="69E50924" w14:textId="77777777" w:rsidR="00675AB5" w:rsidRPr="0000187A" w:rsidRDefault="00675AB5" w:rsidP="00675AB5">
            <w:pPr>
              <w:autoSpaceDE w:val="0"/>
              <w:autoSpaceDN w:val="0"/>
              <w:adjustRightInd w:val="0"/>
              <w:rPr>
                <w:rFonts w:ascii="Calibri" w:eastAsiaTheme="minorHAnsi" w:hAnsi="Calibri" w:cs="Calibri"/>
              </w:rPr>
            </w:pPr>
          </w:p>
        </w:tc>
      </w:tr>
      <w:tr w:rsidR="00025541" w:rsidRPr="0000187A" w14:paraId="5B199819" w14:textId="77777777" w:rsidTr="006F52C0">
        <w:trPr>
          <w:trHeight w:val="594"/>
        </w:trPr>
        <w:tc>
          <w:tcPr>
            <w:tcW w:w="761" w:type="dxa"/>
            <w:vMerge/>
            <w:shd w:val="clear" w:color="auto" w:fill="auto"/>
          </w:tcPr>
          <w:p w14:paraId="1A1E98CE" w14:textId="77777777" w:rsidR="00515A09" w:rsidRPr="0000187A" w:rsidRDefault="00515A09" w:rsidP="006F52C0">
            <w:pPr>
              <w:tabs>
                <w:tab w:val="left" w:pos="720"/>
              </w:tabs>
              <w:spacing w:before="40"/>
              <w:ind w:left="86" w:right="86"/>
              <w:rPr>
                <w:rFonts w:cstheme="minorHAnsi"/>
                <w:b/>
                <w:bCs/>
              </w:rPr>
            </w:pPr>
          </w:p>
        </w:tc>
        <w:tc>
          <w:tcPr>
            <w:tcW w:w="761" w:type="dxa"/>
            <w:vMerge/>
          </w:tcPr>
          <w:p w14:paraId="22D8C944" w14:textId="77777777" w:rsidR="00515A09" w:rsidRPr="0000187A" w:rsidRDefault="00515A09" w:rsidP="006F52C0">
            <w:pPr>
              <w:tabs>
                <w:tab w:val="left" w:pos="720"/>
              </w:tabs>
              <w:spacing w:before="40"/>
              <w:ind w:right="86"/>
              <w:rPr>
                <w:rFonts w:cstheme="minorHAnsi"/>
                <w:b/>
                <w:bCs/>
              </w:rPr>
            </w:pPr>
          </w:p>
        </w:tc>
        <w:tc>
          <w:tcPr>
            <w:tcW w:w="761" w:type="dxa"/>
            <w:vMerge/>
          </w:tcPr>
          <w:p w14:paraId="71ADF28B" w14:textId="77777777" w:rsidR="00515A09" w:rsidRPr="0000187A" w:rsidRDefault="00515A09" w:rsidP="006F52C0">
            <w:pPr>
              <w:tabs>
                <w:tab w:val="left" w:pos="720"/>
              </w:tabs>
              <w:spacing w:before="40"/>
              <w:ind w:right="86"/>
              <w:rPr>
                <w:rFonts w:cstheme="minorHAnsi"/>
                <w:b/>
                <w:bCs/>
              </w:rPr>
            </w:pPr>
          </w:p>
        </w:tc>
        <w:tc>
          <w:tcPr>
            <w:tcW w:w="761" w:type="dxa"/>
            <w:vMerge/>
          </w:tcPr>
          <w:p w14:paraId="393EAB38" w14:textId="77777777" w:rsidR="00515A09" w:rsidRPr="00905D92" w:rsidRDefault="00515A09" w:rsidP="006F52C0">
            <w:pPr>
              <w:tabs>
                <w:tab w:val="left" w:pos="720"/>
              </w:tabs>
              <w:spacing w:before="40"/>
              <w:ind w:right="86"/>
              <w:rPr>
                <w:rFonts w:cstheme="minorHAnsi"/>
                <w:b/>
                <w:bCs/>
              </w:rPr>
            </w:pPr>
          </w:p>
        </w:tc>
        <w:tc>
          <w:tcPr>
            <w:tcW w:w="761" w:type="dxa"/>
            <w:vMerge/>
          </w:tcPr>
          <w:p w14:paraId="343B4C66" w14:textId="77777777" w:rsidR="00515A09" w:rsidRPr="0000187A" w:rsidRDefault="00515A09" w:rsidP="006F52C0">
            <w:pPr>
              <w:tabs>
                <w:tab w:val="left" w:pos="720"/>
              </w:tabs>
              <w:spacing w:before="40"/>
              <w:ind w:right="86"/>
              <w:rPr>
                <w:rFonts w:cstheme="minorHAnsi"/>
                <w:b/>
                <w:bCs/>
              </w:rPr>
            </w:pPr>
          </w:p>
        </w:tc>
        <w:tc>
          <w:tcPr>
            <w:tcW w:w="10320" w:type="dxa"/>
            <w:shd w:val="clear" w:color="auto" w:fill="auto"/>
          </w:tcPr>
          <w:p w14:paraId="61EEC2B7"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1FB0C245"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4FABED7A" w14:textId="77777777" w:rsidTr="006F52C0">
        <w:trPr>
          <w:trHeight w:val="485"/>
        </w:trPr>
        <w:tc>
          <w:tcPr>
            <w:tcW w:w="761" w:type="dxa"/>
            <w:vMerge/>
            <w:shd w:val="clear" w:color="auto" w:fill="auto"/>
          </w:tcPr>
          <w:p w14:paraId="7FECD869"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3C373279"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2C982F63"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655EC43A"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7F9AC80C" w14:textId="77777777" w:rsidR="00515A09" w:rsidRPr="0000187A" w:rsidRDefault="00515A09" w:rsidP="006F52C0">
            <w:pPr>
              <w:tabs>
                <w:tab w:val="left" w:pos="720"/>
              </w:tabs>
              <w:spacing w:after="60"/>
              <w:ind w:left="86" w:right="86"/>
              <w:rPr>
                <w:rFonts w:cstheme="minorHAnsi"/>
                <w:b/>
                <w:iCs/>
              </w:rPr>
            </w:pPr>
          </w:p>
        </w:tc>
        <w:tc>
          <w:tcPr>
            <w:tcW w:w="10320" w:type="dxa"/>
          </w:tcPr>
          <w:p w14:paraId="6FF97289"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B84C38" w:rsidRPr="0000187A" w14:paraId="7932DB12" w14:textId="77777777" w:rsidTr="006F52C0">
        <w:tc>
          <w:tcPr>
            <w:tcW w:w="761" w:type="dxa"/>
            <w:vAlign w:val="center"/>
          </w:tcPr>
          <w:p w14:paraId="11C236F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62C36CCF"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E321B2F"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6349E00B" w14:textId="3AEE5D04"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2424FD82"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3A1E3334"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Theme="minorHAnsi" w:hAnsi="Arial" w:cs="Arial"/>
              </w:rPr>
              <w:t>A</w:t>
            </w:r>
            <w:r w:rsidRPr="0000187A">
              <w:rPr>
                <w:rFonts w:ascii="Arial" w:eastAsia="Calibri,Italic" w:hAnsi="Arial" w:cs="Arial"/>
                <w:iCs/>
              </w:rPr>
              <w:t>. Ensures that necessary resources, including time and personnel, are allocated to achieve the district’s goals for achievement and instruction (Resourcing)</w:t>
            </w:r>
          </w:p>
          <w:p w14:paraId="339F169A"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300C3913" w14:textId="77777777" w:rsidTr="006F52C0">
        <w:tc>
          <w:tcPr>
            <w:tcW w:w="761" w:type="dxa"/>
            <w:vAlign w:val="center"/>
          </w:tcPr>
          <w:p w14:paraId="2F0B4C88"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5F83D52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5F94E12E" w14:textId="77777777" w:rsidR="00B84C38" w:rsidRPr="0000187A" w:rsidRDefault="00B84C38" w:rsidP="00B84C38">
            <w:pPr>
              <w:ind w:left="720" w:right="86" w:hanging="450"/>
              <w:jc w:val="center"/>
              <w:rPr>
                <w:rFonts w:cstheme="minorHAnsi"/>
              </w:rPr>
            </w:pPr>
          </w:p>
        </w:tc>
        <w:tc>
          <w:tcPr>
            <w:tcW w:w="761" w:type="dxa"/>
            <w:vAlign w:val="center"/>
          </w:tcPr>
          <w:p w14:paraId="6D8F7B66" w14:textId="77777777" w:rsidR="00B84C38" w:rsidRPr="0000187A" w:rsidRDefault="00B84C38" w:rsidP="00B84C38">
            <w:pPr>
              <w:ind w:left="720" w:right="86" w:hanging="450"/>
              <w:jc w:val="center"/>
              <w:rPr>
                <w:rFonts w:cstheme="minorHAnsi"/>
              </w:rPr>
            </w:pPr>
          </w:p>
        </w:tc>
        <w:tc>
          <w:tcPr>
            <w:tcW w:w="761" w:type="dxa"/>
            <w:vAlign w:val="center"/>
          </w:tcPr>
          <w:p w14:paraId="347DE22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5C59D3CC"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B. Creates and monitors processes for educators to assume leadership and decision-making roles (Staffing)</w:t>
            </w:r>
          </w:p>
          <w:p w14:paraId="7D1F2CF2"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4139B338" w14:textId="77777777" w:rsidTr="006F52C0">
        <w:tc>
          <w:tcPr>
            <w:tcW w:w="761" w:type="dxa"/>
            <w:vAlign w:val="center"/>
          </w:tcPr>
          <w:p w14:paraId="5FF65CCD"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0953089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517CE304"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F1DF4B5" w14:textId="77777777" w:rsidR="00B84C38" w:rsidRPr="0000187A" w:rsidRDefault="00B84C38" w:rsidP="00B84C38">
            <w:pPr>
              <w:ind w:left="720" w:right="86" w:hanging="450"/>
              <w:jc w:val="center"/>
              <w:rPr>
                <w:rFonts w:cstheme="minorHAnsi"/>
                <w:b/>
              </w:rPr>
            </w:pPr>
            <w:r w:rsidRPr="0000187A">
              <w:rPr>
                <w:rFonts w:cstheme="minorHAnsi"/>
              </w:rPr>
              <w:sym w:font="Wingdings" w:char="F0FC"/>
            </w:r>
          </w:p>
        </w:tc>
        <w:tc>
          <w:tcPr>
            <w:tcW w:w="761" w:type="dxa"/>
            <w:vAlign w:val="center"/>
          </w:tcPr>
          <w:p w14:paraId="7B419EF0"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1F7B5F91"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 Ensures processes for hiring, inducting and mentoring new teachers new school executives, and other staff that result in the recruitment and retention of highly qualified and diverse personnel develops appropriate succession plans for key district roles, and places staff in strategically effective positions (HR functions)</w:t>
            </w:r>
          </w:p>
          <w:p w14:paraId="5B0DF340" w14:textId="77777777" w:rsidR="00B84C38" w:rsidRPr="0000187A" w:rsidRDefault="00B84C38" w:rsidP="00B84C38">
            <w:pPr>
              <w:autoSpaceDE w:val="0"/>
              <w:autoSpaceDN w:val="0"/>
              <w:adjustRightInd w:val="0"/>
              <w:rPr>
                <w:rFonts w:ascii="Arial" w:eastAsia="Calibri,Italic" w:hAnsi="Arial" w:cs="Arial"/>
                <w:iCs/>
              </w:rPr>
            </w:pPr>
          </w:p>
        </w:tc>
      </w:tr>
      <w:tr w:rsidR="00B84C38" w:rsidRPr="0000187A" w14:paraId="136F37EA" w14:textId="77777777" w:rsidTr="006F52C0">
        <w:tc>
          <w:tcPr>
            <w:tcW w:w="761" w:type="dxa"/>
            <w:vAlign w:val="center"/>
          </w:tcPr>
          <w:p w14:paraId="5D9D446F"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5572F09" w14:textId="77777777" w:rsidR="00B84C38" w:rsidRPr="0000187A" w:rsidRDefault="00B84C38" w:rsidP="00B84C38">
            <w:pPr>
              <w:ind w:left="720" w:right="86" w:hanging="450"/>
              <w:jc w:val="center"/>
              <w:rPr>
                <w:rFonts w:cstheme="minorHAnsi"/>
              </w:rPr>
            </w:pPr>
          </w:p>
        </w:tc>
        <w:tc>
          <w:tcPr>
            <w:tcW w:w="761" w:type="dxa"/>
            <w:vAlign w:val="center"/>
          </w:tcPr>
          <w:p w14:paraId="2CB46EDF" w14:textId="77777777" w:rsidR="00B84C38" w:rsidRPr="0000187A" w:rsidRDefault="00B84C38" w:rsidP="00B84C38">
            <w:pPr>
              <w:ind w:left="720" w:right="86" w:hanging="450"/>
              <w:jc w:val="center"/>
              <w:rPr>
                <w:rFonts w:cstheme="minorHAnsi"/>
              </w:rPr>
            </w:pPr>
          </w:p>
        </w:tc>
        <w:tc>
          <w:tcPr>
            <w:tcW w:w="761" w:type="dxa"/>
            <w:vAlign w:val="center"/>
          </w:tcPr>
          <w:p w14:paraId="210E2B91"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7AA2940"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15FD5258"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D. Uses data to create and maintain a positive work environment</w:t>
            </w:r>
          </w:p>
          <w:p w14:paraId="324CC87F"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(Culture/Environment)</w:t>
            </w:r>
          </w:p>
          <w:p w14:paraId="46B47166" w14:textId="77777777" w:rsidR="00B84C38" w:rsidRPr="0000187A" w:rsidRDefault="00B84C38" w:rsidP="00B84C38">
            <w:pPr>
              <w:tabs>
                <w:tab w:val="left" w:pos="5232"/>
              </w:tabs>
              <w:ind w:left="82" w:right="90"/>
              <w:rPr>
                <w:rFonts w:ascii="Arial" w:hAnsi="Arial" w:cs="Arial"/>
              </w:rPr>
            </w:pPr>
          </w:p>
        </w:tc>
      </w:tr>
      <w:tr w:rsidR="00B84C38" w:rsidRPr="0000187A" w14:paraId="0E75DF0E" w14:textId="77777777" w:rsidTr="006F52C0">
        <w:tc>
          <w:tcPr>
            <w:tcW w:w="761" w:type="dxa"/>
            <w:vAlign w:val="center"/>
          </w:tcPr>
          <w:p w14:paraId="2CC0C807"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AC67AF9"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2B6898C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66B99036" w14:textId="77777777" w:rsidR="00B84C38" w:rsidRPr="0000187A" w:rsidRDefault="00B84C38" w:rsidP="00B84C38">
            <w:pPr>
              <w:ind w:left="720" w:right="86" w:hanging="450"/>
              <w:jc w:val="center"/>
              <w:rPr>
                <w:rFonts w:cstheme="minorHAnsi"/>
              </w:rPr>
            </w:pPr>
          </w:p>
        </w:tc>
        <w:tc>
          <w:tcPr>
            <w:tcW w:w="761" w:type="dxa"/>
            <w:vAlign w:val="center"/>
          </w:tcPr>
          <w:p w14:paraId="77DE4ED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26848007"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E. Provides for results</w:t>
            </w:r>
            <w:r w:rsidRPr="0000187A">
              <w:rPr>
                <w:rFonts w:ascii="Cambria Math" w:eastAsia="Calibri,Italic" w:hAnsi="Cambria Math" w:cs="Cambria Math"/>
                <w:iCs/>
              </w:rPr>
              <w:t>‐</w:t>
            </w:r>
            <w:r w:rsidRPr="0000187A">
              <w:rPr>
                <w:rFonts w:ascii="Arial" w:eastAsia="Calibri,Italic" w:hAnsi="Arial" w:cs="Arial"/>
                <w:iCs/>
              </w:rPr>
              <w:t>oriented professional growth and development that is aligned with identified 21st century curricular, instructional, and assessment needs, is connected to district improvement goals, and is differentiated based on staff needs (Professional Learning)</w:t>
            </w:r>
          </w:p>
          <w:p w14:paraId="44305D3E" w14:textId="77777777" w:rsidR="00B84C38" w:rsidRPr="0000187A" w:rsidRDefault="00B84C38" w:rsidP="00B84C38">
            <w:pPr>
              <w:ind w:left="532" w:right="90" w:hanging="450"/>
              <w:rPr>
                <w:rFonts w:ascii="Arial" w:hAnsi="Arial" w:cs="Arial"/>
                <w:b/>
                <w:strike/>
              </w:rPr>
            </w:pPr>
          </w:p>
        </w:tc>
      </w:tr>
      <w:tr w:rsidR="00B84C38" w:rsidRPr="0000187A" w14:paraId="2338DCE4" w14:textId="77777777" w:rsidTr="006F52C0">
        <w:tc>
          <w:tcPr>
            <w:tcW w:w="761" w:type="dxa"/>
            <w:vAlign w:val="center"/>
          </w:tcPr>
          <w:p w14:paraId="5AFAD328"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638392C6" w14:textId="77777777" w:rsidR="00B84C38" w:rsidRPr="0000187A" w:rsidRDefault="00B84C38" w:rsidP="00B84C38">
            <w:pPr>
              <w:ind w:left="720" w:right="86" w:hanging="450"/>
              <w:jc w:val="center"/>
              <w:rPr>
                <w:rFonts w:cstheme="minorHAnsi"/>
              </w:rPr>
            </w:pPr>
          </w:p>
        </w:tc>
        <w:tc>
          <w:tcPr>
            <w:tcW w:w="761" w:type="dxa"/>
            <w:vAlign w:val="center"/>
          </w:tcPr>
          <w:p w14:paraId="49A2AFB0"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013AD326" w14:textId="77777777" w:rsidR="00B84C38" w:rsidRPr="0000187A" w:rsidRDefault="00B84C38" w:rsidP="00B84C38">
            <w:pPr>
              <w:ind w:left="720" w:right="86" w:hanging="450"/>
              <w:jc w:val="center"/>
              <w:rPr>
                <w:rFonts w:cstheme="minorHAnsi"/>
                <w:b/>
              </w:rPr>
            </w:pPr>
            <w:r w:rsidRPr="0000187A">
              <w:rPr>
                <w:rFonts w:cstheme="minorHAnsi"/>
              </w:rPr>
              <w:sym w:font="Wingdings" w:char="F0FC"/>
            </w:r>
          </w:p>
        </w:tc>
        <w:tc>
          <w:tcPr>
            <w:tcW w:w="761" w:type="dxa"/>
            <w:vAlign w:val="center"/>
          </w:tcPr>
          <w:p w14:paraId="48C314F9"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7F0868D3"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F. Ensures that all staff is evaluated in a fair and equitable manner and that the results of evaluations are used to improve performance; holds high standards for performance and takes necessary personnel actions to ensure effective school operations (Evaluation)</w:t>
            </w:r>
          </w:p>
          <w:p w14:paraId="00AA6031" w14:textId="77777777" w:rsidR="00B84C38" w:rsidRPr="0000187A" w:rsidRDefault="00B84C38" w:rsidP="00B84C38">
            <w:pPr>
              <w:autoSpaceDE w:val="0"/>
              <w:autoSpaceDN w:val="0"/>
              <w:adjustRightInd w:val="0"/>
              <w:rPr>
                <w:rFonts w:ascii="Arial" w:eastAsia="Calibri,Italic" w:hAnsi="Arial" w:cs="Arial"/>
                <w:iCs/>
              </w:rPr>
            </w:pPr>
          </w:p>
        </w:tc>
      </w:tr>
    </w:tbl>
    <w:p w14:paraId="577EED4C" w14:textId="77777777" w:rsidR="00515A09" w:rsidRPr="0000187A" w:rsidRDefault="00515A09" w:rsidP="00515A09">
      <w:pPr>
        <w:rPr>
          <w:rFonts w:ascii="Times New Roman" w:eastAsia="Times New Roman" w:hAnsi="Times New Roman" w:cs="Times New Roman"/>
        </w:rPr>
      </w:pPr>
    </w:p>
    <w:p w14:paraId="16F5DFC5" w14:textId="5CD0574F" w:rsidR="00515A09" w:rsidRPr="0000187A" w:rsidRDefault="00515A09" w:rsidP="00515A09">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61"/>
        <w:gridCol w:w="761"/>
        <w:gridCol w:w="10320"/>
      </w:tblGrid>
      <w:tr w:rsidR="00B84C38" w:rsidRPr="0000187A" w14:paraId="4755758B" w14:textId="77777777" w:rsidTr="006F52C0">
        <w:tc>
          <w:tcPr>
            <w:tcW w:w="761" w:type="dxa"/>
            <w:vMerge w:val="restart"/>
            <w:shd w:val="clear" w:color="auto" w:fill="auto"/>
            <w:textDirection w:val="btLr"/>
          </w:tcPr>
          <w:p w14:paraId="71963BD1" w14:textId="77777777" w:rsidR="00B84C38" w:rsidRPr="0000187A" w:rsidRDefault="00B84C38" w:rsidP="00B84C38">
            <w:pPr>
              <w:tabs>
                <w:tab w:val="left" w:pos="720"/>
              </w:tabs>
              <w:ind w:left="113" w:right="86"/>
              <w:rPr>
                <w:rFonts w:cstheme="minorHAnsi"/>
                <w:b/>
                <w:bCs/>
              </w:rPr>
            </w:pPr>
            <w:r w:rsidRPr="0000187A">
              <w:rPr>
                <w:rFonts w:cstheme="minorHAnsi"/>
                <w:b/>
                <w:bCs/>
              </w:rPr>
              <w:lastRenderedPageBreak/>
              <w:t xml:space="preserve">ASSISTANT SUPT FOR STUDENT ACHIEVEMENT </w:t>
            </w:r>
          </w:p>
        </w:tc>
        <w:tc>
          <w:tcPr>
            <w:tcW w:w="761" w:type="dxa"/>
            <w:vMerge w:val="restart"/>
            <w:textDirection w:val="btLr"/>
          </w:tcPr>
          <w:p w14:paraId="2B81A40F" w14:textId="77777777" w:rsidR="00B84C38" w:rsidRPr="00905D92" w:rsidRDefault="00B84C38" w:rsidP="00B84C38">
            <w:pPr>
              <w:tabs>
                <w:tab w:val="left" w:pos="720"/>
              </w:tabs>
              <w:ind w:left="113" w:right="86"/>
              <w:rPr>
                <w:rFonts w:cstheme="minorHAnsi"/>
                <w:b/>
                <w:bCs/>
              </w:rPr>
            </w:pPr>
            <w:r w:rsidRPr="00905D92">
              <w:rPr>
                <w:rFonts w:cstheme="minorHAnsi"/>
                <w:b/>
                <w:bCs/>
              </w:rPr>
              <w:t>INSTRUCTIONAL SUPERVISOR</w:t>
            </w:r>
          </w:p>
        </w:tc>
        <w:tc>
          <w:tcPr>
            <w:tcW w:w="761" w:type="dxa"/>
            <w:vMerge w:val="restart"/>
            <w:textDirection w:val="btLr"/>
          </w:tcPr>
          <w:p w14:paraId="277F92EA" w14:textId="77777777" w:rsidR="00B84C38" w:rsidRPr="00905D92" w:rsidRDefault="00B84C38" w:rsidP="00B84C38">
            <w:pPr>
              <w:tabs>
                <w:tab w:val="left" w:pos="720"/>
              </w:tabs>
              <w:ind w:left="113" w:right="86"/>
              <w:rPr>
                <w:rFonts w:cstheme="minorHAnsi"/>
                <w:b/>
                <w:bCs/>
              </w:rPr>
            </w:pPr>
            <w:r w:rsidRPr="00905D92">
              <w:rPr>
                <w:rFonts w:cstheme="minorHAnsi"/>
                <w:b/>
                <w:bCs/>
              </w:rPr>
              <w:t>CHIEF INFORMATION OFFICER</w:t>
            </w:r>
          </w:p>
        </w:tc>
        <w:tc>
          <w:tcPr>
            <w:tcW w:w="761" w:type="dxa"/>
            <w:vMerge w:val="restart"/>
            <w:textDirection w:val="btLr"/>
          </w:tcPr>
          <w:p w14:paraId="6433EF13" w14:textId="7CAA70B2" w:rsidR="00B84C38" w:rsidRPr="00905D92" w:rsidRDefault="00B84C38" w:rsidP="00B84C38">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3767A476" w14:textId="77777777" w:rsidR="00B84C38" w:rsidRPr="0000187A" w:rsidRDefault="00B84C38" w:rsidP="00B84C38">
            <w:pPr>
              <w:tabs>
                <w:tab w:val="left" w:pos="720"/>
              </w:tabs>
              <w:ind w:left="113" w:right="86"/>
              <w:rPr>
                <w:rFonts w:cstheme="minorHAnsi"/>
                <w:b/>
                <w:bCs/>
              </w:rPr>
            </w:pPr>
            <w:r w:rsidRPr="0000187A">
              <w:rPr>
                <w:rFonts w:cstheme="minorHAnsi"/>
                <w:b/>
                <w:bCs/>
              </w:rPr>
              <w:t>DIRECTOR OF SPECIAL EDUCATION</w:t>
            </w:r>
          </w:p>
        </w:tc>
        <w:tc>
          <w:tcPr>
            <w:tcW w:w="10320" w:type="dxa"/>
            <w:shd w:val="clear" w:color="auto" w:fill="D9D9D9" w:themeFill="background1" w:themeFillShade="D9"/>
          </w:tcPr>
          <w:p w14:paraId="1E1D26AD" w14:textId="669D730F" w:rsidR="00B84C38" w:rsidRPr="0000187A" w:rsidRDefault="00B84C38" w:rsidP="00B84C38">
            <w:pPr>
              <w:ind w:left="90" w:right="90"/>
              <w:rPr>
                <w:rFonts w:cstheme="minorHAnsi"/>
                <w:b/>
                <w:bCs/>
                <w:sz w:val="28"/>
                <w:szCs w:val="28"/>
              </w:rPr>
            </w:pPr>
            <w:r w:rsidRPr="0000187A">
              <w:rPr>
                <w:rFonts w:cstheme="minorHAnsi"/>
                <w:b/>
                <w:bCs/>
                <w:sz w:val="28"/>
                <w:szCs w:val="28"/>
              </w:rPr>
              <w:t>Performance Standard 5: Managerial Leadership (MEASURE 1)</w:t>
            </w:r>
          </w:p>
          <w:p w14:paraId="5F616C39" w14:textId="77777777" w:rsidR="00B84C38" w:rsidRPr="0000187A" w:rsidRDefault="00B84C38" w:rsidP="00B84C38">
            <w:pPr>
              <w:autoSpaceDE w:val="0"/>
              <w:autoSpaceDN w:val="0"/>
              <w:adjustRightInd w:val="0"/>
              <w:rPr>
                <w:rFonts w:ascii="Calibri" w:eastAsiaTheme="minorHAnsi" w:hAnsi="Calibri" w:cs="Calibri"/>
              </w:rPr>
            </w:pPr>
            <w:r w:rsidRPr="0000187A">
              <w:rPr>
                <w:rFonts w:ascii="Calibri" w:eastAsiaTheme="minorHAnsi" w:hAnsi="Calibri" w:cs="Calibri"/>
              </w:rPr>
              <w:t>The district certified staff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p w14:paraId="3781BB72" w14:textId="77777777" w:rsidR="00B84C38" w:rsidRPr="0000187A" w:rsidRDefault="00B84C38" w:rsidP="00B84C38">
            <w:pPr>
              <w:autoSpaceDE w:val="0"/>
              <w:autoSpaceDN w:val="0"/>
              <w:adjustRightInd w:val="0"/>
              <w:rPr>
                <w:rFonts w:ascii="Calibri" w:eastAsiaTheme="minorHAnsi" w:hAnsi="Calibri" w:cs="Calibri"/>
              </w:rPr>
            </w:pPr>
          </w:p>
          <w:p w14:paraId="0700DE1B" w14:textId="77777777" w:rsidR="00B84C38" w:rsidRPr="0000187A" w:rsidRDefault="00B84C38" w:rsidP="00B84C38">
            <w:pPr>
              <w:autoSpaceDE w:val="0"/>
              <w:autoSpaceDN w:val="0"/>
              <w:adjustRightInd w:val="0"/>
              <w:rPr>
                <w:rFonts w:ascii="Calibri" w:eastAsiaTheme="minorHAnsi" w:hAnsi="Calibri" w:cs="Calibri"/>
              </w:rPr>
            </w:pPr>
          </w:p>
        </w:tc>
      </w:tr>
      <w:tr w:rsidR="00025541" w:rsidRPr="0000187A" w14:paraId="7A9B435A" w14:textId="77777777" w:rsidTr="006F52C0">
        <w:trPr>
          <w:trHeight w:val="594"/>
        </w:trPr>
        <w:tc>
          <w:tcPr>
            <w:tcW w:w="761" w:type="dxa"/>
            <w:vMerge/>
            <w:shd w:val="clear" w:color="auto" w:fill="auto"/>
          </w:tcPr>
          <w:p w14:paraId="348B3721" w14:textId="77777777" w:rsidR="00515A09" w:rsidRPr="0000187A" w:rsidRDefault="00515A09" w:rsidP="006F52C0">
            <w:pPr>
              <w:tabs>
                <w:tab w:val="left" w:pos="720"/>
              </w:tabs>
              <w:spacing w:before="40"/>
              <w:ind w:left="86" w:right="86"/>
              <w:rPr>
                <w:rFonts w:cstheme="minorHAnsi"/>
                <w:b/>
                <w:bCs/>
              </w:rPr>
            </w:pPr>
          </w:p>
        </w:tc>
        <w:tc>
          <w:tcPr>
            <w:tcW w:w="761" w:type="dxa"/>
            <w:vMerge/>
          </w:tcPr>
          <w:p w14:paraId="5BCEBA76" w14:textId="77777777" w:rsidR="00515A09" w:rsidRPr="00905D92" w:rsidRDefault="00515A09" w:rsidP="006F52C0">
            <w:pPr>
              <w:tabs>
                <w:tab w:val="left" w:pos="720"/>
              </w:tabs>
              <w:spacing w:before="40"/>
              <w:ind w:right="86"/>
              <w:rPr>
                <w:rFonts w:cstheme="minorHAnsi"/>
                <w:b/>
                <w:bCs/>
              </w:rPr>
            </w:pPr>
          </w:p>
        </w:tc>
        <w:tc>
          <w:tcPr>
            <w:tcW w:w="761" w:type="dxa"/>
            <w:vMerge/>
          </w:tcPr>
          <w:p w14:paraId="24D43A07" w14:textId="77777777" w:rsidR="00515A09" w:rsidRPr="00905D92" w:rsidRDefault="00515A09" w:rsidP="006F52C0">
            <w:pPr>
              <w:tabs>
                <w:tab w:val="left" w:pos="720"/>
              </w:tabs>
              <w:spacing w:before="40"/>
              <w:ind w:right="86"/>
              <w:rPr>
                <w:rFonts w:cstheme="minorHAnsi"/>
                <w:b/>
                <w:bCs/>
              </w:rPr>
            </w:pPr>
          </w:p>
        </w:tc>
        <w:tc>
          <w:tcPr>
            <w:tcW w:w="761" w:type="dxa"/>
            <w:vMerge/>
          </w:tcPr>
          <w:p w14:paraId="7CC2ED5D" w14:textId="77777777" w:rsidR="00515A09" w:rsidRPr="00905D92" w:rsidRDefault="00515A09" w:rsidP="006F52C0">
            <w:pPr>
              <w:tabs>
                <w:tab w:val="left" w:pos="720"/>
              </w:tabs>
              <w:spacing w:before="40"/>
              <w:ind w:right="86"/>
              <w:rPr>
                <w:rFonts w:cstheme="minorHAnsi"/>
                <w:b/>
                <w:bCs/>
              </w:rPr>
            </w:pPr>
          </w:p>
        </w:tc>
        <w:tc>
          <w:tcPr>
            <w:tcW w:w="761" w:type="dxa"/>
            <w:vMerge/>
          </w:tcPr>
          <w:p w14:paraId="5D190C48" w14:textId="77777777" w:rsidR="00515A09" w:rsidRPr="0000187A" w:rsidRDefault="00515A09" w:rsidP="006F52C0">
            <w:pPr>
              <w:tabs>
                <w:tab w:val="left" w:pos="720"/>
              </w:tabs>
              <w:spacing w:before="40"/>
              <w:ind w:right="86"/>
              <w:rPr>
                <w:rFonts w:cstheme="minorHAnsi"/>
                <w:b/>
                <w:bCs/>
              </w:rPr>
            </w:pPr>
          </w:p>
        </w:tc>
        <w:tc>
          <w:tcPr>
            <w:tcW w:w="10320" w:type="dxa"/>
            <w:shd w:val="clear" w:color="auto" w:fill="auto"/>
          </w:tcPr>
          <w:p w14:paraId="24F91DF8"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03FF7795"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61573A5A" w14:textId="77777777" w:rsidTr="006F52C0">
        <w:tc>
          <w:tcPr>
            <w:tcW w:w="761" w:type="dxa"/>
            <w:vMerge/>
            <w:shd w:val="clear" w:color="auto" w:fill="auto"/>
          </w:tcPr>
          <w:p w14:paraId="3173C4B0"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414D6A7B"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51FAC2A8"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1C0A75EF"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585B0F90" w14:textId="77777777" w:rsidR="00515A09" w:rsidRPr="0000187A" w:rsidRDefault="00515A09" w:rsidP="006F52C0">
            <w:pPr>
              <w:tabs>
                <w:tab w:val="left" w:pos="720"/>
              </w:tabs>
              <w:spacing w:after="60"/>
              <w:ind w:left="86" w:right="86"/>
              <w:rPr>
                <w:rFonts w:cstheme="minorHAnsi"/>
                <w:b/>
                <w:iCs/>
              </w:rPr>
            </w:pPr>
          </w:p>
        </w:tc>
        <w:tc>
          <w:tcPr>
            <w:tcW w:w="10320" w:type="dxa"/>
          </w:tcPr>
          <w:p w14:paraId="3870FAED"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B84C38" w:rsidRPr="0000187A" w14:paraId="2E3585DA" w14:textId="77777777" w:rsidTr="006F52C0">
        <w:tc>
          <w:tcPr>
            <w:tcW w:w="761" w:type="dxa"/>
            <w:vAlign w:val="center"/>
          </w:tcPr>
          <w:p w14:paraId="6A6669E1"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5F8DF1C"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67943778"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3C20F200" w14:textId="75ADE0AD"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6F0CA0F"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6E84760A"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A. Prepares and oversees a budget that aligns resources with district vision and needs</w:t>
            </w:r>
          </w:p>
          <w:p w14:paraId="6AB1609B"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(Finance)</w:t>
            </w:r>
          </w:p>
          <w:p w14:paraId="31D407A1"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7B4A94C1" w14:textId="77777777" w:rsidTr="006F52C0">
        <w:tc>
          <w:tcPr>
            <w:tcW w:w="761" w:type="dxa"/>
            <w:vAlign w:val="center"/>
          </w:tcPr>
          <w:p w14:paraId="565CD848" w14:textId="77777777" w:rsidR="00B84C38" w:rsidRPr="0000187A" w:rsidRDefault="00B84C38" w:rsidP="00B84C38">
            <w:pPr>
              <w:ind w:left="720" w:right="86" w:hanging="450"/>
              <w:jc w:val="center"/>
              <w:rPr>
                <w:rFonts w:cstheme="minorHAnsi"/>
              </w:rPr>
            </w:pPr>
          </w:p>
        </w:tc>
        <w:tc>
          <w:tcPr>
            <w:tcW w:w="761" w:type="dxa"/>
            <w:vAlign w:val="center"/>
          </w:tcPr>
          <w:p w14:paraId="42E22510"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78B4A7A8"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4590D7DC"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60B5E843"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3D9C4E46"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 xml:space="preserve">B. Identifies and plans for facility and technology needs </w:t>
            </w:r>
          </w:p>
          <w:p w14:paraId="3073978A"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(Capital Planning)</w:t>
            </w:r>
          </w:p>
          <w:p w14:paraId="5D89673E"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00742377" w14:textId="77777777" w:rsidTr="006F52C0">
        <w:tc>
          <w:tcPr>
            <w:tcW w:w="761" w:type="dxa"/>
            <w:vAlign w:val="center"/>
          </w:tcPr>
          <w:p w14:paraId="7739AB24"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A678E2B"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71C5FED4"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3CE0AEB" w14:textId="198225F3"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2285B59C"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7E94EC26"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 xml:space="preserve">C. Continually assesses programs and resource allocation </w:t>
            </w:r>
          </w:p>
          <w:p w14:paraId="32345CC6"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(Resourcing)</w:t>
            </w:r>
          </w:p>
          <w:p w14:paraId="1DD7F238"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5D396842" w14:textId="77777777" w:rsidTr="006F52C0">
        <w:tc>
          <w:tcPr>
            <w:tcW w:w="761" w:type="dxa"/>
            <w:vAlign w:val="center"/>
          </w:tcPr>
          <w:p w14:paraId="02814CE6"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56FBDAB" w14:textId="77777777" w:rsidR="00B84C38" w:rsidRPr="00905D92" w:rsidRDefault="00B84C38" w:rsidP="00B84C38">
            <w:pPr>
              <w:ind w:left="720" w:right="86" w:hanging="450"/>
              <w:jc w:val="center"/>
              <w:rPr>
                <w:rFonts w:cstheme="minorHAnsi"/>
              </w:rPr>
            </w:pPr>
          </w:p>
        </w:tc>
        <w:tc>
          <w:tcPr>
            <w:tcW w:w="761" w:type="dxa"/>
            <w:vAlign w:val="center"/>
          </w:tcPr>
          <w:p w14:paraId="1ACC0B3F"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20D82B02" w14:textId="77777777" w:rsidR="00B84C38" w:rsidRPr="00905D92" w:rsidRDefault="00B84C38" w:rsidP="00B84C38">
            <w:pPr>
              <w:ind w:left="720" w:right="86" w:hanging="450"/>
              <w:jc w:val="center"/>
              <w:rPr>
                <w:rFonts w:cstheme="minorHAnsi"/>
              </w:rPr>
            </w:pPr>
          </w:p>
        </w:tc>
        <w:tc>
          <w:tcPr>
            <w:tcW w:w="761" w:type="dxa"/>
            <w:vAlign w:val="center"/>
          </w:tcPr>
          <w:p w14:paraId="1FF6AB4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55152ABD"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D. Develops and enforces clear expectations for efficient operation of the district including the efficient use of technology (Effectiveness and Efficiency)</w:t>
            </w:r>
          </w:p>
          <w:p w14:paraId="2815891A" w14:textId="77777777" w:rsidR="00B84C38" w:rsidRPr="0000187A" w:rsidRDefault="00B84C38" w:rsidP="00B84C38">
            <w:pPr>
              <w:tabs>
                <w:tab w:val="left" w:pos="5232"/>
              </w:tabs>
              <w:ind w:left="82" w:right="90"/>
              <w:rPr>
                <w:rFonts w:ascii="Arial" w:hAnsi="Arial" w:cs="Arial"/>
              </w:rPr>
            </w:pPr>
          </w:p>
        </w:tc>
      </w:tr>
      <w:tr w:rsidR="00B84C38" w:rsidRPr="0000187A" w14:paraId="0B7C90F5" w14:textId="77777777" w:rsidTr="006F52C0">
        <w:tc>
          <w:tcPr>
            <w:tcW w:w="761" w:type="dxa"/>
            <w:vAlign w:val="center"/>
          </w:tcPr>
          <w:p w14:paraId="7E61A68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033F9C16"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3A53AD44"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372AE92A" w14:textId="6D0BD33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043FCA7A"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1E47521C"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 xml:space="preserve">E. Builds consensus and resolves conflicts effectively </w:t>
            </w:r>
          </w:p>
          <w:p w14:paraId="3125C0F5"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(Conflict Resolution)</w:t>
            </w:r>
          </w:p>
          <w:p w14:paraId="1068471B" w14:textId="77777777" w:rsidR="00B84C38" w:rsidRPr="0000187A" w:rsidRDefault="00B84C38" w:rsidP="00B84C38">
            <w:pPr>
              <w:ind w:left="532" w:right="90" w:hanging="450"/>
              <w:rPr>
                <w:rFonts w:ascii="Arial" w:hAnsi="Arial" w:cs="Arial"/>
                <w:b/>
                <w:strike/>
              </w:rPr>
            </w:pPr>
          </w:p>
        </w:tc>
      </w:tr>
      <w:tr w:rsidR="00B84C38" w:rsidRPr="0000187A" w14:paraId="1C5648A2" w14:textId="77777777" w:rsidTr="006F52C0">
        <w:tc>
          <w:tcPr>
            <w:tcW w:w="761" w:type="dxa"/>
            <w:vAlign w:val="center"/>
          </w:tcPr>
          <w:p w14:paraId="44D1B8A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CA6D576"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6757D912"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302F7323" w14:textId="77777777" w:rsidR="00B84C38" w:rsidRPr="00905D92" w:rsidRDefault="00B84C38" w:rsidP="00B84C38">
            <w:pPr>
              <w:ind w:left="720" w:right="86" w:hanging="450"/>
              <w:jc w:val="center"/>
              <w:rPr>
                <w:rFonts w:cstheme="minorHAnsi"/>
                <w:b/>
              </w:rPr>
            </w:pPr>
            <w:r w:rsidRPr="00905D92">
              <w:rPr>
                <w:rFonts w:cstheme="minorHAnsi"/>
              </w:rPr>
              <w:sym w:font="Wingdings" w:char="F0FC"/>
            </w:r>
          </w:p>
        </w:tc>
        <w:tc>
          <w:tcPr>
            <w:tcW w:w="761" w:type="dxa"/>
            <w:vAlign w:val="center"/>
          </w:tcPr>
          <w:p w14:paraId="2760D943"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497BA71F"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 xml:space="preserve">F. Assures an effective system of districtwide communication </w:t>
            </w:r>
          </w:p>
          <w:p w14:paraId="27C72A8D"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(Communication)</w:t>
            </w:r>
          </w:p>
          <w:p w14:paraId="1EB83858" w14:textId="77777777" w:rsidR="00B84C38" w:rsidRPr="0000187A" w:rsidRDefault="00B84C38" w:rsidP="00B84C38">
            <w:pPr>
              <w:ind w:left="532" w:right="90" w:hanging="450"/>
              <w:rPr>
                <w:rFonts w:ascii="Arial" w:hAnsi="Arial" w:cs="Arial"/>
                <w:b/>
                <w:strike/>
              </w:rPr>
            </w:pPr>
          </w:p>
        </w:tc>
      </w:tr>
      <w:tr w:rsidR="00B84C38" w:rsidRPr="0000187A" w14:paraId="64079F03" w14:textId="77777777" w:rsidTr="006F52C0">
        <w:tc>
          <w:tcPr>
            <w:tcW w:w="761" w:type="dxa"/>
            <w:vAlign w:val="center"/>
          </w:tcPr>
          <w:p w14:paraId="352D3F53" w14:textId="77777777" w:rsidR="00B84C38" w:rsidRPr="0000187A" w:rsidRDefault="00B84C38" w:rsidP="00B84C38">
            <w:pPr>
              <w:ind w:left="720" w:right="86" w:hanging="450"/>
              <w:jc w:val="center"/>
              <w:rPr>
                <w:rFonts w:cstheme="minorHAnsi"/>
              </w:rPr>
            </w:pPr>
          </w:p>
        </w:tc>
        <w:tc>
          <w:tcPr>
            <w:tcW w:w="761" w:type="dxa"/>
            <w:vAlign w:val="center"/>
          </w:tcPr>
          <w:p w14:paraId="23E33024" w14:textId="77777777" w:rsidR="00B84C38" w:rsidRPr="00905D92" w:rsidRDefault="00B84C38" w:rsidP="00B84C38">
            <w:pPr>
              <w:ind w:left="720" w:right="86" w:hanging="450"/>
              <w:jc w:val="center"/>
              <w:rPr>
                <w:rFonts w:cstheme="minorHAnsi"/>
              </w:rPr>
            </w:pPr>
          </w:p>
        </w:tc>
        <w:tc>
          <w:tcPr>
            <w:tcW w:w="761" w:type="dxa"/>
            <w:vAlign w:val="center"/>
          </w:tcPr>
          <w:p w14:paraId="5DBA9883"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A79C5B6"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0CA2B515"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10320" w:type="dxa"/>
          </w:tcPr>
          <w:p w14:paraId="59099190"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G. Continually assesses the system in place that ensures the safety of students and staff</w:t>
            </w:r>
          </w:p>
          <w:p w14:paraId="5F221E39"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(Safety and security)</w:t>
            </w:r>
          </w:p>
          <w:p w14:paraId="3AEE538A" w14:textId="77777777" w:rsidR="00B84C38" w:rsidRPr="0000187A" w:rsidRDefault="00B84C38" w:rsidP="00B84C38">
            <w:pPr>
              <w:tabs>
                <w:tab w:val="left" w:pos="900"/>
              </w:tabs>
              <w:ind w:left="532" w:hanging="450"/>
              <w:rPr>
                <w:rFonts w:ascii="Arial" w:hAnsi="Arial" w:cs="Arial"/>
              </w:rPr>
            </w:pPr>
          </w:p>
        </w:tc>
      </w:tr>
      <w:tr w:rsidR="00675AB5" w:rsidRPr="0000187A" w14:paraId="7D9629BB" w14:textId="77777777" w:rsidTr="006F52C0">
        <w:tc>
          <w:tcPr>
            <w:tcW w:w="761" w:type="dxa"/>
            <w:vAlign w:val="center"/>
          </w:tcPr>
          <w:p w14:paraId="136C13AE" w14:textId="77777777" w:rsidR="00675AB5" w:rsidRPr="0000187A" w:rsidRDefault="00675AB5" w:rsidP="00675AB5">
            <w:pPr>
              <w:ind w:left="720" w:right="86" w:hanging="450"/>
              <w:jc w:val="center"/>
              <w:rPr>
                <w:rFonts w:cstheme="minorHAnsi"/>
              </w:rPr>
            </w:pPr>
          </w:p>
        </w:tc>
        <w:tc>
          <w:tcPr>
            <w:tcW w:w="761" w:type="dxa"/>
            <w:vAlign w:val="center"/>
          </w:tcPr>
          <w:p w14:paraId="343BA8AB" w14:textId="77777777" w:rsidR="00675AB5" w:rsidRPr="00905D92" w:rsidRDefault="00675AB5" w:rsidP="00675AB5">
            <w:pPr>
              <w:ind w:left="720" w:right="86" w:hanging="450"/>
              <w:jc w:val="center"/>
              <w:rPr>
                <w:rFonts w:cstheme="minorHAnsi"/>
              </w:rPr>
            </w:pPr>
          </w:p>
        </w:tc>
        <w:tc>
          <w:tcPr>
            <w:tcW w:w="761" w:type="dxa"/>
            <w:vAlign w:val="center"/>
          </w:tcPr>
          <w:p w14:paraId="6FC27346" w14:textId="00DB5FFB"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11CD2564" w14:textId="77777777" w:rsidR="00675AB5" w:rsidRPr="00905D92" w:rsidRDefault="00675AB5" w:rsidP="00675AB5">
            <w:pPr>
              <w:ind w:left="720" w:right="86" w:hanging="450"/>
              <w:jc w:val="center"/>
              <w:rPr>
                <w:rFonts w:cstheme="minorHAnsi"/>
              </w:rPr>
            </w:pPr>
            <w:r w:rsidRPr="00905D92">
              <w:rPr>
                <w:rFonts w:cstheme="minorHAnsi"/>
              </w:rPr>
              <w:sym w:font="Wingdings" w:char="F0FC"/>
            </w:r>
          </w:p>
        </w:tc>
        <w:tc>
          <w:tcPr>
            <w:tcW w:w="761" w:type="dxa"/>
            <w:vAlign w:val="center"/>
          </w:tcPr>
          <w:p w14:paraId="0620229B" w14:textId="77777777" w:rsidR="00675AB5" w:rsidRPr="0000187A" w:rsidRDefault="00675AB5" w:rsidP="00675AB5">
            <w:pPr>
              <w:ind w:left="720" w:right="86" w:hanging="450"/>
              <w:jc w:val="center"/>
              <w:rPr>
                <w:rFonts w:cstheme="minorHAnsi"/>
              </w:rPr>
            </w:pPr>
          </w:p>
        </w:tc>
        <w:tc>
          <w:tcPr>
            <w:tcW w:w="10320" w:type="dxa"/>
          </w:tcPr>
          <w:p w14:paraId="19DC4D68" w14:textId="77777777" w:rsidR="00675AB5" w:rsidRPr="0000187A" w:rsidRDefault="00675AB5" w:rsidP="00675AB5">
            <w:pPr>
              <w:autoSpaceDE w:val="0"/>
              <w:autoSpaceDN w:val="0"/>
              <w:adjustRightInd w:val="0"/>
              <w:rPr>
                <w:rFonts w:ascii="Arial" w:eastAsia="Calibri,Italic" w:hAnsi="Arial" w:cs="Arial"/>
              </w:rPr>
            </w:pPr>
            <w:r w:rsidRPr="0000187A">
              <w:rPr>
                <w:rFonts w:ascii="Arial" w:eastAsia="Calibri,Italic" w:hAnsi="Arial" w:cs="Arial"/>
                <w:iCs/>
              </w:rPr>
              <w:t xml:space="preserve">H. Works with local and state agencies to develop and implement emergency </w:t>
            </w:r>
            <w:r w:rsidRPr="0000187A">
              <w:rPr>
                <w:rFonts w:ascii="Arial" w:eastAsia="Calibri,Italic" w:hAnsi="Arial" w:cs="Arial"/>
              </w:rPr>
              <w:t>plans</w:t>
            </w:r>
          </w:p>
          <w:p w14:paraId="339251FE" w14:textId="77777777" w:rsidR="00675AB5" w:rsidRPr="0000187A" w:rsidRDefault="00675AB5" w:rsidP="00675AB5">
            <w:pPr>
              <w:autoSpaceDE w:val="0"/>
              <w:autoSpaceDN w:val="0"/>
              <w:adjustRightInd w:val="0"/>
              <w:rPr>
                <w:rFonts w:ascii="Arial" w:eastAsia="Calibri,Italic" w:hAnsi="Arial" w:cs="Arial"/>
                <w:iCs/>
              </w:rPr>
            </w:pPr>
            <w:r w:rsidRPr="0000187A">
              <w:rPr>
                <w:rFonts w:ascii="Arial" w:eastAsia="Calibri,Italic" w:hAnsi="Arial" w:cs="Arial"/>
                <w:iCs/>
              </w:rPr>
              <w:t>(Safety and security)</w:t>
            </w:r>
          </w:p>
          <w:p w14:paraId="0F60547E" w14:textId="77777777" w:rsidR="00675AB5" w:rsidRPr="0000187A" w:rsidRDefault="00675AB5" w:rsidP="00675AB5">
            <w:pPr>
              <w:autoSpaceDE w:val="0"/>
              <w:autoSpaceDN w:val="0"/>
              <w:adjustRightInd w:val="0"/>
              <w:rPr>
                <w:rFonts w:ascii="Arial" w:eastAsiaTheme="minorHAnsi" w:hAnsi="Arial" w:cs="Arial"/>
                <w:iCs/>
              </w:rPr>
            </w:pPr>
          </w:p>
        </w:tc>
      </w:tr>
    </w:tbl>
    <w:p w14:paraId="33306634" w14:textId="1A78B37F" w:rsidR="00515A09" w:rsidRPr="0000187A" w:rsidRDefault="00515A09" w:rsidP="00515A09">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45"/>
        <w:gridCol w:w="761"/>
        <w:gridCol w:w="10336"/>
      </w:tblGrid>
      <w:tr w:rsidR="00B84C38" w:rsidRPr="0000187A" w14:paraId="795E6A96" w14:textId="77777777" w:rsidTr="006F52C0">
        <w:tc>
          <w:tcPr>
            <w:tcW w:w="761" w:type="dxa"/>
            <w:vMerge w:val="restart"/>
            <w:shd w:val="clear" w:color="auto" w:fill="auto"/>
            <w:textDirection w:val="btLr"/>
          </w:tcPr>
          <w:p w14:paraId="62CD94E8" w14:textId="77777777" w:rsidR="00B84C38" w:rsidRPr="0000187A" w:rsidRDefault="00B84C38" w:rsidP="00B84C38">
            <w:pPr>
              <w:tabs>
                <w:tab w:val="left" w:pos="720"/>
              </w:tabs>
              <w:ind w:left="113" w:right="86"/>
              <w:rPr>
                <w:rFonts w:cstheme="minorHAnsi"/>
                <w:b/>
                <w:bCs/>
              </w:rPr>
            </w:pPr>
            <w:r w:rsidRPr="0000187A">
              <w:rPr>
                <w:rFonts w:cstheme="minorHAnsi"/>
                <w:b/>
                <w:bCs/>
              </w:rPr>
              <w:lastRenderedPageBreak/>
              <w:t xml:space="preserve">ASSISTANT SUPT FOR STUDENT ACHIEVEMENT </w:t>
            </w:r>
          </w:p>
        </w:tc>
        <w:tc>
          <w:tcPr>
            <w:tcW w:w="761" w:type="dxa"/>
            <w:vMerge w:val="restart"/>
            <w:textDirection w:val="btLr"/>
          </w:tcPr>
          <w:p w14:paraId="03D67515" w14:textId="77777777" w:rsidR="00B84C38" w:rsidRPr="0000187A" w:rsidRDefault="00B84C38" w:rsidP="00B84C38">
            <w:pPr>
              <w:tabs>
                <w:tab w:val="left" w:pos="720"/>
              </w:tabs>
              <w:ind w:left="113" w:right="86"/>
              <w:rPr>
                <w:rFonts w:cstheme="minorHAnsi"/>
                <w:b/>
                <w:bCs/>
              </w:rPr>
            </w:pPr>
            <w:r w:rsidRPr="0000187A">
              <w:rPr>
                <w:rFonts w:cstheme="minorHAnsi"/>
                <w:b/>
                <w:bCs/>
              </w:rPr>
              <w:t>INSTRUCTIONAL SUPERVISOR</w:t>
            </w:r>
          </w:p>
        </w:tc>
        <w:tc>
          <w:tcPr>
            <w:tcW w:w="761" w:type="dxa"/>
            <w:vMerge w:val="restart"/>
            <w:textDirection w:val="btLr"/>
          </w:tcPr>
          <w:p w14:paraId="55565037" w14:textId="77777777" w:rsidR="00B84C38" w:rsidRPr="00905D92" w:rsidRDefault="00B84C38" w:rsidP="00B84C38">
            <w:pPr>
              <w:tabs>
                <w:tab w:val="left" w:pos="720"/>
              </w:tabs>
              <w:ind w:left="113" w:right="86"/>
              <w:rPr>
                <w:rFonts w:cstheme="minorHAnsi"/>
                <w:b/>
                <w:bCs/>
              </w:rPr>
            </w:pPr>
            <w:r w:rsidRPr="00905D92">
              <w:rPr>
                <w:rFonts w:cstheme="minorHAnsi"/>
                <w:b/>
                <w:bCs/>
              </w:rPr>
              <w:t>CHIEF INFORMATION OFFICER</w:t>
            </w:r>
          </w:p>
        </w:tc>
        <w:tc>
          <w:tcPr>
            <w:tcW w:w="710" w:type="dxa"/>
            <w:vMerge w:val="restart"/>
            <w:textDirection w:val="btLr"/>
          </w:tcPr>
          <w:p w14:paraId="6B50208D" w14:textId="113500DB" w:rsidR="00B84C38" w:rsidRPr="00905D92" w:rsidRDefault="00B84C38" w:rsidP="00B84C38">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7BFDA181" w14:textId="77777777" w:rsidR="00B84C38" w:rsidRPr="00905D92" w:rsidRDefault="00B84C38" w:rsidP="00B84C38">
            <w:pPr>
              <w:tabs>
                <w:tab w:val="left" w:pos="720"/>
              </w:tabs>
              <w:ind w:left="113" w:right="86"/>
              <w:rPr>
                <w:rFonts w:cstheme="minorHAnsi"/>
                <w:b/>
                <w:bCs/>
              </w:rPr>
            </w:pPr>
            <w:r w:rsidRPr="00905D92">
              <w:rPr>
                <w:rFonts w:cstheme="minorHAnsi"/>
                <w:b/>
                <w:bCs/>
              </w:rPr>
              <w:t>DIRECTOR OF SPECIAL EDUCATION</w:t>
            </w:r>
          </w:p>
        </w:tc>
        <w:tc>
          <w:tcPr>
            <w:tcW w:w="10371" w:type="dxa"/>
            <w:shd w:val="clear" w:color="auto" w:fill="D9D9D9" w:themeFill="background1" w:themeFillShade="D9"/>
          </w:tcPr>
          <w:p w14:paraId="4C29BB70" w14:textId="1F945622" w:rsidR="00B84C38" w:rsidRPr="0000187A" w:rsidRDefault="00B84C38" w:rsidP="00B84C38">
            <w:pPr>
              <w:ind w:left="90" w:right="90"/>
              <w:rPr>
                <w:rFonts w:cstheme="minorHAnsi"/>
                <w:b/>
                <w:bCs/>
                <w:sz w:val="28"/>
                <w:szCs w:val="28"/>
              </w:rPr>
            </w:pPr>
            <w:r w:rsidRPr="0000187A">
              <w:rPr>
                <w:rFonts w:cstheme="minorHAnsi"/>
                <w:b/>
                <w:bCs/>
                <w:sz w:val="28"/>
                <w:szCs w:val="28"/>
              </w:rPr>
              <w:t>Performance Standard 6: Collaborative Leadership (MEASURE 2)</w:t>
            </w:r>
          </w:p>
          <w:p w14:paraId="78088EFA" w14:textId="77777777" w:rsidR="00B84C38" w:rsidRPr="0000187A" w:rsidRDefault="00B84C38" w:rsidP="00B84C38">
            <w:pPr>
              <w:autoSpaceDE w:val="0"/>
              <w:autoSpaceDN w:val="0"/>
              <w:adjustRightInd w:val="0"/>
              <w:rPr>
                <w:rFonts w:ascii="Calibri" w:eastAsiaTheme="minorHAnsi" w:hAnsi="Calibri" w:cs="Calibri"/>
              </w:rPr>
            </w:pPr>
            <w:r w:rsidRPr="0000187A">
              <w:rPr>
                <w:rFonts w:ascii="Calibri" w:eastAsiaTheme="minorHAnsi" w:hAnsi="Calibri" w:cs="Calibri"/>
              </w:rPr>
              <w:t>The district certified staff,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7B61FE1C" w14:textId="77777777" w:rsidR="00B84C38" w:rsidRPr="0000187A" w:rsidRDefault="00B84C38" w:rsidP="00B84C38">
            <w:pPr>
              <w:autoSpaceDE w:val="0"/>
              <w:autoSpaceDN w:val="0"/>
              <w:adjustRightInd w:val="0"/>
              <w:rPr>
                <w:rFonts w:ascii="Calibri" w:eastAsiaTheme="minorHAnsi" w:hAnsi="Calibri" w:cs="Calibri"/>
              </w:rPr>
            </w:pPr>
          </w:p>
        </w:tc>
      </w:tr>
      <w:tr w:rsidR="00025541" w:rsidRPr="0000187A" w14:paraId="34C4BB14" w14:textId="77777777" w:rsidTr="006F52C0">
        <w:trPr>
          <w:trHeight w:val="594"/>
        </w:trPr>
        <w:tc>
          <w:tcPr>
            <w:tcW w:w="761" w:type="dxa"/>
            <w:vMerge/>
            <w:shd w:val="clear" w:color="auto" w:fill="auto"/>
          </w:tcPr>
          <w:p w14:paraId="362BE46B" w14:textId="77777777" w:rsidR="00515A09" w:rsidRPr="0000187A" w:rsidRDefault="00515A09" w:rsidP="006F52C0">
            <w:pPr>
              <w:tabs>
                <w:tab w:val="left" w:pos="720"/>
              </w:tabs>
              <w:spacing w:before="40"/>
              <w:ind w:left="86" w:right="86"/>
              <w:rPr>
                <w:rFonts w:cstheme="minorHAnsi"/>
                <w:b/>
                <w:bCs/>
              </w:rPr>
            </w:pPr>
          </w:p>
        </w:tc>
        <w:tc>
          <w:tcPr>
            <w:tcW w:w="761" w:type="dxa"/>
            <w:vMerge/>
          </w:tcPr>
          <w:p w14:paraId="4CE6B450" w14:textId="77777777" w:rsidR="00515A09" w:rsidRPr="0000187A" w:rsidRDefault="00515A09" w:rsidP="006F52C0">
            <w:pPr>
              <w:tabs>
                <w:tab w:val="left" w:pos="720"/>
              </w:tabs>
              <w:spacing w:before="40"/>
              <w:ind w:right="86"/>
              <w:rPr>
                <w:rFonts w:cstheme="minorHAnsi"/>
                <w:b/>
                <w:bCs/>
              </w:rPr>
            </w:pPr>
          </w:p>
        </w:tc>
        <w:tc>
          <w:tcPr>
            <w:tcW w:w="761" w:type="dxa"/>
            <w:vMerge/>
          </w:tcPr>
          <w:p w14:paraId="49A039ED" w14:textId="77777777" w:rsidR="00515A09" w:rsidRPr="00905D92" w:rsidRDefault="00515A09" w:rsidP="006F52C0">
            <w:pPr>
              <w:tabs>
                <w:tab w:val="left" w:pos="720"/>
              </w:tabs>
              <w:spacing w:before="40"/>
              <w:ind w:right="86"/>
              <w:rPr>
                <w:rFonts w:cstheme="minorHAnsi"/>
                <w:b/>
                <w:bCs/>
              </w:rPr>
            </w:pPr>
          </w:p>
        </w:tc>
        <w:tc>
          <w:tcPr>
            <w:tcW w:w="710" w:type="dxa"/>
            <w:vMerge/>
          </w:tcPr>
          <w:p w14:paraId="22DB2346" w14:textId="77777777" w:rsidR="00515A09" w:rsidRPr="00905D92" w:rsidRDefault="00515A09" w:rsidP="006F52C0">
            <w:pPr>
              <w:tabs>
                <w:tab w:val="left" w:pos="720"/>
              </w:tabs>
              <w:spacing w:before="40"/>
              <w:ind w:right="86"/>
              <w:rPr>
                <w:rFonts w:cstheme="minorHAnsi"/>
                <w:b/>
                <w:bCs/>
              </w:rPr>
            </w:pPr>
          </w:p>
        </w:tc>
        <w:tc>
          <w:tcPr>
            <w:tcW w:w="761" w:type="dxa"/>
            <w:vMerge/>
          </w:tcPr>
          <w:p w14:paraId="4BE4F6AA" w14:textId="77777777" w:rsidR="00515A09" w:rsidRPr="00905D92" w:rsidRDefault="00515A09" w:rsidP="006F52C0">
            <w:pPr>
              <w:tabs>
                <w:tab w:val="left" w:pos="720"/>
              </w:tabs>
              <w:spacing w:before="40"/>
              <w:ind w:right="86"/>
              <w:rPr>
                <w:rFonts w:cstheme="minorHAnsi"/>
                <w:b/>
                <w:bCs/>
              </w:rPr>
            </w:pPr>
          </w:p>
        </w:tc>
        <w:tc>
          <w:tcPr>
            <w:tcW w:w="10371" w:type="dxa"/>
            <w:shd w:val="clear" w:color="auto" w:fill="auto"/>
          </w:tcPr>
          <w:p w14:paraId="29D7C77A"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560C667D"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03D846C7" w14:textId="77777777" w:rsidTr="006F52C0">
        <w:trPr>
          <w:trHeight w:val="485"/>
        </w:trPr>
        <w:tc>
          <w:tcPr>
            <w:tcW w:w="761" w:type="dxa"/>
            <w:vMerge/>
            <w:shd w:val="clear" w:color="auto" w:fill="auto"/>
          </w:tcPr>
          <w:p w14:paraId="7A49B6CB"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78F6835A"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241A0C68" w14:textId="77777777" w:rsidR="00515A09" w:rsidRPr="00905D92" w:rsidRDefault="00515A09" w:rsidP="006F52C0">
            <w:pPr>
              <w:tabs>
                <w:tab w:val="left" w:pos="720"/>
              </w:tabs>
              <w:spacing w:after="60"/>
              <w:ind w:left="86" w:right="86"/>
              <w:rPr>
                <w:rFonts w:cstheme="minorHAnsi"/>
                <w:b/>
                <w:iCs/>
              </w:rPr>
            </w:pPr>
          </w:p>
        </w:tc>
        <w:tc>
          <w:tcPr>
            <w:tcW w:w="710" w:type="dxa"/>
            <w:vMerge/>
          </w:tcPr>
          <w:p w14:paraId="165ABD3D"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321A7D44" w14:textId="77777777" w:rsidR="00515A09" w:rsidRPr="00905D92" w:rsidRDefault="00515A09" w:rsidP="006F52C0">
            <w:pPr>
              <w:tabs>
                <w:tab w:val="left" w:pos="720"/>
              </w:tabs>
              <w:spacing w:after="60"/>
              <w:ind w:left="86" w:right="86"/>
              <w:rPr>
                <w:rFonts w:cstheme="minorHAnsi"/>
                <w:b/>
                <w:iCs/>
              </w:rPr>
            </w:pPr>
          </w:p>
        </w:tc>
        <w:tc>
          <w:tcPr>
            <w:tcW w:w="10371" w:type="dxa"/>
          </w:tcPr>
          <w:p w14:paraId="3D4464B5"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B84C38" w:rsidRPr="0000187A" w14:paraId="135E217E" w14:textId="77777777" w:rsidTr="006F52C0">
        <w:tc>
          <w:tcPr>
            <w:tcW w:w="761" w:type="dxa"/>
            <w:vAlign w:val="center"/>
          </w:tcPr>
          <w:p w14:paraId="1B1FFDA9"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5530D2B"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4E2CFD1E"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10" w:type="dxa"/>
            <w:vAlign w:val="center"/>
          </w:tcPr>
          <w:p w14:paraId="2EF74137" w14:textId="325DBE74"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E8DA23C"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71" w:type="dxa"/>
          </w:tcPr>
          <w:p w14:paraId="7A95CE08"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A. Develops collaborative partnerships with the greater community to support the 21</w:t>
            </w:r>
            <w:r w:rsidRPr="0000187A">
              <w:rPr>
                <w:rFonts w:ascii="Arial" w:eastAsia="Calibri,Italic" w:hAnsi="Arial" w:cs="Arial"/>
                <w:iCs/>
                <w:vertAlign w:val="superscript"/>
              </w:rPr>
              <w:t>st</w:t>
            </w:r>
            <w:r w:rsidRPr="0000187A">
              <w:rPr>
                <w:rFonts w:ascii="Arial" w:eastAsia="Calibri,Italic" w:hAnsi="Arial" w:cs="Arial"/>
                <w:iCs/>
              </w:rPr>
              <w:t xml:space="preserve"> century learning priorities of the school district and its schools (Vision and high expectations)</w:t>
            </w:r>
          </w:p>
          <w:p w14:paraId="600DFADF"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6815196D" w14:textId="77777777" w:rsidTr="006F52C0">
        <w:tc>
          <w:tcPr>
            <w:tcW w:w="761" w:type="dxa"/>
            <w:vAlign w:val="center"/>
          </w:tcPr>
          <w:p w14:paraId="1D37A881"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7B482C82"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1AE07AA7"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10" w:type="dxa"/>
            <w:vAlign w:val="center"/>
          </w:tcPr>
          <w:p w14:paraId="30CE2339" w14:textId="516036F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6F2A1147"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71" w:type="dxa"/>
          </w:tcPr>
          <w:p w14:paraId="3BE5CD40"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B. Ensures systems that engage the local board and all community stakeholders in a shared responsibility for achieving district goals for students and school success (Stakeholder/Community Involvement)</w:t>
            </w:r>
          </w:p>
          <w:p w14:paraId="79FFDED9"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6F847A98" w14:textId="77777777" w:rsidTr="006F52C0">
        <w:tc>
          <w:tcPr>
            <w:tcW w:w="761" w:type="dxa"/>
            <w:vAlign w:val="center"/>
          </w:tcPr>
          <w:p w14:paraId="0C7D4856"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D4CC7A3"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45937B20"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10" w:type="dxa"/>
            <w:vAlign w:val="center"/>
          </w:tcPr>
          <w:p w14:paraId="45E75C55" w14:textId="73297EDD"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7CDFD52"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71" w:type="dxa"/>
          </w:tcPr>
          <w:p w14:paraId="147C27D4"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C. Implements proactive partnerships with community colleges, universities, professional organizations, educational cooperatives, and/or other key professional development organizations to provide effective professional learning opportunities (Professional Learning/Stakeholder Involvement)</w:t>
            </w:r>
          </w:p>
          <w:p w14:paraId="7A10BF36" w14:textId="77777777" w:rsidR="00B84C38" w:rsidRPr="0000187A" w:rsidRDefault="00B84C38" w:rsidP="00B84C38">
            <w:pPr>
              <w:autoSpaceDE w:val="0"/>
              <w:autoSpaceDN w:val="0"/>
              <w:adjustRightInd w:val="0"/>
              <w:rPr>
                <w:rFonts w:ascii="Arial" w:eastAsiaTheme="minorHAnsi" w:hAnsi="Arial" w:cs="Arial"/>
                <w:iCs/>
              </w:rPr>
            </w:pPr>
          </w:p>
        </w:tc>
      </w:tr>
      <w:tr w:rsidR="00025541" w:rsidRPr="0000187A" w14:paraId="2AFD4168" w14:textId="77777777" w:rsidTr="006F52C0">
        <w:tc>
          <w:tcPr>
            <w:tcW w:w="761" w:type="dxa"/>
            <w:vAlign w:val="center"/>
          </w:tcPr>
          <w:p w14:paraId="485FFC59"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2560C829"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0CEBA0F8" w14:textId="77777777" w:rsidR="00515A09" w:rsidRPr="0000187A" w:rsidRDefault="00515A09" w:rsidP="006F52C0">
            <w:pPr>
              <w:ind w:left="720" w:right="86" w:hanging="450"/>
              <w:jc w:val="center"/>
              <w:rPr>
                <w:rFonts w:cstheme="minorHAnsi"/>
              </w:rPr>
            </w:pPr>
          </w:p>
        </w:tc>
        <w:tc>
          <w:tcPr>
            <w:tcW w:w="710" w:type="dxa"/>
            <w:vAlign w:val="center"/>
          </w:tcPr>
          <w:p w14:paraId="468AF5ED" w14:textId="77777777" w:rsidR="00515A09" w:rsidRPr="0000187A" w:rsidRDefault="00515A09" w:rsidP="006F52C0">
            <w:pPr>
              <w:ind w:left="720" w:right="86" w:hanging="450"/>
              <w:jc w:val="center"/>
              <w:rPr>
                <w:rFonts w:cstheme="minorHAnsi"/>
              </w:rPr>
            </w:pPr>
          </w:p>
        </w:tc>
        <w:tc>
          <w:tcPr>
            <w:tcW w:w="761" w:type="dxa"/>
            <w:vAlign w:val="center"/>
          </w:tcPr>
          <w:p w14:paraId="5C0968E7"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10371" w:type="dxa"/>
          </w:tcPr>
          <w:p w14:paraId="700A3DA8"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D. Implements proactive partnerships that remove barriers thus ensuring all students have access to college and career courses in high school (Stakeholder Involvement)</w:t>
            </w:r>
          </w:p>
          <w:p w14:paraId="53EC4AC5" w14:textId="77777777" w:rsidR="00515A09" w:rsidRPr="0000187A" w:rsidRDefault="00515A09" w:rsidP="006F52C0">
            <w:pPr>
              <w:autoSpaceDE w:val="0"/>
              <w:autoSpaceDN w:val="0"/>
              <w:adjustRightInd w:val="0"/>
              <w:rPr>
                <w:rFonts w:ascii="Arial" w:eastAsia="Calibri,Italic" w:hAnsi="Arial" w:cs="Arial"/>
                <w:iCs/>
              </w:rPr>
            </w:pPr>
          </w:p>
        </w:tc>
      </w:tr>
    </w:tbl>
    <w:p w14:paraId="50C30474" w14:textId="77777777" w:rsidR="00515A09" w:rsidRPr="0000187A" w:rsidRDefault="00515A09" w:rsidP="00515A09">
      <w:pPr>
        <w:rPr>
          <w:rFonts w:ascii="Times New Roman" w:eastAsia="Times New Roman" w:hAnsi="Times New Roman" w:cs="Times New Roman"/>
        </w:rPr>
      </w:pPr>
    </w:p>
    <w:p w14:paraId="648EAF87" w14:textId="77777777" w:rsidR="00515A09" w:rsidRPr="0000187A" w:rsidRDefault="00515A09" w:rsidP="00515A09">
      <w:pPr>
        <w:rPr>
          <w:rFonts w:ascii="Times New Roman" w:eastAsia="Times New Roman" w:hAnsi="Times New Roman" w:cs="Times New Roman"/>
        </w:rPr>
      </w:pPr>
    </w:p>
    <w:p w14:paraId="50F0C2A1" w14:textId="77777777" w:rsidR="00515A09" w:rsidRPr="0000187A" w:rsidRDefault="00515A09" w:rsidP="00515A09">
      <w:pPr>
        <w:rPr>
          <w:rFonts w:ascii="Times New Roman" w:eastAsia="Times New Roman" w:hAnsi="Times New Roman" w:cs="Times New Roman"/>
        </w:rPr>
      </w:pPr>
    </w:p>
    <w:p w14:paraId="3F678C9B" w14:textId="77777777" w:rsidR="00515A09" w:rsidRPr="0000187A" w:rsidRDefault="00515A09" w:rsidP="00515A09">
      <w:pPr>
        <w:rPr>
          <w:rFonts w:ascii="Times New Roman" w:eastAsia="Times New Roman" w:hAnsi="Times New Roman" w:cs="Times New Roman"/>
        </w:rPr>
      </w:pPr>
    </w:p>
    <w:p w14:paraId="0289E24A" w14:textId="77777777" w:rsidR="00515A09" w:rsidRPr="0000187A" w:rsidRDefault="00515A09" w:rsidP="00515A09">
      <w:pPr>
        <w:rPr>
          <w:rFonts w:ascii="Times New Roman" w:eastAsia="Times New Roman" w:hAnsi="Times New Roman" w:cs="Times New Roman"/>
        </w:rPr>
      </w:pPr>
    </w:p>
    <w:p w14:paraId="7EBAEB66" w14:textId="77777777" w:rsidR="00515A09" w:rsidRPr="0000187A" w:rsidRDefault="00515A09" w:rsidP="00515A09">
      <w:pPr>
        <w:rPr>
          <w:rFonts w:ascii="Times New Roman" w:eastAsia="Times New Roman" w:hAnsi="Times New Roman" w:cs="Times New Roman"/>
        </w:rPr>
      </w:pPr>
    </w:p>
    <w:p w14:paraId="071FEB51" w14:textId="74D94354" w:rsidR="00515A09" w:rsidRPr="0000187A" w:rsidRDefault="00515A09" w:rsidP="00515A09">
      <w:pPr>
        <w:rPr>
          <w:rFonts w:ascii="Times New Roman" w:eastAsia="Times New Roman" w:hAnsi="Times New Roman" w:cs="Times New Roman"/>
        </w:rPr>
      </w:pPr>
    </w:p>
    <w:tbl>
      <w:tblPr>
        <w:tblStyle w:val="TableGrid53"/>
        <w:tblpPr w:leftFromText="180" w:rightFromText="180" w:vertAnchor="text" w:horzAnchor="margin" w:tblpX="108" w:tblpY="89"/>
        <w:tblW w:w="14125" w:type="dxa"/>
        <w:tblInd w:w="0" w:type="dxa"/>
        <w:tblLook w:val="04A0" w:firstRow="1" w:lastRow="0" w:firstColumn="1" w:lastColumn="0" w:noHBand="0" w:noVBand="1"/>
      </w:tblPr>
      <w:tblGrid>
        <w:gridCol w:w="761"/>
        <w:gridCol w:w="761"/>
        <w:gridCol w:w="761"/>
        <w:gridCol w:w="761"/>
        <w:gridCol w:w="761"/>
        <w:gridCol w:w="10320"/>
      </w:tblGrid>
      <w:tr w:rsidR="00B84C38" w:rsidRPr="0000187A" w14:paraId="295AB423" w14:textId="77777777" w:rsidTr="006F52C0">
        <w:tc>
          <w:tcPr>
            <w:tcW w:w="761" w:type="dxa"/>
            <w:vMerge w:val="restart"/>
            <w:shd w:val="clear" w:color="auto" w:fill="auto"/>
            <w:textDirection w:val="btLr"/>
          </w:tcPr>
          <w:p w14:paraId="6E934196" w14:textId="77777777" w:rsidR="00B84C38" w:rsidRPr="0000187A" w:rsidRDefault="00B84C38" w:rsidP="00B84C38">
            <w:pPr>
              <w:tabs>
                <w:tab w:val="left" w:pos="720"/>
              </w:tabs>
              <w:ind w:left="113" w:right="86"/>
              <w:rPr>
                <w:rFonts w:cstheme="minorHAnsi"/>
                <w:b/>
                <w:bCs/>
              </w:rPr>
            </w:pPr>
            <w:r w:rsidRPr="0000187A">
              <w:rPr>
                <w:rFonts w:cstheme="minorHAnsi"/>
                <w:b/>
                <w:bCs/>
              </w:rPr>
              <w:lastRenderedPageBreak/>
              <w:t xml:space="preserve">ASSISTANT SUPT FOR STUDENT ACHIEVEMENT </w:t>
            </w:r>
          </w:p>
        </w:tc>
        <w:tc>
          <w:tcPr>
            <w:tcW w:w="761" w:type="dxa"/>
            <w:vMerge w:val="restart"/>
            <w:textDirection w:val="btLr"/>
          </w:tcPr>
          <w:p w14:paraId="22481C6B" w14:textId="77777777" w:rsidR="00B84C38" w:rsidRPr="0000187A" w:rsidRDefault="00B84C38" w:rsidP="00B84C38">
            <w:pPr>
              <w:tabs>
                <w:tab w:val="left" w:pos="720"/>
              </w:tabs>
              <w:ind w:left="113" w:right="86"/>
              <w:rPr>
                <w:rFonts w:cstheme="minorHAnsi"/>
                <w:b/>
                <w:bCs/>
              </w:rPr>
            </w:pPr>
            <w:r w:rsidRPr="0000187A">
              <w:rPr>
                <w:rFonts w:cstheme="minorHAnsi"/>
                <w:b/>
                <w:bCs/>
              </w:rPr>
              <w:t>INSTRUCTIONAL SUPERVISOR</w:t>
            </w:r>
          </w:p>
        </w:tc>
        <w:tc>
          <w:tcPr>
            <w:tcW w:w="761" w:type="dxa"/>
            <w:vMerge w:val="restart"/>
            <w:textDirection w:val="btLr"/>
          </w:tcPr>
          <w:p w14:paraId="4376F157" w14:textId="77777777" w:rsidR="00B84C38" w:rsidRPr="00905D92" w:rsidRDefault="00B84C38" w:rsidP="00B84C38">
            <w:pPr>
              <w:tabs>
                <w:tab w:val="left" w:pos="720"/>
              </w:tabs>
              <w:ind w:left="113" w:right="86"/>
              <w:rPr>
                <w:rFonts w:cstheme="minorHAnsi"/>
                <w:b/>
                <w:bCs/>
              </w:rPr>
            </w:pPr>
            <w:r w:rsidRPr="00905D92">
              <w:rPr>
                <w:rFonts w:cstheme="minorHAnsi"/>
                <w:b/>
                <w:bCs/>
              </w:rPr>
              <w:t>CHIEF INFORMATION OFFICER</w:t>
            </w:r>
          </w:p>
        </w:tc>
        <w:tc>
          <w:tcPr>
            <w:tcW w:w="761" w:type="dxa"/>
            <w:vMerge w:val="restart"/>
            <w:textDirection w:val="btLr"/>
          </w:tcPr>
          <w:p w14:paraId="4515607C" w14:textId="3EE86EDD" w:rsidR="00B84C38" w:rsidRPr="00905D92" w:rsidRDefault="00B84C38" w:rsidP="00B84C38">
            <w:pPr>
              <w:tabs>
                <w:tab w:val="left" w:pos="720"/>
              </w:tabs>
              <w:ind w:left="113" w:right="86"/>
              <w:rPr>
                <w:rFonts w:cstheme="minorHAnsi"/>
                <w:b/>
                <w:bCs/>
              </w:rPr>
            </w:pPr>
            <w:r w:rsidRPr="00905D92">
              <w:rPr>
                <w:rFonts w:cstheme="minorHAnsi"/>
                <w:b/>
                <w:bCs/>
              </w:rPr>
              <w:t xml:space="preserve">DIRECTOR OF STUDENT SERVICES </w:t>
            </w:r>
          </w:p>
        </w:tc>
        <w:tc>
          <w:tcPr>
            <w:tcW w:w="761" w:type="dxa"/>
            <w:vMerge w:val="restart"/>
            <w:textDirection w:val="btLr"/>
          </w:tcPr>
          <w:p w14:paraId="602352A1" w14:textId="77777777" w:rsidR="00B84C38" w:rsidRPr="00905D92" w:rsidRDefault="00B84C38" w:rsidP="00B84C38">
            <w:pPr>
              <w:tabs>
                <w:tab w:val="left" w:pos="720"/>
              </w:tabs>
              <w:ind w:left="113" w:right="86"/>
              <w:rPr>
                <w:rFonts w:cstheme="minorHAnsi"/>
                <w:b/>
                <w:bCs/>
              </w:rPr>
            </w:pPr>
            <w:r w:rsidRPr="00905D92">
              <w:rPr>
                <w:rFonts w:cstheme="minorHAnsi"/>
                <w:b/>
                <w:bCs/>
              </w:rPr>
              <w:t>DIRECTOR OF SPECIAL EDUCATION</w:t>
            </w:r>
          </w:p>
        </w:tc>
        <w:tc>
          <w:tcPr>
            <w:tcW w:w="10320" w:type="dxa"/>
            <w:shd w:val="clear" w:color="auto" w:fill="D9D9D9" w:themeFill="background1" w:themeFillShade="D9"/>
          </w:tcPr>
          <w:p w14:paraId="4625E5AC" w14:textId="3F194206" w:rsidR="00B84C38" w:rsidRPr="0000187A" w:rsidRDefault="00B84C38" w:rsidP="00B84C38">
            <w:pPr>
              <w:ind w:left="90" w:right="90"/>
              <w:rPr>
                <w:rFonts w:cstheme="minorHAnsi"/>
                <w:b/>
                <w:bCs/>
                <w:sz w:val="28"/>
                <w:szCs w:val="28"/>
              </w:rPr>
            </w:pPr>
            <w:r w:rsidRPr="0000187A">
              <w:rPr>
                <w:rFonts w:cstheme="minorHAnsi"/>
                <w:b/>
                <w:bCs/>
                <w:sz w:val="28"/>
                <w:szCs w:val="28"/>
              </w:rPr>
              <w:t>Performance Standard 7: Influential Leadership (MEASURE 2)</w:t>
            </w:r>
          </w:p>
          <w:p w14:paraId="36E8C2A3" w14:textId="77777777" w:rsidR="00B84C38" w:rsidRPr="0000187A" w:rsidRDefault="00B84C38" w:rsidP="00B84C38">
            <w:pPr>
              <w:autoSpaceDE w:val="0"/>
              <w:autoSpaceDN w:val="0"/>
              <w:adjustRightInd w:val="0"/>
              <w:rPr>
                <w:rFonts w:ascii="Calibri" w:eastAsiaTheme="minorHAnsi" w:hAnsi="Calibri" w:cs="Calibri"/>
              </w:rPr>
            </w:pPr>
            <w:r w:rsidRPr="0000187A">
              <w:rPr>
                <w:rFonts w:ascii="Calibri" w:eastAsiaTheme="minorHAnsi" w:hAnsi="Calibri" w:cs="Calibri"/>
              </w:rPr>
              <w:t>The district certified staff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1A7FC82D" w14:textId="77777777" w:rsidR="00B84C38" w:rsidRPr="0000187A" w:rsidRDefault="00B84C38" w:rsidP="00B84C38">
            <w:pPr>
              <w:autoSpaceDE w:val="0"/>
              <w:autoSpaceDN w:val="0"/>
              <w:adjustRightInd w:val="0"/>
              <w:rPr>
                <w:rFonts w:ascii="Calibri" w:eastAsiaTheme="minorHAnsi" w:hAnsi="Calibri" w:cs="Calibri"/>
              </w:rPr>
            </w:pPr>
          </w:p>
          <w:p w14:paraId="332F1B79" w14:textId="77777777" w:rsidR="00B84C38" w:rsidRPr="0000187A" w:rsidRDefault="00B84C38" w:rsidP="00B84C38">
            <w:pPr>
              <w:autoSpaceDE w:val="0"/>
              <w:autoSpaceDN w:val="0"/>
              <w:adjustRightInd w:val="0"/>
              <w:rPr>
                <w:rFonts w:ascii="Calibri" w:eastAsiaTheme="minorHAnsi" w:hAnsi="Calibri" w:cs="Calibri"/>
              </w:rPr>
            </w:pPr>
          </w:p>
          <w:p w14:paraId="313DC27B" w14:textId="77777777" w:rsidR="00B84C38" w:rsidRPr="0000187A" w:rsidRDefault="00B84C38" w:rsidP="00B84C38">
            <w:pPr>
              <w:autoSpaceDE w:val="0"/>
              <w:autoSpaceDN w:val="0"/>
              <w:adjustRightInd w:val="0"/>
              <w:rPr>
                <w:rFonts w:ascii="Calibri" w:eastAsiaTheme="minorHAnsi" w:hAnsi="Calibri" w:cs="Calibri"/>
              </w:rPr>
            </w:pPr>
          </w:p>
        </w:tc>
      </w:tr>
      <w:tr w:rsidR="00025541" w:rsidRPr="0000187A" w14:paraId="1929D184" w14:textId="77777777" w:rsidTr="006F52C0">
        <w:trPr>
          <w:trHeight w:val="594"/>
        </w:trPr>
        <w:tc>
          <w:tcPr>
            <w:tcW w:w="761" w:type="dxa"/>
            <w:vMerge/>
            <w:shd w:val="clear" w:color="auto" w:fill="auto"/>
          </w:tcPr>
          <w:p w14:paraId="17BD792F" w14:textId="77777777" w:rsidR="00515A09" w:rsidRPr="0000187A" w:rsidRDefault="00515A09" w:rsidP="006F52C0">
            <w:pPr>
              <w:tabs>
                <w:tab w:val="left" w:pos="720"/>
              </w:tabs>
              <w:spacing w:before="40"/>
              <w:ind w:left="86" w:right="86"/>
              <w:rPr>
                <w:rFonts w:cstheme="minorHAnsi"/>
                <w:b/>
                <w:bCs/>
              </w:rPr>
            </w:pPr>
          </w:p>
        </w:tc>
        <w:tc>
          <w:tcPr>
            <w:tcW w:w="761" w:type="dxa"/>
            <w:vMerge/>
          </w:tcPr>
          <w:p w14:paraId="5ADECB13" w14:textId="77777777" w:rsidR="00515A09" w:rsidRPr="0000187A" w:rsidRDefault="00515A09" w:rsidP="006F52C0">
            <w:pPr>
              <w:tabs>
                <w:tab w:val="left" w:pos="720"/>
              </w:tabs>
              <w:spacing w:before="40"/>
              <w:ind w:right="86"/>
              <w:rPr>
                <w:rFonts w:cstheme="minorHAnsi"/>
                <w:b/>
                <w:bCs/>
              </w:rPr>
            </w:pPr>
          </w:p>
        </w:tc>
        <w:tc>
          <w:tcPr>
            <w:tcW w:w="761" w:type="dxa"/>
            <w:vMerge/>
          </w:tcPr>
          <w:p w14:paraId="3021914A" w14:textId="77777777" w:rsidR="00515A09" w:rsidRPr="00905D92" w:rsidRDefault="00515A09" w:rsidP="006F52C0">
            <w:pPr>
              <w:tabs>
                <w:tab w:val="left" w:pos="720"/>
              </w:tabs>
              <w:spacing w:before="40"/>
              <w:ind w:right="86"/>
              <w:rPr>
                <w:rFonts w:cstheme="minorHAnsi"/>
                <w:b/>
                <w:bCs/>
              </w:rPr>
            </w:pPr>
          </w:p>
        </w:tc>
        <w:tc>
          <w:tcPr>
            <w:tcW w:w="761" w:type="dxa"/>
            <w:vMerge/>
          </w:tcPr>
          <w:p w14:paraId="12CF8141" w14:textId="77777777" w:rsidR="00515A09" w:rsidRPr="00905D92" w:rsidRDefault="00515A09" w:rsidP="006F52C0">
            <w:pPr>
              <w:tabs>
                <w:tab w:val="left" w:pos="720"/>
              </w:tabs>
              <w:spacing w:before="40"/>
              <w:ind w:right="86"/>
              <w:rPr>
                <w:rFonts w:cstheme="minorHAnsi"/>
                <w:b/>
                <w:bCs/>
              </w:rPr>
            </w:pPr>
          </w:p>
        </w:tc>
        <w:tc>
          <w:tcPr>
            <w:tcW w:w="761" w:type="dxa"/>
            <w:vMerge/>
          </w:tcPr>
          <w:p w14:paraId="3D9E4506" w14:textId="77777777" w:rsidR="00515A09" w:rsidRPr="00905D92" w:rsidRDefault="00515A09" w:rsidP="006F52C0">
            <w:pPr>
              <w:tabs>
                <w:tab w:val="left" w:pos="720"/>
              </w:tabs>
              <w:spacing w:before="40"/>
              <w:ind w:right="86"/>
              <w:rPr>
                <w:rFonts w:cstheme="minorHAnsi"/>
                <w:b/>
                <w:bCs/>
              </w:rPr>
            </w:pPr>
          </w:p>
        </w:tc>
        <w:tc>
          <w:tcPr>
            <w:tcW w:w="10320" w:type="dxa"/>
            <w:shd w:val="clear" w:color="auto" w:fill="auto"/>
          </w:tcPr>
          <w:p w14:paraId="7BCAC9AC" w14:textId="77777777" w:rsidR="00515A09" w:rsidRPr="0000187A" w:rsidRDefault="00515A09" w:rsidP="006F52C0">
            <w:pPr>
              <w:tabs>
                <w:tab w:val="left" w:pos="720"/>
              </w:tabs>
              <w:spacing w:before="40"/>
              <w:ind w:left="86" w:right="86"/>
              <w:rPr>
                <w:rFonts w:cstheme="minorHAnsi"/>
                <w:b/>
                <w:bCs/>
              </w:rPr>
            </w:pPr>
            <w:r w:rsidRPr="0000187A">
              <w:rPr>
                <w:rFonts w:cstheme="minorHAnsi"/>
                <w:b/>
                <w:bCs/>
              </w:rPr>
              <w:t>Sample Performance Indicators</w:t>
            </w:r>
          </w:p>
          <w:p w14:paraId="2DA7CB2A" w14:textId="77777777" w:rsidR="00515A09" w:rsidRPr="0000187A" w:rsidRDefault="00515A09" w:rsidP="006F52C0">
            <w:pPr>
              <w:tabs>
                <w:tab w:val="left" w:pos="720"/>
              </w:tabs>
              <w:spacing w:after="60"/>
              <w:ind w:left="86" w:right="86"/>
              <w:rPr>
                <w:rFonts w:cstheme="minorHAnsi"/>
                <w:i/>
                <w:iCs/>
              </w:rPr>
            </w:pPr>
            <w:r w:rsidRPr="0000187A">
              <w:rPr>
                <w:rFonts w:cstheme="minorHAnsi"/>
                <w:i/>
                <w:iCs/>
              </w:rPr>
              <w:t>Examples may include, but are not limited to:</w:t>
            </w:r>
          </w:p>
        </w:tc>
      </w:tr>
      <w:tr w:rsidR="00025541" w:rsidRPr="0000187A" w14:paraId="34B503E6" w14:textId="77777777" w:rsidTr="006F52C0">
        <w:tc>
          <w:tcPr>
            <w:tcW w:w="761" w:type="dxa"/>
            <w:vMerge/>
            <w:shd w:val="clear" w:color="auto" w:fill="auto"/>
          </w:tcPr>
          <w:p w14:paraId="745784D3"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5C8F849E" w14:textId="77777777" w:rsidR="00515A09" w:rsidRPr="0000187A" w:rsidRDefault="00515A09" w:rsidP="006F52C0">
            <w:pPr>
              <w:tabs>
                <w:tab w:val="left" w:pos="720"/>
              </w:tabs>
              <w:spacing w:after="60"/>
              <w:ind w:left="86" w:right="86"/>
              <w:rPr>
                <w:rFonts w:cstheme="minorHAnsi"/>
                <w:b/>
                <w:iCs/>
              </w:rPr>
            </w:pPr>
          </w:p>
        </w:tc>
        <w:tc>
          <w:tcPr>
            <w:tcW w:w="761" w:type="dxa"/>
            <w:vMerge/>
          </w:tcPr>
          <w:p w14:paraId="08DF85E2"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021FD279" w14:textId="77777777" w:rsidR="00515A09" w:rsidRPr="00905D92" w:rsidRDefault="00515A09" w:rsidP="006F52C0">
            <w:pPr>
              <w:tabs>
                <w:tab w:val="left" w:pos="720"/>
              </w:tabs>
              <w:spacing w:after="60"/>
              <w:ind w:left="86" w:right="86"/>
              <w:rPr>
                <w:rFonts w:cstheme="minorHAnsi"/>
                <w:b/>
                <w:iCs/>
              </w:rPr>
            </w:pPr>
          </w:p>
        </w:tc>
        <w:tc>
          <w:tcPr>
            <w:tcW w:w="761" w:type="dxa"/>
            <w:vMerge/>
          </w:tcPr>
          <w:p w14:paraId="19DA153F" w14:textId="77777777" w:rsidR="00515A09" w:rsidRPr="00905D92" w:rsidRDefault="00515A09" w:rsidP="006F52C0">
            <w:pPr>
              <w:tabs>
                <w:tab w:val="left" w:pos="720"/>
              </w:tabs>
              <w:spacing w:after="60"/>
              <w:ind w:left="86" w:right="86"/>
              <w:rPr>
                <w:rFonts w:cstheme="minorHAnsi"/>
                <w:b/>
                <w:iCs/>
              </w:rPr>
            </w:pPr>
          </w:p>
        </w:tc>
        <w:tc>
          <w:tcPr>
            <w:tcW w:w="10320" w:type="dxa"/>
          </w:tcPr>
          <w:p w14:paraId="5E6DC896" w14:textId="77777777" w:rsidR="00515A09" w:rsidRPr="0000187A" w:rsidRDefault="00515A09" w:rsidP="006F52C0">
            <w:pPr>
              <w:tabs>
                <w:tab w:val="left" w:pos="720"/>
              </w:tabs>
              <w:spacing w:after="60"/>
              <w:ind w:left="86" w:right="86"/>
              <w:rPr>
                <w:rFonts w:cstheme="minorHAnsi"/>
                <w:b/>
                <w:iCs/>
              </w:rPr>
            </w:pPr>
            <w:r w:rsidRPr="0000187A">
              <w:rPr>
                <w:rFonts w:cstheme="minorHAnsi"/>
                <w:b/>
                <w:iCs/>
              </w:rPr>
              <w:t xml:space="preserve">The </w:t>
            </w:r>
            <w:r w:rsidRPr="0000187A">
              <w:rPr>
                <w:rFonts w:cstheme="minorHAnsi"/>
                <w:b/>
              </w:rPr>
              <w:t>district certified staff</w:t>
            </w:r>
            <w:r w:rsidRPr="0000187A">
              <w:rPr>
                <w:rFonts w:cstheme="minorHAnsi"/>
                <w:b/>
                <w:iCs/>
              </w:rPr>
              <w:t>:</w:t>
            </w:r>
          </w:p>
        </w:tc>
      </w:tr>
      <w:tr w:rsidR="00B84C38" w:rsidRPr="0000187A" w14:paraId="0A6EAE33" w14:textId="77777777" w:rsidTr="006F52C0">
        <w:tc>
          <w:tcPr>
            <w:tcW w:w="761" w:type="dxa"/>
            <w:vAlign w:val="center"/>
          </w:tcPr>
          <w:p w14:paraId="1F636D7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446C3392"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060335BE"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44317B5C" w14:textId="48BC3424"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3956613F"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20" w:type="dxa"/>
          </w:tcPr>
          <w:p w14:paraId="41DD8C26"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 xml:space="preserve">A. Understands the political systems involving the district </w:t>
            </w:r>
          </w:p>
          <w:p w14:paraId="6B56549C"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(Political Context)</w:t>
            </w:r>
          </w:p>
          <w:p w14:paraId="69F8D776" w14:textId="77777777" w:rsidR="00B84C38" w:rsidRPr="0000187A" w:rsidRDefault="00B84C38" w:rsidP="00B84C38">
            <w:pPr>
              <w:autoSpaceDE w:val="0"/>
              <w:autoSpaceDN w:val="0"/>
              <w:adjustRightInd w:val="0"/>
              <w:rPr>
                <w:rFonts w:ascii="Arial" w:eastAsiaTheme="minorHAnsi" w:hAnsi="Arial" w:cs="Arial"/>
                <w:iCs/>
              </w:rPr>
            </w:pPr>
          </w:p>
        </w:tc>
      </w:tr>
      <w:tr w:rsidR="00B84C38" w:rsidRPr="0000187A" w14:paraId="31128E9D" w14:textId="77777777" w:rsidTr="006F52C0">
        <w:tc>
          <w:tcPr>
            <w:tcW w:w="761" w:type="dxa"/>
            <w:vAlign w:val="center"/>
          </w:tcPr>
          <w:p w14:paraId="531D9652"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11C9FAE"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3226B286"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119B9021" w14:textId="77291E1E"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17F5067A"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20" w:type="dxa"/>
          </w:tcPr>
          <w:p w14:paraId="2E062A8C"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B. Defines, understands, and communicates the impact on proposed legislation</w:t>
            </w:r>
          </w:p>
          <w:p w14:paraId="3D9B077D"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(Legal/Ethical)</w:t>
            </w:r>
          </w:p>
          <w:p w14:paraId="7F7B1CF3" w14:textId="77777777" w:rsidR="00B84C38" w:rsidRPr="0000187A" w:rsidRDefault="00B84C38" w:rsidP="00B84C38">
            <w:pPr>
              <w:autoSpaceDE w:val="0"/>
              <w:autoSpaceDN w:val="0"/>
              <w:adjustRightInd w:val="0"/>
              <w:rPr>
                <w:rFonts w:ascii="Arial" w:eastAsiaTheme="minorHAnsi" w:hAnsi="Arial" w:cs="Arial"/>
                <w:iCs/>
              </w:rPr>
            </w:pPr>
          </w:p>
        </w:tc>
      </w:tr>
      <w:tr w:rsidR="00025541" w:rsidRPr="0000187A" w14:paraId="5FA6C469" w14:textId="77777777" w:rsidTr="006F52C0">
        <w:tc>
          <w:tcPr>
            <w:tcW w:w="761" w:type="dxa"/>
            <w:vAlign w:val="center"/>
          </w:tcPr>
          <w:p w14:paraId="2FF5EC16"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086ED3AC" w14:textId="77777777" w:rsidR="00515A09" w:rsidRPr="0000187A" w:rsidRDefault="00515A09" w:rsidP="006F52C0">
            <w:pPr>
              <w:ind w:left="720" w:right="86" w:hanging="450"/>
              <w:jc w:val="center"/>
              <w:rPr>
                <w:rFonts w:cstheme="minorHAnsi"/>
              </w:rPr>
            </w:pPr>
            <w:r w:rsidRPr="0000187A">
              <w:rPr>
                <w:rFonts w:cstheme="minorHAnsi"/>
              </w:rPr>
              <w:sym w:font="Wingdings" w:char="F0FC"/>
            </w:r>
          </w:p>
        </w:tc>
        <w:tc>
          <w:tcPr>
            <w:tcW w:w="761" w:type="dxa"/>
            <w:vAlign w:val="center"/>
          </w:tcPr>
          <w:p w14:paraId="1EBB327F"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761" w:type="dxa"/>
            <w:vAlign w:val="center"/>
          </w:tcPr>
          <w:p w14:paraId="0E8CF0C8"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761" w:type="dxa"/>
            <w:vAlign w:val="center"/>
          </w:tcPr>
          <w:p w14:paraId="4FFDD670"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10320" w:type="dxa"/>
          </w:tcPr>
          <w:p w14:paraId="58185FDA"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 xml:space="preserve">C. Applies laws, policies and procedures fairly, wisely, and considerately </w:t>
            </w:r>
          </w:p>
          <w:p w14:paraId="3A220DE1"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(Legal)</w:t>
            </w:r>
          </w:p>
          <w:p w14:paraId="477B48DB" w14:textId="77777777" w:rsidR="00515A09" w:rsidRPr="0000187A" w:rsidRDefault="00515A09" w:rsidP="006F52C0">
            <w:pPr>
              <w:autoSpaceDE w:val="0"/>
              <w:autoSpaceDN w:val="0"/>
              <w:adjustRightInd w:val="0"/>
              <w:rPr>
                <w:rFonts w:ascii="Arial" w:eastAsiaTheme="minorHAnsi" w:hAnsi="Arial" w:cs="Arial"/>
                <w:iCs/>
              </w:rPr>
            </w:pPr>
          </w:p>
        </w:tc>
      </w:tr>
      <w:tr w:rsidR="00025541" w:rsidRPr="0000187A" w14:paraId="2B884FF4" w14:textId="77777777" w:rsidTr="006F52C0">
        <w:tc>
          <w:tcPr>
            <w:tcW w:w="761" w:type="dxa"/>
            <w:vAlign w:val="center"/>
          </w:tcPr>
          <w:p w14:paraId="1BC9DB98" w14:textId="77777777" w:rsidR="00515A09" w:rsidRPr="0000187A" w:rsidRDefault="00515A09" w:rsidP="006F52C0">
            <w:pPr>
              <w:ind w:left="720" w:right="86" w:hanging="450"/>
              <w:jc w:val="center"/>
              <w:rPr>
                <w:rFonts w:cstheme="minorHAnsi"/>
              </w:rPr>
            </w:pPr>
          </w:p>
        </w:tc>
        <w:tc>
          <w:tcPr>
            <w:tcW w:w="761" w:type="dxa"/>
            <w:vAlign w:val="center"/>
          </w:tcPr>
          <w:p w14:paraId="29FA1BD4" w14:textId="77777777" w:rsidR="00515A09" w:rsidRPr="0000187A" w:rsidRDefault="00515A09" w:rsidP="006F52C0">
            <w:pPr>
              <w:ind w:left="720" w:right="86" w:hanging="450"/>
              <w:jc w:val="center"/>
              <w:rPr>
                <w:rFonts w:cstheme="minorHAnsi"/>
              </w:rPr>
            </w:pPr>
          </w:p>
        </w:tc>
        <w:tc>
          <w:tcPr>
            <w:tcW w:w="761" w:type="dxa"/>
            <w:vAlign w:val="center"/>
          </w:tcPr>
          <w:p w14:paraId="7B0A6409" w14:textId="77777777" w:rsidR="00515A09" w:rsidRPr="00905D92" w:rsidRDefault="00515A09" w:rsidP="006F52C0">
            <w:pPr>
              <w:ind w:left="720" w:right="86" w:hanging="450"/>
              <w:jc w:val="center"/>
              <w:rPr>
                <w:rFonts w:cstheme="minorHAnsi"/>
              </w:rPr>
            </w:pPr>
          </w:p>
        </w:tc>
        <w:tc>
          <w:tcPr>
            <w:tcW w:w="761" w:type="dxa"/>
            <w:vAlign w:val="center"/>
          </w:tcPr>
          <w:p w14:paraId="58ACAD2C" w14:textId="77777777" w:rsidR="00515A09" w:rsidRPr="00905D92" w:rsidRDefault="00515A09" w:rsidP="006F52C0">
            <w:pPr>
              <w:ind w:left="720" w:right="86" w:hanging="450"/>
              <w:jc w:val="center"/>
              <w:rPr>
                <w:rFonts w:cstheme="minorHAnsi"/>
              </w:rPr>
            </w:pPr>
            <w:r w:rsidRPr="00905D92">
              <w:rPr>
                <w:rFonts w:cstheme="minorHAnsi"/>
              </w:rPr>
              <w:sym w:font="Wingdings" w:char="F0FC"/>
            </w:r>
          </w:p>
        </w:tc>
        <w:tc>
          <w:tcPr>
            <w:tcW w:w="761" w:type="dxa"/>
            <w:vAlign w:val="center"/>
          </w:tcPr>
          <w:p w14:paraId="737C4D38" w14:textId="77777777" w:rsidR="00515A09" w:rsidRPr="00905D92" w:rsidRDefault="00515A09" w:rsidP="006F52C0">
            <w:pPr>
              <w:ind w:left="720" w:right="86" w:hanging="450"/>
              <w:jc w:val="center"/>
              <w:rPr>
                <w:rFonts w:cstheme="minorHAnsi"/>
              </w:rPr>
            </w:pPr>
          </w:p>
        </w:tc>
        <w:tc>
          <w:tcPr>
            <w:tcW w:w="10320" w:type="dxa"/>
          </w:tcPr>
          <w:p w14:paraId="02AB4E31" w14:textId="77777777" w:rsidR="00515A09" w:rsidRPr="0000187A" w:rsidRDefault="00515A09" w:rsidP="006F52C0">
            <w:pPr>
              <w:autoSpaceDE w:val="0"/>
              <w:autoSpaceDN w:val="0"/>
              <w:adjustRightInd w:val="0"/>
              <w:rPr>
                <w:rFonts w:ascii="Arial" w:eastAsia="Calibri,Italic" w:hAnsi="Arial" w:cs="Arial"/>
                <w:iCs/>
              </w:rPr>
            </w:pPr>
            <w:r w:rsidRPr="0000187A">
              <w:rPr>
                <w:rFonts w:ascii="Arial" w:eastAsia="Calibri,Italic" w:hAnsi="Arial" w:cs="Arial"/>
                <w:iCs/>
              </w:rPr>
              <w:t>D. Utilizes legal systems to protect the rights of students and staff and to improve learning opportunities (Legal)</w:t>
            </w:r>
          </w:p>
          <w:p w14:paraId="00E35032" w14:textId="77777777" w:rsidR="00515A09" w:rsidRPr="0000187A" w:rsidRDefault="00515A09" w:rsidP="006F52C0">
            <w:pPr>
              <w:tabs>
                <w:tab w:val="left" w:pos="5232"/>
              </w:tabs>
              <w:ind w:left="82" w:right="90"/>
              <w:rPr>
                <w:rFonts w:ascii="Arial" w:hAnsi="Arial" w:cs="Arial"/>
              </w:rPr>
            </w:pPr>
          </w:p>
        </w:tc>
      </w:tr>
      <w:tr w:rsidR="00B84C38" w:rsidRPr="0000187A" w14:paraId="2486B8DD" w14:textId="77777777" w:rsidTr="006F52C0">
        <w:tc>
          <w:tcPr>
            <w:tcW w:w="761" w:type="dxa"/>
            <w:vAlign w:val="center"/>
          </w:tcPr>
          <w:p w14:paraId="2770208C"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139D6A8C" w14:textId="77777777" w:rsidR="00B84C38" w:rsidRPr="0000187A" w:rsidRDefault="00B84C38" w:rsidP="00B84C38">
            <w:pPr>
              <w:ind w:left="720" w:right="86" w:hanging="450"/>
              <w:jc w:val="center"/>
              <w:rPr>
                <w:rFonts w:cstheme="minorHAnsi"/>
              </w:rPr>
            </w:pPr>
            <w:r w:rsidRPr="0000187A">
              <w:rPr>
                <w:rFonts w:cstheme="minorHAnsi"/>
              </w:rPr>
              <w:sym w:font="Wingdings" w:char="F0FC"/>
            </w:r>
          </w:p>
        </w:tc>
        <w:tc>
          <w:tcPr>
            <w:tcW w:w="761" w:type="dxa"/>
            <w:vAlign w:val="center"/>
          </w:tcPr>
          <w:p w14:paraId="190D4A3A"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2DE5483C" w14:textId="412BCD16"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761" w:type="dxa"/>
            <w:vAlign w:val="center"/>
          </w:tcPr>
          <w:p w14:paraId="5010E79F" w14:textId="77777777" w:rsidR="00B84C38" w:rsidRPr="00905D92" w:rsidRDefault="00B84C38" w:rsidP="00B84C38">
            <w:pPr>
              <w:ind w:left="720" w:right="86" w:hanging="450"/>
              <w:jc w:val="center"/>
              <w:rPr>
                <w:rFonts w:cstheme="minorHAnsi"/>
              </w:rPr>
            </w:pPr>
            <w:r w:rsidRPr="00905D92">
              <w:rPr>
                <w:rFonts w:cstheme="minorHAnsi"/>
              </w:rPr>
              <w:sym w:font="Wingdings" w:char="F0FC"/>
            </w:r>
          </w:p>
        </w:tc>
        <w:tc>
          <w:tcPr>
            <w:tcW w:w="10320" w:type="dxa"/>
          </w:tcPr>
          <w:p w14:paraId="33929B56" w14:textId="77777777" w:rsidR="00B84C38" w:rsidRPr="0000187A" w:rsidRDefault="00B84C38" w:rsidP="00B84C38">
            <w:pPr>
              <w:autoSpaceDE w:val="0"/>
              <w:autoSpaceDN w:val="0"/>
              <w:adjustRightInd w:val="0"/>
              <w:rPr>
                <w:rFonts w:ascii="Arial" w:eastAsia="Calibri,Italic" w:hAnsi="Arial" w:cs="Arial"/>
                <w:iCs/>
              </w:rPr>
            </w:pPr>
            <w:r w:rsidRPr="0000187A">
              <w:rPr>
                <w:rFonts w:ascii="Arial" w:eastAsia="Calibri,Italic" w:hAnsi="Arial" w:cs="Arial"/>
                <w:iCs/>
              </w:rPr>
              <w:t>E. Accesses local, state and national political systems to provide input on critical educational issues (Political Context; Stakeholder/ Community Involvement)</w:t>
            </w:r>
          </w:p>
          <w:p w14:paraId="1A5E08DD" w14:textId="77777777" w:rsidR="00B84C38" w:rsidRPr="0000187A" w:rsidRDefault="00B84C38" w:rsidP="00B84C38">
            <w:pPr>
              <w:autoSpaceDE w:val="0"/>
              <w:autoSpaceDN w:val="0"/>
              <w:adjustRightInd w:val="0"/>
              <w:rPr>
                <w:rFonts w:ascii="Arial" w:eastAsia="Calibri,Italic" w:hAnsi="Arial" w:cs="Arial"/>
                <w:iCs/>
              </w:rPr>
            </w:pPr>
          </w:p>
        </w:tc>
      </w:tr>
    </w:tbl>
    <w:p w14:paraId="5F6EC110" w14:textId="77777777" w:rsidR="00515A09" w:rsidRPr="0000187A" w:rsidRDefault="00515A09" w:rsidP="00515A09">
      <w:pPr>
        <w:rPr>
          <w:rFonts w:ascii="Times New Roman" w:eastAsia="Times New Roman" w:hAnsi="Times New Roman" w:cs="Times New Roman"/>
        </w:rPr>
      </w:pPr>
    </w:p>
    <w:p w14:paraId="36F1674B" w14:textId="77777777" w:rsidR="00515A09" w:rsidRPr="0000187A" w:rsidRDefault="00515A09" w:rsidP="00515A09">
      <w:pPr>
        <w:rPr>
          <w:rFonts w:ascii="Times New Roman" w:eastAsiaTheme="minorEastAsia" w:hAnsi="Times New Roman"/>
          <w:b/>
          <w:i/>
        </w:rPr>
      </w:pPr>
    </w:p>
    <w:p w14:paraId="661471F9" w14:textId="77777777" w:rsidR="00515A09" w:rsidRPr="0000187A" w:rsidRDefault="00515A09" w:rsidP="00515A09"/>
    <w:p w14:paraId="1B10F7BC" w14:textId="2E77EBE6" w:rsidR="005A4ABB" w:rsidRPr="0000187A" w:rsidRDefault="005A4ABB">
      <w:pPr>
        <w:rPr>
          <w:rFonts w:eastAsiaTheme="majorEastAsia" w:cstheme="majorBidi"/>
          <w:b/>
          <w:sz w:val="32"/>
          <w:szCs w:val="28"/>
        </w:rPr>
      </w:pPr>
    </w:p>
    <w:p w14:paraId="6091A5CC" w14:textId="77777777" w:rsidR="00025541" w:rsidRPr="0000187A" w:rsidRDefault="00025541" w:rsidP="005A72B2">
      <w:pPr>
        <w:pStyle w:val="Heading2"/>
        <w:ind w:left="-90"/>
        <w:jc w:val="center"/>
        <w:rPr>
          <w:rFonts w:asciiTheme="minorHAnsi" w:hAnsiTheme="minorHAnsi"/>
          <w:b/>
          <w:color w:val="auto"/>
          <w:sz w:val="32"/>
          <w:szCs w:val="28"/>
        </w:rPr>
        <w:sectPr w:rsidR="00025541" w:rsidRPr="0000187A" w:rsidSect="007E17F2">
          <w:pgSz w:w="15840" w:h="12240" w:orient="landscape"/>
          <w:pgMar w:top="720" w:right="720" w:bottom="720" w:left="720" w:header="720" w:footer="432" w:gutter="0"/>
          <w:cols w:space="720"/>
          <w:titlePg/>
          <w:docGrid w:linePitch="360"/>
        </w:sectPr>
      </w:pPr>
    </w:p>
    <w:p w14:paraId="2B5FD0DB" w14:textId="69922058" w:rsidR="00FC3CA3" w:rsidRPr="0000187A" w:rsidRDefault="00FC3CA3" w:rsidP="00FC3CA3">
      <w:pPr>
        <w:spacing w:after="0"/>
        <w:jc w:val="center"/>
        <w:rPr>
          <w:b/>
          <w:u w:val="single"/>
        </w:rPr>
      </w:pPr>
      <w:bookmarkStart w:id="72" w:name="AppendixJ"/>
      <w:bookmarkEnd w:id="72"/>
      <w:r w:rsidRPr="00D52787">
        <w:rPr>
          <w:b/>
          <w:u w:val="single"/>
        </w:rPr>
        <w:lastRenderedPageBreak/>
        <w:t xml:space="preserve">APPENDIX </w:t>
      </w:r>
      <w:r w:rsidR="00987EEB" w:rsidRPr="00D52787">
        <w:rPr>
          <w:b/>
          <w:u w:val="single"/>
        </w:rPr>
        <w:t>H</w:t>
      </w:r>
    </w:p>
    <w:p w14:paraId="47AC683F" w14:textId="452F6850" w:rsidR="005A72B2" w:rsidRPr="0000187A" w:rsidRDefault="005A72B2" w:rsidP="005A72B2">
      <w:pPr>
        <w:pStyle w:val="Heading2"/>
        <w:ind w:left="-90"/>
        <w:jc w:val="center"/>
        <w:rPr>
          <w:rFonts w:asciiTheme="minorHAnsi" w:hAnsiTheme="minorHAnsi"/>
          <w:b/>
          <w:color w:val="auto"/>
          <w:sz w:val="32"/>
          <w:szCs w:val="28"/>
        </w:rPr>
      </w:pPr>
      <w:r w:rsidRPr="005A72B2">
        <w:rPr>
          <w:rFonts w:asciiTheme="minorHAnsi" w:hAnsiTheme="minorHAnsi"/>
          <w:b/>
          <w:color w:val="auto"/>
          <w:sz w:val="32"/>
          <w:szCs w:val="28"/>
        </w:rPr>
        <w:t xml:space="preserve">MODIFIED CEP TIMELINE FOR </w:t>
      </w:r>
      <w:r w:rsidR="006272AB" w:rsidRPr="0000187A">
        <w:rPr>
          <w:rFonts w:asciiTheme="minorHAnsi" w:hAnsiTheme="minorHAnsi"/>
          <w:b/>
          <w:color w:val="auto"/>
          <w:sz w:val="32"/>
          <w:szCs w:val="28"/>
        </w:rPr>
        <w:t>PRINCIPALS</w: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94"/>
        <w:gridCol w:w="4411"/>
        <w:gridCol w:w="990"/>
        <w:gridCol w:w="2805"/>
      </w:tblGrid>
      <w:tr w:rsidR="005A72B2" w:rsidRPr="009801BC" w14:paraId="43FE6F0B" w14:textId="77777777" w:rsidTr="00E63BBE">
        <w:trPr>
          <w:trHeight w:val="432"/>
          <w:jc w:val="center"/>
        </w:trPr>
        <w:tc>
          <w:tcPr>
            <w:tcW w:w="1694" w:type="dxa"/>
            <w:shd w:val="clear" w:color="auto" w:fill="D9D9D9"/>
            <w:vAlign w:val="center"/>
          </w:tcPr>
          <w:p w14:paraId="3C281C2B" w14:textId="3209471F" w:rsidR="005A72B2" w:rsidRPr="009801BC" w:rsidRDefault="005A72B2" w:rsidP="00E63BBE">
            <w:pPr>
              <w:pStyle w:val="NoSpacing"/>
              <w:rPr>
                <w:rFonts w:cs="Calibri"/>
                <w:b/>
                <w:sz w:val="20"/>
                <w:szCs w:val="20"/>
              </w:rPr>
            </w:pPr>
            <w:r w:rsidRPr="00905D92">
              <w:rPr>
                <w:rFonts w:cs="Calibri"/>
                <w:b/>
                <w:sz w:val="20"/>
                <w:szCs w:val="20"/>
              </w:rPr>
              <w:t>Principal</w:t>
            </w:r>
            <w:r w:rsidR="00F96A62" w:rsidRPr="00905D92">
              <w:rPr>
                <w:rFonts w:cs="Calibri"/>
                <w:b/>
                <w:sz w:val="20"/>
                <w:szCs w:val="20"/>
              </w:rPr>
              <w:t>/AP</w:t>
            </w:r>
          </w:p>
        </w:tc>
        <w:tc>
          <w:tcPr>
            <w:tcW w:w="4411" w:type="dxa"/>
            <w:shd w:val="clear" w:color="auto" w:fill="auto"/>
            <w:vAlign w:val="center"/>
          </w:tcPr>
          <w:p w14:paraId="69CD6AF2" w14:textId="77777777" w:rsidR="005A72B2" w:rsidRPr="009801BC" w:rsidRDefault="005A72B2" w:rsidP="00E63BBE">
            <w:pPr>
              <w:pStyle w:val="NoSpacing"/>
              <w:rPr>
                <w:rFonts w:cs="Calibri"/>
                <w:sz w:val="20"/>
                <w:szCs w:val="20"/>
              </w:rPr>
            </w:pPr>
          </w:p>
        </w:tc>
        <w:tc>
          <w:tcPr>
            <w:tcW w:w="990" w:type="dxa"/>
            <w:shd w:val="clear" w:color="auto" w:fill="D9D9D9"/>
            <w:vAlign w:val="center"/>
          </w:tcPr>
          <w:p w14:paraId="088CB124" w14:textId="77777777" w:rsidR="005A72B2" w:rsidRPr="009801BC" w:rsidRDefault="005A72B2" w:rsidP="00E63BBE">
            <w:pPr>
              <w:pStyle w:val="NoSpacing"/>
              <w:rPr>
                <w:rFonts w:cs="Calibri"/>
                <w:b/>
                <w:sz w:val="20"/>
                <w:szCs w:val="20"/>
              </w:rPr>
            </w:pPr>
            <w:r w:rsidRPr="009801BC">
              <w:rPr>
                <w:rFonts w:cs="Calibri"/>
                <w:b/>
                <w:sz w:val="20"/>
                <w:szCs w:val="20"/>
              </w:rPr>
              <w:t>School</w:t>
            </w:r>
          </w:p>
        </w:tc>
        <w:tc>
          <w:tcPr>
            <w:tcW w:w="2805" w:type="dxa"/>
            <w:shd w:val="clear" w:color="auto" w:fill="auto"/>
            <w:vAlign w:val="center"/>
          </w:tcPr>
          <w:p w14:paraId="187462C9" w14:textId="77777777" w:rsidR="005A72B2" w:rsidRPr="009801BC" w:rsidRDefault="005A72B2" w:rsidP="00E63BBE">
            <w:pPr>
              <w:pStyle w:val="NoSpacing"/>
              <w:rPr>
                <w:rFonts w:cs="Calibri"/>
                <w:sz w:val="20"/>
                <w:szCs w:val="20"/>
              </w:rPr>
            </w:pPr>
          </w:p>
        </w:tc>
      </w:tr>
      <w:tr w:rsidR="005A72B2" w:rsidRPr="009801BC" w14:paraId="427A8D66" w14:textId="77777777" w:rsidTr="00E63BBE">
        <w:trPr>
          <w:trHeight w:val="432"/>
          <w:jc w:val="center"/>
        </w:trPr>
        <w:tc>
          <w:tcPr>
            <w:tcW w:w="1694" w:type="dxa"/>
            <w:shd w:val="clear" w:color="auto" w:fill="D9D9D9"/>
            <w:vAlign w:val="center"/>
          </w:tcPr>
          <w:p w14:paraId="12F6D16A" w14:textId="77777777" w:rsidR="005A72B2" w:rsidRPr="009801BC" w:rsidRDefault="005A72B2" w:rsidP="00E63BBE">
            <w:pPr>
              <w:pStyle w:val="NoSpacing"/>
              <w:rPr>
                <w:rFonts w:cs="Calibri"/>
                <w:b/>
                <w:sz w:val="20"/>
                <w:szCs w:val="20"/>
              </w:rPr>
            </w:pPr>
            <w:r w:rsidRPr="009801BC">
              <w:rPr>
                <w:rFonts w:cs="Calibri"/>
                <w:b/>
                <w:sz w:val="20"/>
                <w:szCs w:val="20"/>
              </w:rPr>
              <w:t>Supervisor</w:t>
            </w:r>
          </w:p>
        </w:tc>
        <w:tc>
          <w:tcPr>
            <w:tcW w:w="4411" w:type="dxa"/>
            <w:shd w:val="clear" w:color="auto" w:fill="auto"/>
            <w:vAlign w:val="center"/>
          </w:tcPr>
          <w:p w14:paraId="21CC8FE0" w14:textId="77777777" w:rsidR="005A72B2" w:rsidRPr="009801BC" w:rsidRDefault="005A72B2" w:rsidP="00E63BBE">
            <w:pPr>
              <w:pStyle w:val="NoSpacing"/>
              <w:rPr>
                <w:rFonts w:cs="Calibri"/>
                <w:sz w:val="20"/>
                <w:szCs w:val="20"/>
              </w:rPr>
            </w:pPr>
          </w:p>
        </w:tc>
        <w:tc>
          <w:tcPr>
            <w:tcW w:w="990" w:type="dxa"/>
            <w:shd w:val="clear" w:color="auto" w:fill="D9D9D9"/>
            <w:vAlign w:val="center"/>
          </w:tcPr>
          <w:p w14:paraId="3FB838FA" w14:textId="77777777" w:rsidR="005A72B2" w:rsidRPr="009801BC" w:rsidRDefault="005A72B2" w:rsidP="00E63BBE">
            <w:pPr>
              <w:pStyle w:val="NoSpacing"/>
              <w:rPr>
                <w:rFonts w:cs="Calibri"/>
                <w:b/>
                <w:sz w:val="20"/>
                <w:szCs w:val="20"/>
              </w:rPr>
            </w:pPr>
            <w:r>
              <w:rPr>
                <w:rFonts w:cs="Calibri"/>
                <w:b/>
                <w:sz w:val="20"/>
                <w:szCs w:val="20"/>
              </w:rPr>
              <w:t>Date</w:t>
            </w:r>
          </w:p>
        </w:tc>
        <w:tc>
          <w:tcPr>
            <w:tcW w:w="2805" w:type="dxa"/>
            <w:shd w:val="clear" w:color="auto" w:fill="auto"/>
            <w:vAlign w:val="center"/>
          </w:tcPr>
          <w:p w14:paraId="196E95EE" w14:textId="77777777" w:rsidR="005A72B2" w:rsidRPr="009801BC" w:rsidRDefault="005A72B2" w:rsidP="00E63BBE">
            <w:pPr>
              <w:pStyle w:val="NoSpacing"/>
              <w:rPr>
                <w:rFonts w:cs="Calibri"/>
                <w:sz w:val="20"/>
                <w:szCs w:val="20"/>
              </w:rPr>
            </w:pPr>
          </w:p>
        </w:tc>
      </w:tr>
    </w:tbl>
    <w:p w14:paraId="728F55E6" w14:textId="77777777" w:rsidR="005A72B2" w:rsidRPr="00CF0458" w:rsidRDefault="005A72B2" w:rsidP="005A72B2">
      <w:pPr>
        <w:pStyle w:val="NoSpacing"/>
        <w:rPr>
          <w:sz w:val="16"/>
          <w:szCs w:val="16"/>
        </w:rPr>
      </w:pPr>
    </w:p>
    <w:p w14:paraId="7FDF3C35" w14:textId="487FDB91" w:rsidR="005A72B2" w:rsidRPr="0000187A" w:rsidRDefault="0000187A" w:rsidP="005A72B2">
      <w:pPr>
        <w:spacing w:after="0" w:line="240" w:lineRule="auto"/>
        <w:ind w:left="-90"/>
        <w:rPr>
          <w:b/>
          <w:bCs/>
        </w:rPr>
      </w:pPr>
      <w:r w:rsidRPr="0000187A">
        <w:rPr>
          <w:b/>
          <w:bCs/>
        </w:rPr>
        <w:t>A modified timeline</w:t>
      </w:r>
      <w:r w:rsidR="005A72B2" w:rsidRPr="0000187A">
        <w:rPr>
          <w:b/>
          <w:bCs/>
        </w:rPr>
        <w:t xml:space="preserve"> may be established for staff hired late or on extended leave. A reasonable timeline may </w:t>
      </w:r>
      <w:r w:rsidRPr="0000187A">
        <w:rPr>
          <w:b/>
          <w:bCs/>
        </w:rPr>
        <w:t>be set by the supervisor within</w:t>
      </w:r>
      <w:r w:rsidR="005A72B2" w:rsidRPr="0000187A">
        <w:rPr>
          <w:b/>
          <w:bCs/>
        </w:rPr>
        <w:t xml:space="preserve"> </w:t>
      </w:r>
      <w:r w:rsidR="006272AB" w:rsidRPr="0000187A">
        <w:rPr>
          <w:b/>
          <w:bCs/>
        </w:rPr>
        <w:t xml:space="preserve">10 </w:t>
      </w:r>
      <w:r w:rsidR="005A72B2" w:rsidRPr="0000187A">
        <w:rPr>
          <w:b/>
          <w:bCs/>
        </w:rPr>
        <w:t xml:space="preserve">working days of the principal’s hire or return to work. The Superintendent or designee (if not the supervisor) will receive and approve this form within an additional 5 working days. </w:t>
      </w:r>
    </w:p>
    <w:p w14:paraId="3215AD93" w14:textId="77777777" w:rsidR="005A72B2" w:rsidRPr="0000187A" w:rsidRDefault="005A72B2" w:rsidP="005A72B2">
      <w:pPr>
        <w:spacing w:after="0" w:line="240" w:lineRule="auto"/>
        <w:ind w:left="-90"/>
        <w:rPr>
          <w:b/>
          <w:bCs/>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850"/>
      </w:tblGrid>
      <w:tr w:rsidR="005A72B2" w:rsidRPr="0000187A" w14:paraId="06C3DDCA" w14:textId="77777777" w:rsidTr="00B956AB">
        <w:trPr>
          <w:jc w:val="center"/>
        </w:trPr>
        <w:tc>
          <w:tcPr>
            <w:tcW w:w="10710" w:type="dxa"/>
            <w:gridSpan w:val="2"/>
          </w:tcPr>
          <w:p w14:paraId="04B09EAC" w14:textId="77777777" w:rsidR="005A72B2" w:rsidRPr="0000187A" w:rsidRDefault="005A72B2" w:rsidP="00E63BBE">
            <w:pPr>
              <w:ind w:left="-90"/>
              <w:rPr>
                <w:b/>
                <w:bCs/>
              </w:rPr>
            </w:pPr>
            <w:r w:rsidRPr="0000187A">
              <w:rPr>
                <w:b/>
                <w:bCs/>
              </w:rPr>
              <w:t>Mark the reason for needing an adjusted timeframe:</w:t>
            </w:r>
          </w:p>
        </w:tc>
      </w:tr>
      <w:tr w:rsidR="005A72B2" w:rsidRPr="0000187A" w14:paraId="3F15B586" w14:textId="77777777" w:rsidTr="00B956AB">
        <w:trPr>
          <w:jc w:val="center"/>
        </w:trPr>
        <w:tc>
          <w:tcPr>
            <w:tcW w:w="4860" w:type="dxa"/>
          </w:tcPr>
          <w:p w14:paraId="232055CB" w14:textId="77777777" w:rsidR="005A72B2" w:rsidRPr="0000187A" w:rsidRDefault="005A72B2" w:rsidP="00571670">
            <w:pPr>
              <w:pStyle w:val="ListParagraph"/>
              <w:numPr>
                <w:ilvl w:val="0"/>
                <w:numId w:val="57"/>
              </w:numPr>
              <w:ind w:left="257" w:hanging="257"/>
              <w:rPr>
                <w:b/>
                <w:bCs/>
              </w:rPr>
            </w:pPr>
            <w:r w:rsidRPr="0000187A">
              <w:rPr>
                <w:b/>
                <w:bCs/>
              </w:rPr>
              <w:t>Late Hire</w:t>
            </w:r>
          </w:p>
        </w:tc>
        <w:tc>
          <w:tcPr>
            <w:tcW w:w="5850" w:type="dxa"/>
          </w:tcPr>
          <w:p w14:paraId="2A880432" w14:textId="77777777" w:rsidR="005A72B2" w:rsidRPr="0000187A" w:rsidRDefault="005A72B2" w:rsidP="00571670">
            <w:pPr>
              <w:pStyle w:val="ListParagraph"/>
              <w:numPr>
                <w:ilvl w:val="0"/>
                <w:numId w:val="57"/>
              </w:numPr>
              <w:ind w:left="257" w:hanging="270"/>
              <w:rPr>
                <w:b/>
                <w:bCs/>
              </w:rPr>
            </w:pPr>
            <w:r w:rsidRPr="0000187A">
              <w:rPr>
                <w:b/>
                <w:bCs/>
              </w:rPr>
              <w:t>Extended Leave</w:t>
            </w:r>
          </w:p>
        </w:tc>
      </w:tr>
      <w:tr w:rsidR="005A72B2" w:rsidRPr="0000187A" w14:paraId="6C6002CA" w14:textId="77777777" w:rsidTr="00B956AB">
        <w:trPr>
          <w:jc w:val="center"/>
        </w:trPr>
        <w:tc>
          <w:tcPr>
            <w:tcW w:w="4860" w:type="dxa"/>
          </w:tcPr>
          <w:p w14:paraId="3EE1BAD5" w14:textId="77777777" w:rsidR="005A72B2" w:rsidRPr="0000187A" w:rsidRDefault="005A72B2" w:rsidP="00E63BBE">
            <w:pPr>
              <w:rPr>
                <w:b/>
                <w:bCs/>
              </w:rPr>
            </w:pPr>
            <w:r w:rsidRPr="0000187A">
              <w:rPr>
                <w:b/>
                <w:bCs/>
              </w:rPr>
              <w:t>Date of hire: __________; Calendar Days: ______</w:t>
            </w:r>
          </w:p>
        </w:tc>
        <w:tc>
          <w:tcPr>
            <w:tcW w:w="5850" w:type="dxa"/>
          </w:tcPr>
          <w:p w14:paraId="74C95F75" w14:textId="77777777" w:rsidR="005A72B2" w:rsidRPr="0000187A" w:rsidRDefault="005A72B2" w:rsidP="00E63BBE">
            <w:pPr>
              <w:rPr>
                <w:b/>
                <w:bCs/>
              </w:rPr>
            </w:pPr>
            <w:r w:rsidRPr="0000187A">
              <w:rPr>
                <w:b/>
                <w:bCs/>
              </w:rPr>
              <w:t>Dates of leave: ________ to ______</w:t>
            </w:r>
            <w:proofErr w:type="gramStart"/>
            <w:r w:rsidRPr="0000187A">
              <w:rPr>
                <w:b/>
                <w:bCs/>
              </w:rPr>
              <w:t>_ ;</w:t>
            </w:r>
            <w:proofErr w:type="gramEnd"/>
            <w:r w:rsidRPr="0000187A">
              <w:rPr>
                <w:b/>
                <w:bCs/>
              </w:rPr>
              <w:t xml:space="preserve"> Calendar Days: ______</w:t>
            </w:r>
          </w:p>
        </w:tc>
      </w:tr>
    </w:tbl>
    <w:p w14:paraId="3A57DFD1" w14:textId="77777777" w:rsidR="005A72B2" w:rsidRPr="0000187A" w:rsidRDefault="005A72B2" w:rsidP="005A72B2">
      <w:pPr>
        <w:spacing w:after="0" w:line="240" w:lineRule="auto"/>
        <w:rPr>
          <w:b/>
          <w:bCs/>
        </w:rPr>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45"/>
        <w:gridCol w:w="2355"/>
        <w:gridCol w:w="1875"/>
      </w:tblGrid>
      <w:tr w:rsidR="005A72B2" w:rsidRPr="0000187A" w14:paraId="00A8EDE9" w14:textId="77777777" w:rsidTr="00E63BBE">
        <w:trPr>
          <w:jc w:val="center"/>
        </w:trPr>
        <w:tc>
          <w:tcPr>
            <w:tcW w:w="5745" w:type="dxa"/>
            <w:shd w:val="clear" w:color="auto" w:fill="D9D9D9"/>
            <w:vAlign w:val="center"/>
          </w:tcPr>
          <w:p w14:paraId="58322612" w14:textId="4E60B769" w:rsidR="005A72B2" w:rsidRPr="0000187A" w:rsidRDefault="006272AB" w:rsidP="00E63BBE">
            <w:pPr>
              <w:pStyle w:val="NoSpacing"/>
              <w:jc w:val="center"/>
              <w:rPr>
                <w:b/>
              </w:rPr>
            </w:pPr>
            <w:r w:rsidRPr="0000187A">
              <w:rPr>
                <w:b/>
              </w:rPr>
              <w:t xml:space="preserve">Principal </w:t>
            </w:r>
            <w:r w:rsidR="005A72B2" w:rsidRPr="0000187A">
              <w:rPr>
                <w:b/>
              </w:rPr>
              <w:t>Measure</w:t>
            </w:r>
          </w:p>
        </w:tc>
        <w:tc>
          <w:tcPr>
            <w:tcW w:w="2355" w:type="dxa"/>
            <w:shd w:val="clear" w:color="auto" w:fill="D9D9D9"/>
          </w:tcPr>
          <w:p w14:paraId="16EB75E1" w14:textId="77777777" w:rsidR="005A72B2" w:rsidRPr="0000187A" w:rsidRDefault="005A72B2" w:rsidP="00E63BBE">
            <w:pPr>
              <w:pStyle w:val="NoSpacing"/>
              <w:jc w:val="center"/>
              <w:rPr>
                <w:b/>
              </w:rPr>
            </w:pPr>
            <w:r w:rsidRPr="0000187A">
              <w:rPr>
                <w:b/>
              </w:rPr>
              <w:t>Original Timeline</w:t>
            </w:r>
          </w:p>
        </w:tc>
        <w:tc>
          <w:tcPr>
            <w:tcW w:w="1875" w:type="dxa"/>
            <w:shd w:val="clear" w:color="auto" w:fill="D9D9D9"/>
            <w:vAlign w:val="center"/>
          </w:tcPr>
          <w:p w14:paraId="6215FD72" w14:textId="77777777" w:rsidR="005A72B2" w:rsidRPr="0000187A" w:rsidRDefault="005A72B2" w:rsidP="00E63BBE">
            <w:pPr>
              <w:pStyle w:val="NoSpacing"/>
              <w:jc w:val="center"/>
              <w:rPr>
                <w:b/>
              </w:rPr>
            </w:pPr>
            <w:r w:rsidRPr="0000187A">
              <w:rPr>
                <w:b/>
              </w:rPr>
              <w:t>Adjusted Timeline</w:t>
            </w:r>
          </w:p>
        </w:tc>
      </w:tr>
      <w:tr w:rsidR="005A72B2" w14:paraId="571CD07D" w14:textId="77777777" w:rsidTr="00E63BBE">
        <w:trPr>
          <w:trHeight w:val="759"/>
          <w:jc w:val="center"/>
        </w:trPr>
        <w:tc>
          <w:tcPr>
            <w:tcW w:w="5745" w:type="dxa"/>
            <w:shd w:val="clear" w:color="auto" w:fill="auto"/>
            <w:vAlign w:val="center"/>
          </w:tcPr>
          <w:p w14:paraId="6BBBC1E8" w14:textId="06DDC9DE" w:rsidR="005A72B2" w:rsidRPr="00DE26CC" w:rsidRDefault="005A72B2" w:rsidP="00E63BBE">
            <w:pPr>
              <w:pStyle w:val="ListParagraph"/>
              <w:spacing w:after="0" w:line="240" w:lineRule="auto"/>
              <w:ind w:left="0"/>
              <w:rPr>
                <w:szCs w:val="18"/>
              </w:rPr>
            </w:pPr>
            <w:r w:rsidRPr="00DE26CC">
              <w:rPr>
                <w:szCs w:val="18"/>
              </w:rPr>
              <w:t>Self-Reflection</w:t>
            </w:r>
          </w:p>
        </w:tc>
        <w:tc>
          <w:tcPr>
            <w:tcW w:w="2355" w:type="dxa"/>
            <w:vAlign w:val="center"/>
          </w:tcPr>
          <w:p w14:paraId="1D0ADF50" w14:textId="77777777" w:rsidR="005A72B2" w:rsidRDefault="005A72B2" w:rsidP="00E63BBE">
            <w:pPr>
              <w:pStyle w:val="NoSpacing"/>
              <w:jc w:val="center"/>
            </w:pPr>
            <w:r>
              <w:t xml:space="preserve">Sept 30 (or 2 </w:t>
            </w:r>
            <w:proofErr w:type="spellStart"/>
            <w:r>
              <w:t>wk</w:t>
            </w:r>
            <w:proofErr w:type="spellEnd"/>
            <w:r>
              <w:t xml:space="preserve"> after embargo release)</w:t>
            </w:r>
          </w:p>
        </w:tc>
        <w:tc>
          <w:tcPr>
            <w:tcW w:w="1875" w:type="dxa"/>
            <w:shd w:val="clear" w:color="auto" w:fill="auto"/>
          </w:tcPr>
          <w:p w14:paraId="4525D302" w14:textId="77777777" w:rsidR="005A72B2" w:rsidRDefault="005A72B2" w:rsidP="00E63BBE">
            <w:pPr>
              <w:pStyle w:val="NoSpacing"/>
            </w:pPr>
          </w:p>
        </w:tc>
      </w:tr>
      <w:tr w:rsidR="005A72B2" w14:paraId="3A668DAA" w14:textId="77777777" w:rsidTr="00E63BBE">
        <w:trPr>
          <w:trHeight w:val="1686"/>
          <w:jc w:val="center"/>
        </w:trPr>
        <w:tc>
          <w:tcPr>
            <w:tcW w:w="5745" w:type="dxa"/>
            <w:shd w:val="clear" w:color="auto" w:fill="auto"/>
            <w:vAlign w:val="center"/>
          </w:tcPr>
          <w:p w14:paraId="001F2276" w14:textId="6B9680E9" w:rsidR="005A72B2" w:rsidRPr="00A027F1" w:rsidRDefault="005A72B2" w:rsidP="00E63BBE">
            <w:pPr>
              <w:pStyle w:val="ListParagraph"/>
              <w:spacing w:after="0" w:line="240" w:lineRule="auto"/>
              <w:ind w:left="0"/>
              <w:rPr>
                <w:strike/>
                <w:color w:val="FF0000"/>
                <w:szCs w:val="18"/>
              </w:rPr>
            </w:pPr>
            <w:r>
              <w:rPr>
                <w:szCs w:val="18"/>
              </w:rPr>
              <w:t xml:space="preserve">Professional Growth Goal </w:t>
            </w:r>
          </w:p>
          <w:p w14:paraId="4579BF57" w14:textId="5984225B" w:rsidR="005A72B2" w:rsidRDefault="0000187A" w:rsidP="00E63BBE">
            <w:pPr>
              <w:pStyle w:val="ListParagraph"/>
              <w:spacing w:after="0" w:line="240" w:lineRule="auto"/>
              <w:ind w:left="0"/>
              <w:rPr>
                <w:szCs w:val="18"/>
              </w:rPr>
            </w:pPr>
            <w:r>
              <w:rPr>
                <w:szCs w:val="18"/>
              </w:rPr>
              <w:t>Working Conditions Goal</w:t>
            </w:r>
          </w:p>
          <w:p w14:paraId="3B1EFFFB" w14:textId="7992E77C" w:rsidR="005A72B2" w:rsidRPr="00DE26CC" w:rsidRDefault="00AA63FD" w:rsidP="00E63BBE">
            <w:pPr>
              <w:pStyle w:val="ListParagraph"/>
              <w:spacing w:after="0" w:line="240" w:lineRule="auto"/>
              <w:ind w:left="0"/>
              <w:rPr>
                <w:szCs w:val="18"/>
              </w:rPr>
            </w:pPr>
            <w:r>
              <w:rPr>
                <w:szCs w:val="18"/>
              </w:rPr>
              <w:t xml:space="preserve">Student </w:t>
            </w:r>
            <w:r w:rsidR="005A72B2">
              <w:rPr>
                <w:szCs w:val="18"/>
              </w:rPr>
              <w:t>Growt</w:t>
            </w:r>
            <w:r w:rsidR="0000187A">
              <w:rPr>
                <w:szCs w:val="18"/>
              </w:rPr>
              <w:t>h Goal</w:t>
            </w:r>
          </w:p>
        </w:tc>
        <w:tc>
          <w:tcPr>
            <w:tcW w:w="2355" w:type="dxa"/>
            <w:vAlign w:val="center"/>
          </w:tcPr>
          <w:p w14:paraId="2F4F189A" w14:textId="77777777" w:rsidR="005A72B2" w:rsidRDefault="005A72B2" w:rsidP="00E63BBE">
            <w:pPr>
              <w:pStyle w:val="NoSpacing"/>
              <w:jc w:val="center"/>
            </w:pPr>
            <w:r>
              <w:t xml:space="preserve">Sept 30 (or 2 </w:t>
            </w:r>
            <w:proofErr w:type="spellStart"/>
            <w:r>
              <w:t>wk</w:t>
            </w:r>
            <w:proofErr w:type="spellEnd"/>
            <w:r>
              <w:t xml:space="preserve"> after embargo release)</w:t>
            </w:r>
          </w:p>
        </w:tc>
        <w:tc>
          <w:tcPr>
            <w:tcW w:w="1875" w:type="dxa"/>
            <w:shd w:val="clear" w:color="auto" w:fill="auto"/>
          </w:tcPr>
          <w:p w14:paraId="086F8C50" w14:textId="77777777" w:rsidR="005A72B2" w:rsidRDefault="005A72B2" w:rsidP="00E63BBE">
            <w:pPr>
              <w:pStyle w:val="NoSpacing"/>
            </w:pPr>
          </w:p>
        </w:tc>
      </w:tr>
      <w:tr w:rsidR="005A72B2" w14:paraId="3A452FE6" w14:textId="77777777" w:rsidTr="00905D92">
        <w:trPr>
          <w:trHeight w:val="768"/>
          <w:jc w:val="center"/>
        </w:trPr>
        <w:tc>
          <w:tcPr>
            <w:tcW w:w="5745" w:type="dxa"/>
            <w:tcBorders>
              <w:bottom w:val="single" w:sz="6" w:space="0" w:color="auto"/>
            </w:tcBorders>
            <w:shd w:val="clear" w:color="auto" w:fill="auto"/>
            <w:vAlign w:val="center"/>
          </w:tcPr>
          <w:p w14:paraId="0B5579DE" w14:textId="5A1EAB5F" w:rsidR="005A72B2" w:rsidRPr="006B0B9F" w:rsidRDefault="005A72B2" w:rsidP="00E63BBE">
            <w:pPr>
              <w:pStyle w:val="NoSpacing"/>
              <w:rPr>
                <w:i/>
                <w:szCs w:val="18"/>
              </w:rPr>
            </w:pPr>
            <w:r>
              <w:rPr>
                <w:szCs w:val="18"/>
              </w:rPr>
              <w:t>Survey</w:t>
            </w:r>
          </w:p>
        </w:tc>
        <w:tc>
          <w:tcPr>
            <w:tcW w:w="2355" w:type="dxa"/>
            <w:tcBorders>
              <w:bottom w:val="single" w:sz="6" w:space="0" w:color="auto"/>
            </w:tcBorders>
            <w:vAlign w:val="center"/>
          </w:tcPr>
          <w:p w14:paraId="6930FB95" w14:textId="39E4A8FB" w:rsidR="00002F33" w:rsidRDefault="00F96A62" w:rsidP="00E63BBE">
            <w:pPr>
              <w:pStyle w:val="NoSpacing"/>
              <w:jc w:val="center"/>
            </w:pPr>
            <w:r w:rsidRPr="00905D92">
              <w:t>By April 1</w:t>
            </w:r>
          </w:p>
        </w:tc>
        <w:tc>
          <w:tcPr>
            <w:tcW w:w="1875" w:type="dxa"/>
            <w:tcBorders>
              <w:bottom w:val="single" w:sz="6" w:space="0" w:color="auto"/>
            </w:tcBorders>
            <w:shd w:val="clear" w:color="auto" w:fill="auto"/>
          </w:tcPr>
          <w:p w14:paraId="17307D57" w14:textId="77777777" w:rsidR="005A72B2" w:rsidRDefault="005A72B2" w:rsidP="00E63BBE">
            <w:pPr>
              <w:pStyle w:val="NoSpacing"/>
            </w:pPr>
          </w:p>
        </w:tc>
      </w:tr>
      <w:tr w:rsidR="005A72B2" w14:paraId="699F0735" w14:textId="77777777" w:rsidTr="00D71500">
        <w:trPr>
          <w:trHeight w:val="1632"/>
          <w:jc w:val="center"/>
        </w:trPr>
        <w:tc>
          <w:tcPr>
            <w:tcW w:w="5745" w:type="dxa"/>
            <w:tcBorders>
              <w:top w:val="single" w:sz="6" w:space="0" w:color="auto"/>
              <w:bottom w:val="single" w:sz="6" w:space="0" w:color="auto"/>
            </w:tcBorders>
            <w:shd w:val="clear" w:color="auto" w:fill="auto"/>
            <w:vAlign w:val="center"/>
          </w:tcPr>
          <w:p w14:paraId="0B4B545D" w14:textId="77777777" w:rsidR="005A72B2" w:rsidRDefault="005A72B2" w:rsidP="00E63BBE">
            <w:pPr>
              <w:pStyle w:val="NoSpacing"/>
              <w:rPr>
                <w:szCs w:val="18"/>
              </w:rPr>
            </w:pPr>
            <w:r>
              <w:rPr>
                <w:szCs w:val="18"/>
              </w:rPr>
              <w:t xml:space="preserve">Site Visits </w:t>
            </w:r>
          </w:p>
          <w:p w14:paraId="63F0240A" w14:textId="77777777" w:rsidR="005A72B2" w:rsidRDefault="005A72B2" w:rsidP="00E63BBE">
            <w:pPr>
              <w:pStyle w:val="NoSpacing"/>
              <w:rPr>
                <w:szCs w:val="18"/>
              </w:rPr>
            </w:pPr>
            <w:r>
              <w:rPr>
                <w:szCs w:val="18"/>
              </w:rPr>
              <w:t>--Site Visit 1</w:t>
            </w:r>
          </w:p>
          <w:p w14:paraId="0EA36C93" w14:textId="77777777" w:rsidR="005A72B2" w:rsidRDefault="005A72B2" w:rsidP="00E63BBE">
            <w:pPr>
              <w:pStyle w:val="NoSpacing"/>
              <w:rPr>
                <w:szCs w:val="18"/>
              </w:rPr>
            </w:pPr>
            <w:r>
              <w:rPr>
                <w:szCs w:val="18"/>
              </w:rPr>
              <w:t>--Site Visit 2</w:t>
            </w:r>
          </w:p>
          <w:p w14:paraId="2E890E2F" w14:textId="77777777" w:rsidR="005A72B2" w:rsidRPr="00DE26CC" w:rsidRDefault="005A72B2" w:rsidP="00E63BBE">
            <w:pPr>
              <w:pStyle w:val="NoSpacing"/>
              <w:rPr>
                <w:szCs w:val="18"/>
              </w:rPr>
            </w:pPr>
            <w:r>
              <w:rPr>
                <w:szCs w:val="18"/>
              </w:rPr>
              <w:t>*Formal Site Visit not required for AP, but supervisor uses Site Visit form to document evidence twice per year</w:t>
            </w:r>
          </w:p>
        </w:tc>
        <w:tc>
          <w:tcPr>
            <w:tcW w:w="2355" w:type="dxa"/>
            <w:tcBorders>
              <w:top w:val="single" w:sz="6" w:space="0" w:color="auto"/>
              <w:bottom w:val="single" w:sz="6" w:space="0" w:color="auto"/>
            </w:tcBorders>
          </w:tcPr>
          <w:p w14:paraId="5AF1DF30" w14:textId="77777777" w:rsidR="005A72B2" w:rsidRDefault="005A72B2" w:rsidP="00E63BBE">
            <w:pPr>
              <w:pStyle w:val="NoSpacing"/>
              <w:jc w:val="center"/>
            </w:pPr>
          </w:p>
          <w:p w14:paraId="0C0C2489" w14:textId="77777777" w:rsidR="005A72B2" w:rsidRDefault="005A72B2" w:rsidP="00E63BBE">
            <w:pPr>
              <w:pStyle w:val="NoSpacing"/>
              <w:jc w:val="center"/>
            </w:pPr>
            <w:r>
              <w:t>Fall Semester</w:t>
            </w:r>
          </w:p>
          <w:p w14:paraId="48E2450E" w14:textId="77777777" w:rsidR="005A72B2" w:rsidRDefault="005A72B2" w:rsidP="00E63BBE">
            <w:pPr>
              <w:pStyle w:val="NoSpacing"/>
              <w:jc w:val="center"/>
            </w:pPr>
            <w:r>
              <w:t>Spring Semester</w:t>
            </w:r>
          </w:p>
        </w:tc>
        <w:tc>
          <w:tcPr>
            <w:tcW w:w="1875" w:type="dxa"/>
            <w:tcBorders>
              <w:top w:val="single" w:sz="6" w:space="0" w:color="auto"/>
              <w:bottom w:val="single" w:sz="6" w:space="0" w:color="auto"/>
            </w:tcBorders>
            <w:shd w:val="clear" w:color="auto" w:fill="auto"/>
          </w:tcPr>
          <w:p w14:paraId="2B800726" w14:textId="77777777" w:rsidR="005A72B2" w:rsidRDefault="005A72B2" w:rsidP="00E63BBE">
            <w:pPr>
              <w:pStyle w:val="NoSpacing"/>
            </w:pPr>
          </w:p>
        </w:tc>
      </w:tr>
      <w:tr w:rsidR="00D71500" w14:paraId="71F6D21F" w14:textId="77777777" w:rsidTr="00D71500">
        <w:trPr>
          <w:trHeight w:val="1290"/>
          <w:jc w:val="center"/>
        </w:trPr>
        <w:tc>
          <w:tcPr>
            <w:tcW w:w="5745" w:type="dxa"/>
            <w:tcBorders>
              <w:top w:val="single" w:sz="6" w:space="0" w:color="auto"/>
              <w:bottom w:val="double" w:sz="4" w:space="0" w:color="auto"/>
            </w:tcBorders>
            <w:shd w:val="clear" w:color="auto" w:fill="auto"/>
            <w:vAlign w:val="center"/>
          </w:tcPr>
          <w:p w14:paraId="2D160033" w14:textId="77777777" w:rsidR="00D71500" w:rsidRPr="00D52787" w:rsidRDefault="00D71500" w:rsidP="00D71500">
            <w:pPr>
              <w:pStyle w:val="NoSpacing"/>
              <w:rPr>
                <w:szCs w:val="18"/>
              </w:rPr>
            </w:pPr>
            <w:r w:rsidRPr="00D52787">
              <w:rPr>
                <w:szCs w:val="18"/>
              </w:rPr>
              <w:t>Mid-Year Review</w:t>
            </w:r>
          </w:p>
          <w:p w14:paraId="5106A472" w14:textId="40127467" w:rsidR="00D71500" w:rsidRPr="00D52787" w:rsidRDefault="00D71500" w:rsidP="00D71500">
            <w:pPr>
              <w:pStyle w:val="NoSpacing"/>
              <w:rPr>
                <w:szCs w:val="18"/>
              </w:rPr>
            </w:pPr>
            <w:r w:rsidRPr="00D52787">
              <w:rPr>
                <w:i/>
                <w:szCs w:val="18"/>
              </w:rPr>
              <w:t>*May be completed in conjunction with site visit #1 post-conference</w:t>
            </w:r>
          </w:p>
        </w:tc>
        <w:tc>
          <w:tcPr>
            <w:tcW w:w="2355" w:type="dxa"/>
            <w:tcBorders>
              <w:top w:val="single" w:sz="6" w:space="0" w:color="auto"/>
              <w:bottom w:val="double" w:sz="4" w:space="0" w:color="auto"/>
            </w:tcBorders>
            <w:vAlign w:val="center"/>
          </w:tcPr>
          <w:p w14:paraId="06DF7984" w14:textId="1F085F06" w:rsidR="00D71500" w:rsidRPr="00D52787" w:rsidRDefault="00D71500" w:rsidP="00D71500">
            <w:pPr>
              <w:pStyle w:val="NoSpacing"/>
              <w:jc w:val="center"/>
            </w:pPr>
            <w:r w:rsidRPr="00D52787">
              <w:t>December-January</w:t>
            </w:r>
          </w:p>
        </w:tc>
        <w:tc>
          <w:tcPr>
            <w:tcW w:w="1875" w:type="dxa"/>
            <w:tcBorders>
              <w:top w:val="single" w:sz="6" w:space="0" w:color="auto"/>
              <w:bottom w:val="double" w:sz="4" w:space="0" w:color="auto"/>
            </w:tcBorders>
            <w:shd w:val="clear" w:color="auto" w:fill="auto"/>
          </w:tcPr>
          <w:p w14:paraId="46457719" w14:textId="77777777" w:rsidR="00D71500" w:rsidRPr="00D52787" w:rsidRDefault="00D71500" w:rsidP="00D71500">
            <w:pPr>
              <w:pStyle w:val="NoSpacing"/>
            </w:pPr>
          </w:p>
        </w:tc>
      </w:tr>
    </w:tbl>
    <w:p w14:paraId="0121411C" w14:textId="77777777" w:rsidR="005A72B2" w:rsidRDefault="005A72B2" w:rsidP="005A72B2">
      <w:pPr>
        <w:rPr>
          <w:b/>
          <w:sz w:val="2"/>
          <w:szCs w:val="28"/>
        </w:rPr>
      </w:pPr>
    </w:p>
    <w:p w14:paraId="73CB8E69" w14:textId="77777777" w:rsidR="005A72B2" w:rsidRDefault="005A72B2" w:rsidP="005A72B2">
      <w:pPr>
        <w:rPr>
          <w:b/>
          <w:sz w:val="2"/>
          <w:szCs w:val="28"/>
        </w:rPr>
      </w:pPr>
    </w:p>
    <w:p w14:paraId="632337AC" w14:textId="77777777" w:rsidR="005A72B2" w:rsidRPr="009801BC" w:rsidRDefault="005A72B2" w:rsidP="005A72B2">
      <w:pPr>
        <w:rPr>
          <w:b/>
          <w:sz w:val="2"/>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407"/>
      </w:tblGrid>
      <w:tr w:rsidR="005A72B2" w14:paraId="1810F436" w14:textId="77777777" w:rsidTr="00B956AB">
        <w:trPr>
          <w:trHeight w:val="554"/>
          <w:jc w:val="center"/>
        </w:trPr>
        <w:tc>
          <w:tcPr>
            <w:tcW w:w="7493" w:type="dxa"/>
            <w:shd w:val="clear" w:color="auto" w:fill="auto"/>
          </w:tcPr>
          <w:p w14:paraId="591BABA8" w14:textId="77777777" w:rsidR="005A72B2" w:rsidRPr="002719EE" w:rsidRDefault="005A72B2" w:rsidP="00E63BBE">
            <w:pPr>
              <w:rPr>
                <w:sz w:val="18"/>
                <w:szCs w:val="18"/>
              </w:rPr>
            </w:pPr>
            <w:r>
              <w:rPr>
                <w:sz w:val="18"/>
                <w:szCs w:val="18"/>
              </w:rPr>
              <w:t>Principal</w:t>
            </w:r>
            <w:r w:rsidRPr="002719EE">
              <w:rPr>
                <w:sz w:val="18"/>
                <w:szCs w:val="18"/>
              </w:rPr>
              <w:t xml:space="preserve"> Signature:</w:t>
            </w:r>
          </w:p>
        </w:tc>
        <w:tc>
          <w:tcPr>
            <w:tcW w:w="2407" w:type="dxa"/>
            <w:shd w:val="clear" w:color="auto" w:fill="auto"/>
          </w:tcPr>
          <w:p w14:paraId="159534A2" w14:textId="77777777" w:rsidR="005A72B2" w:rsidRPr="002719EE" w:rsidRDefault="005A72B2" w:rsidP="00E63BBE">
            <w:pPr>
              <w:rPr>
                <w:sz w:val="18"/>
                <w:szCs w:val="18"/>
              </w:rPr>
            </w:pPr>
            <w:r w:rsidRPr="002719EE">
              <w:rPr>
                <w:sz w:val="18"/>
                <w:szCs w:val="18"/>
              </w:rPr>
              <w:t>Date:</w:t>
            </w:r>
          </w:p>
        </w:tc>
      </w:tr>
      <w:tr w:rsidR="005A72B2" w14:paraId="6E7AAE72" w14:textId="77777777" w:rsidTr="00B956AB">
        <w:trPr>
          <w:trHeight w:val="554"/>
          <w:jc w:val="center"/>
        </w:trPr>
        <w:tc>
          <w:tcPr>
            <w:tcW w:w="7493" w:type="dxa"/>
            <w:shd w:val="clear" w:color="auto" w:fill="auto"/>
          </w:tcPr>
          <w:p w14:paraId="5D75686C" w14:textId="77777777" w:rsidR="005A72B2" w:rsidRPr="002719EE" w:rsidRDefault="005A72B2" w:rsidP="00E63BBE">
            <w:pPr>
              <w:rPr>
                <w:sz w:val="18"/>
                <w:szCs w:val="18"/>
              </w:rPr>
            </w:pPr>
            <w:r>
              <w:rPr>
                <w:sz w:val="18"/>
                <w:szCs w:val="18"/>
              </w:rPr>
              <w:t>Superviso</w:t>
            </w:r>
            <w:r w:rsidRPr="002719EE">
              <w:rPr>
                <w:sz w:val="18"/>
                <w:szCs w:val="18"/>
              </w:rPr>
              <w:t>r Signature:</w:t>
            </w:r>
          </w:p>
        </w:tc>
        <w:tc>
          <w:tcPr>
            <w:tcW w:w="2407" w:type="dxa"/>
            <w:shd w:val="clear" w:color="auto" w:fill="auto"/>
          </w:tcPr>
          <w:p w14:paraId="7C33E8E6" w14:textId="77777777" w:rsidR="005A72B2" w:rsidRPr="002719EE" w:rsidRDefault="005A72B2" w:rsidP="00E63BBE">
            <w:pPr>
              <w:rPr>
                <w:sz w:val="18"/>
                <w:szCs w:val="18"/>
              </w:rPr>
            </w:pPr>
            <w:r w:rsidRPr="002719EE">
              <w:rPr>
                <w:sz w:val="18"/>
                <w:szCs w:val="18"/>
              </w:rPr>
              <w:t>Date:</w:t>
            </w:r>
          </w:p>
        </w:tc>
      </w:tr>
      <w:tr w:rsidR="005A72B2" w14:paraId="0F6F0B80" w14:textId="77777777" w:rsidTr="00B956AB">
        <w:trPr>
          <w:trHeight w:val="554"/>
          <w:jc w:val="center"/>
        </w:trPr>
        <w:tc>
          <w:tcPr>
            <w:tcW w:w="7493" w:type="dxa"/>
            <w:shd w:val="clear" w:color="auto" w:fill="auto"/>
          </w:tcPr>
          <w:p w14:paraId="73834505" w14:textId="77777777" w:rsidR="005A72B2" w:rsidRPr="002719EE" w:rsidRDefault="005A72B2" w:rsidP="00E63BBE">
            <w:pPr>
              <w:rPr>
                <w:sz w:val="18"/>
                <w:szCs w:val="18"/>
              </w:rPr>
            </w:pPr>
            <w:r>
              <w:rPr>
                <w:sz w:val="18"/>
                <w:szCs w:val="18"/>
              </w:rPr>
              <w:t>Superintendent/Designee</w:t>
            </w:r>
            <w:r w:rsidRPr="002719EE">
              <w:rPr>
                <w:sz w:val="18"/>
                <w:szCs w:val="18"/>
              </w:rPr>
              <w:t xml:space="preserve"> Signature:</w:t>
            </w:r>
          </w:p>
        </w:tc>
        <w:tc>
          <w:tcPr>
            <w:tcW w:w="2407" w:type="dxa"/>
            <w:shd w:val="clear" w:color="auto" w:fill="auto"/>
          </w:tcPr>
          <w:p w14:paraId="0DFBC987" w14:textId="77777777" w:rsidR="005A72B2" w:rsidRPr="002719EE" w:rsidRDefault="005A72B2" w:rsidP="00E63BBE">
            <w:pPr>
              <w:rPr>
                <w:sz w:val="18"/>
                <w:szCs w:val="18"/>
              </w:rPr>
            </w:pPr>
            <w:r w:rsidRPr="002719EE">
              <w:rPr>
                <w:sz w:val="18"/>
                <w:szCs w:val="18"/>
              </w:rPr>
              <w:t>Date:</w:t>
            </w:r>
          </w:p>
        </w:tc>
      </w:tr>
    </w:tbl>
    <w:p w14:paraId="3218DD9B" w14:textId="77777777" w:rsidR="005A72B2" w:rsidRDefault="005A72B2" w:rsidP="005A72B2"/>
    <w:p w14:paraId="7EFA4E4F" w14:textId="77777777" w:rsidR="00851657" w:rsidRDefault="00851657" w:rsidP="00F858DB">
      <w:pPr>
        <w:spacing w:after="0"/>
        <w:jc w:val="center"/>
        <w:rPr>
          <w:b/>
          <w:u w:val="single"/>
        </w:rPr>
        <w:sectPr w:rsidR="00851657" w:rsidSect="00025541">
          <w:pgSz w:w="12240" w:h="15840"/>
          <w:pgMar w:top="720" w:right="720" w:bottom="720" w:left="720" w:header="720" w:footer="432" w:gutter="0"/>
          <w:cols w:space="720"/>
          <w:titlePg/>
          <w:docGrid w:linePitch="360"/>
        </w:sectPr>
      </w:pPr>
    </w:p>
    <w:p w14:paraId="6C1AAD8A" w14:textId="77914D83" w:rsidR="00B956AB" w:rsidRPr="0000187A" w:rsidRDefault="00972DCC" w:rsidP="00B956AB">
      <w:pPr>
        <w:spacing w:after="0"/>
        <w:jc w:val="center"/>
        <w:rPr>
          <w:b/>
          <w:u w:val="single"/>
        </w:rPr>
      </w:pPr>
      <w:r w:rsidRPr="00D52787">
        <w:rPr>
          <w:b/>
          <w:u w:val="single"/>
        </w:rPr>
        <w:lastRenderedPageBreak/>
        <w:t>A</w:t>
      </w:r>
      <w:r w:rsidR="00B956AB" w:rsidRPr="00D52787">
        <w:rPr>
          <w:b/>
          <w:u w:val="single"/>
        </w:rPr>
        <w:t xml:space="preserve">PPENDIX </w:t>
      </w:r>
      <w:r w:rsidR="00987EEB" w:rsidRPr="00D52787">
        <w:rPr>
          <w:b/>
          <w:u w:val="single"/>
        </w:rPr>
        <w:t>I</w:t>
      </w:r>
    </w:p>
    <w:p w14:paraId="70F2D141" w14:textId="27C92EF1" w:rsidR="00972DCC" w:rsidRPr="0000187A" w:rsidRDefault="00651E00" w:rsidP="00B956AB">
      <w:pPr>
        <w:spacing w:after="0"/>
        <w:jc w:val="center"/>
        <w:rPr>
          <w:b/>
          <w:sz w:val="32"/>
          <w:szCs w:val="28"/>
        </w:rPr>
      </w:pPr>
      <w:r w:rsidRPr="0000187A">
        <w:rPr>
          <w:b/>
          <w:sz w:val="32"/>
          <w:szCs w:val="28"/>
        </w:rPr>
        <w:t>MODIFIED CEP TIMELINE FOR DISTRICT CERTIFIED STAFF</w: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55"/>
        <w:gridCol w:w="4050"/>
        <w:gridCol w:w="990"/>
        <w:gridCol w:w="2805"/>
      </w:tblGrid>
      <w:tr w:rsidR="00972DCC" w:rsidRPr="0000187A" w14:paraId="1D2B2AED" w14:textId="77777777" w:rsidTr="00972DCC">
        <w:trPr>
          <w:trHeight w:val="432"/>
          <w:jc w:val="center"/>
        </w:trPr>
        <w:tc>
          <w:tcPr>
            <w:tcW w:w="2055" w:type="dxa"/>
            <w:shd w:val="clear" w:color="auto" w:fill="D9D9D9"/>
            <w:vAlign w:val="center"/>
          </w:tcPr>
          <w:p w14:paraId="2E529C81" w14:textId="5136134E" w:rsidR="00972DCC" w:rsidRPr="0000187A" w:rsidRDefault="00972DCC" w:rsidP="00EE6F51">
            <w:pPr>
              <w:pStyle w:val="NoSpacing"/>
              <w:rPr>
                <w:rFonts w:cs="Calibri"/>
                <w:b/>
                <w:sz w:val="20"/>
                <w:szCs w:val="20"/>
              </w:rPr>
            </w:pPr>
            <w:r w:rsidRPr="0000187A">
              <w:rPr>
                <w:rFonts w:cs="Calibri"/>
                <w:b/>
                <w:sz w:val="20"/>
                <w:szCs w:val="20"/>
              </w:rPr>
              <w:t>District Certified Staff</w:t>
            </w:r>
          </w:p>
        </w:tc>
        <w:tc>
          <w:tcPr>
            <w:tcW w:w="4050" w:type="dxa"/>
            <w:shd w:val="clear" w:color="auto" w:fill="auto"/>
            <w:vAlign w:val="center"/>
          </w:tcPr>
          <w:p w14:paraId="324ADE4D" w14:textId="77777777" w:rsidR="00972DCC" w:rsidRPr="0000187A" w:rsidRDefault="00972DCC" w:rsidP="00EE6F51">
            <w:pPr>
              <w:pStyle w:val="NoSpacing"/>
              <w:rPr>
                <w:rFonts w:cs="Calibri"/>
                <w:sz w:val="20"/>
                <w:szCs w:val="20"/>
              </w:rPr>
            </w:pPr>
          </w:p>
        </w:tc>
        <w:tc>
          <w:tcPr>
            <w:tcW w:w="990" w:type="dxa"/>
            <w:shd w:val="clear" w:color="auto" w:fill="D9D9D9"/>
            <w:vAlign w:val="center"/>
          </w:tcPr>
          <w:p w14:paraId="7D3EF6DA" w14:textId="4DF33C77" w:rsidR="00972DCC" w:rsidRPr="0000187A" w:rsidRDefault="00972DCC" w:rsidP="00EE6F51">
            <w:pPr>
              <w:pStyle w:val="NoSpacing"/>
              <w:rPr>
                <w:rFonts w:cs="Calibri"/>
                <w:b/>
                <w:sz w:val="20"/>
                <w:szCs w:val="20"/>
              </w:rPr>
            </w:pPr>
            <w:r w:rsidRPr="0000187A">
              <w:rPr>
                <w:rFonts w:cs="Calibri"/>
                <w:b/>
                <w:sz w:val="20"/>
                <w:szCs w:val="20"/>
              </w:rPr>
              <w:t>Role</w:t>
            </w:r>
          </w:p>
        </w:tc>
        <w:tc>
          <w:tcPr>
            <w:tcW w:w="2805" w:type="dxa"/>
            <w:shd w:val="clear" w:color="auto" w:fill="auto"/>
            <w:vAlign w:val="center"/>
          </w:tcPr>
          <w:p w14:paraId="739102F3" w14:textId="77777777" w:rsidR="00972DCC" w:rsidRPr="0000187A" w:rsidRDefault="00972DCC" w:rsidP="00EE6F51">
            <w:pPr>
              <w:pStyle w:val="NoSpacing"/>
              <w:rPr>
                <w:rFonts w:cs="Calibri"/>
                <w:sz w:val="20"/>
                <w:szCs w:val="20"/>
              </w:rPr>
            </w:pPr>
          </w:p>
        </w:tc>
      </w:tr>
      <w:tr w:rsidR="00972DCC" w:rsidRPr="0000187A" w14:paraId="6CAC6059" w14:textId="77777777" w:rsidTr="00972DCC">
        <w:trPr>
          <w:trHeight w:val="432"/>
          <w:jc w:val="center"/>
        </w:trPr>
        <w:tc>
          <w:tcPr>
            <w:tcW w:w="2055" w:type="dxa"/>
            <w:shd w:val="clear" w:color="auto" w:fill="D9D9D9"/>
            <w:vAlign w:val="center"/>
          </w:tcPr>
          <w:p w14:paraId="1C1A8950" w14:textId="77777777" w:rsidR="00972DCC" w:rsidRPr="0000187A" w:rsidRDefault="00972DCC" w:rsidP="00EE6F51">
            <w:pPr>
              <w:pStyle w:val="NoSpacing"/>
              <w:rPr>
                <w:rFonts w:cs="Calibri"/>
                <w:b/>
                <w:sz w:val="20"/>
                <w:szCs w:val="20"/>
              </w:rPr>
            </w:pPr>
            <w:r w:rsidRPr="0000187A">
              <w:rPr>
                <w:rFonts w:cs="Calibri"/>
                <w:b/>
                <w:sz w:val="20"/>
                <w:szCs w:val="20"/>
              </w:rPr>
              <w:t>Supervisor</w:t>
            </w:r>
          </w:p>
        </w:tc>
        <w:tc>
          <w:tcPr>
            <w:tcW w:w="4050" w:type="dxa"/>
            <w:shd w:val="clear" w:color="auto" w:fill="auto"/>
            <w:vAlign w:val="center"/>
          </w:tcPr>
          <w:p w14:paraId="411272EA" w14:textId="77777777" w:rsidR="00972DCC" w:rsidRPr="0000187A" w:rsidRDefault="00972DCC" w:rsidP="00EE6F51">
            <w:pPr>
              <w:pStyle w:val="NoSpacing"/>
              <w:rPr>
                <w:rFonts w:cs="Calibri"/>
                <w:sz w:val="20"/>
                <w:szCs w:val="20"/>
              </w:rPr>
            </w:pPr>
          </w:p>
        </w:tc>
        <w:tc>
          <w:tcPr>
            <w:tcW w:w="990" w:type="dxa"/>
            <w:shd w:val="clear" w:color="auto" w:fill="D9D9D9"/>
            <w:vAlign w:val="center"/>
          </w:tcPr>
          <w:p w14:paraId="7BCF6554" w14:textId="552D8279" w:rsidR="00972DCC" w:rsidRPr="0000187A" w:rsidRDefault="00972DCC" w:rsidP="00EE6F51">
            <w:pPr>
              <w:pStyle w:val="NoSpacing"/>
              <w:rPr>
                <w:rFonts w:cs="Calibri"/>
                <w:b/>
                <w:sz w:val="20"/>
                <w:szCs w:val="20"/>
              </w:rPr>
            </w:pPr>
            <w:r w:rsidRPr="0000187A">
              <w:rPr>
                <w:rFonts w:cs="Calibri"/>
                <w:b/>
                <w:sz w:val="20"/>
                <w:szCs w:val="20"/>
              </w:rPr>
              <w:t>Date</w:t>
            </w:r>
          </w:p>
        </w:tc>
        <w:tc>
          <w:tcPr>
            <w:tcW w:w="2805" w:type="dxa"/>
            <w:shd w:val="clear" w:color="auto" w:fill="auto"/>
            <w:vAlign w:val="center"/>
          </w:tcPr>
          <w:p w14:paraId="5E6F3E0D" w14:textId="77777777" w:rsidR="00972DCC" w:rsidRPr="0000187A" w:rsidRDefault="00972DCC" w:rsidP="00EE6F51">
            <w:pPr>
              <w:pStyle w:val="NoSpacing"/>
              <w:rPr>
                <w:rFonts w:cs="Calibri"/>
                <w:sz w:val="20"/>
                <w:szCs w:val="20"/>
              </w:rPr>
            </w:pPr>
          </w:p>
        </w:tc>
      </w:tr>
    </w:tbl>
    <w:p w14:paraId="2BF91831" w14:textId="77777777" w:rsidR="00972DCC" w:rsidRPr="0000187A" w:rsidRDefault="00972DCC" w:rsidP="00972DCC">
      <w:pPr>
        <w:pStyle w:val="NoSpacing"/>
        <w:rPr>
          <w:sz w:val="16"/>
          <w:szCs w:val="16"/>
        </w:rPr>
      </w:pPr>
    </w:p>
    <w:p w14:paraId="0E21CBF9" w14:textId="20BD3EE9" w:rsidR="00972DCC" w:rsidRPr="0000187A" w:rsidRDefault="00972DCC" w:rsidP="00972DCC">
      <w:pPr>
        <w:spacing w:after="0" w:line="240" w:lineRule="auto"/>
        <w:ind w:left="-90"/>
        <w:rPr>
          <w:b/>
          <w:bCs/>
        </w:rPr>
      </w:pPr>
      <w:r w:rsidRPr="0000187A">
        <w:rPr>
          <w:b/>
          <w:bCs/>
        </w:rPr>
        <w:t xml:space="preserve">A modified timeline for </w:t>
      </w:r>
      <w:r w:rsidR="00B956AB" w:rsidRPr="0000187A">
        <w:rPr>
          <w:b/>
          <w:bCs/>
        </w:rPr>
        <w:t>District Certified Staff</w:t>
      </w:r>
      <w:r w:rsidRPr="0000187A">
        <w:rPr>
          <w:b/>
          <w:bCs/>
        </w:rPr>
        <w:t xml:space="preserve"> may be e</w:t>
      </w:r>
      <w:r w:rsidR="00B956AB" w:rsidRPr="0000187A">
        <w:rPr>
          <w:b/>
          <w:bCs/>
        </w:rPr>
        <w:t xml:space="preserve">stablished for staff hired late, </w:t>
      </w:r>
      <w:r w:rsidRPr="0000187A">
        <w:rPr>
          <w:b/>
          <w:bCs/>
        </w:rPr>
        <w:t>or on extended leave</w:t>
      </w:r>
      <w:r w:rsidR="00B956AB" w:rsidRPr="0000187A">
        <w:rPr>
          <w:b/>
          <w:bCs/>
        </w:rPr>
        <w:t>, or when a new role is created or significant changes are made to the current role</w:t>
      </w:r>
      <w:r w:rsidRPr="0000187A">
        <w:rPr>
          <w:b/>
          <w:bCs/>
        </w:rPr>
        <w:t xml:space="preserve">. A reasonable timeline may be set by the supervisor within </w:t>
      </w:r>
      <w:r w:rsidR="0048353B" w:rsidRPr="0000187A">
        <w:rPr>
          <w:b/>
          <w:bCs/>
        </w:rPr>
        <w:t>10</w:t>
      </w:r>
      <w:r w:rsidRPr="0000187A">
        <w:rPr>
          <w:b/>
          <w:bCs/>
        </w:rPr>
        <w:t xml:space="preserve"> working days of the</w:t>
      </w:r>
      <w:r w:rsidR="00B956AB" w:rsidRPr="0000187A">
        <w:rPr>
          <w:b/>
          <w:bCs/>
        </w:rPr>
        <w:t xml:space="preserve"> </w:t>
      </w:r>
      <w:proofErr w:type="spellStart"/>
      <w:r w:rsidR="00B956AB" w:rsidRPr="0000187A">
        <w:rPr>
          <w:b/>
          <w:bCs/>
        </w:rPr>
        <w:t>evaluatee’s</w:t>
      </w:r>
      <w:proofErr w:type="spellEnd"/>
      <w:r w:rsidR="00B956AB" w:rsidRPr="0000187A">
        <w:rPr>
          <w:b/>
          <w:bCs/>
        </w:rPr>
        <w:t xml:space="preserve"> hire, </w:t>
      </w:r>
      <w:r w:rsidRPr="0000187A">
        <w:rPr>
          <w:b/>
          <w:bCs/>
        </w:rPr>
        <w:t>return to work</w:t>
      </w:r>
      <w:r w:rsidR="00B956AB" w:rsidRPr="0000187A">
        <w:rPr>
          <w:b/>
          <w:bCs/>
        </w:rPr>
        <w:t>, or establishment of standards for the role</w:t>
      </w:r>
      <w:r w:rsidRPr="0000187A">
        <w:rPr>
          <w:b/>
          <w:bCs/>
        </w:rPr>
        <w:t xml:space="preserve">. The Superintendent or designee (if not the supervisor) will receive and approve this form within an additional 5 working days. </w:t>
      </w:r>
    </w:p>
    <w:p w14:paraId="419ABD77" w14:textId="77777777" w:rsidR="00972DCC" w:rsidRPr="0000187A" w:rsidRDefault="00972DCC" w:rsidP="00972DCC">
      <w:pPr>
        <w:spacing w:after="0" w:line="240" w:lineRule="auto"/>
        <w:ind w:left="-90"/>
        <w:rPr>
          <w:b/>
          <w:bCs/>
        </w:rPr>
      </w:pPr>
    </w:p>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850"/>
      </w:tblGrid>
      <w:tr w:rsidR="00972DCC" w:rsidRPr="0000187A" w14:paraId="437EDB82" w14:textId="77777777" w:rsidTr="00B956AB">
        <w:trPr>
          <w:jc w:val="center"/>
        </w:trPr>
        <w:tc>
          <w:tcPr>
            <w:tcW w:w="10710" w:type="dxa"/>
            <w:gridSpan w:val="2"/>
          </w:tcPr>
          <w:p w14:paraId="686345EF" w14:textId="77777777" w:rsidR="00972DCC" w:rsidRPr="0000187A" w:rsidRDefault="00972DCC" w:rsidP="00EE6F51">
            <w:pPr>
              <w:ind w:left="-90"/>
              <w:rPr>
                <w:b/>
                <w:bCs/>
              </w:rPr>
            </w:pPr>
            <w:r w:rsidRPr="0000187A">
              <w:rPr>
                <w:b/>
                <w:bCs/>
              </w:rPr>
              <w:t>Mark the reason for needing an adjusted timeframe:</w:t>
            </w:r>
          </w:p>
        </w:tc>
      </w:tr>
      <w:tr w:rsidR="00972DCC" w:rsidRPr="0000187A" w14:paraId="4912DC3F" w14:textId="77777777" w:rsidTr="00B956AB">
        <w:trPr>
          <w:jc w:val="center"/>
        </w:trPr>
        <w:tc>
          <w:tcPr>
            <w:tcW w:w="4860" w:type="dxa"/>
          </w:tcPr>
          <w:p w14:paraId="74B7E377" w14:textId="77777777" w:rsidR="00972DCC" w:rsidRPr="0000187A" w:rsidRDefault="00972DCC" w:rsidP="00571670">
            <w:pPr>
              <w:pStyle w:val="ListParagraph"/>
              <w:numPr>
                <w:ilvl w:val="0"/>
                <w:numId w:val="57"/>
              </w:numPr>
              <w:ind w:left="257" w:hanging="257"/>
              <w:rPr>
                <w:b/>
                <w:bCs/>
              </w:rPr>
            </w:pPr>
            <w:r w:rsidRPr="0000187A">
              <w:rPr>
                <w:b/>
                <w:bCs/>
              </w:rPr>
              <w:t>Late Hire</w:t>
            </w:r>
          </w:p>
        </w:tc>
        <w:tc>
          <w:tcPr>
            <w:tcW w:w="5850" w:type="dxa"/>
          </w:tcPr>
          <w:p w14:paraId="4D9E32E2" w14:textId="77777777" w:rsidR="00972DCC" w:rsidRPr="0000187A" w:rsidRDefault="00972DCC" w:rsidP="00571670">
            <w:pPr>
              <w:pStyle w:val="ListParagraph"/>
              <w:numPr>
                <w:ilvl w:val="0"/>
                <w:numId w:val="57"/>
              </w:numPr>
              <w:ind w:left="257" w:hanging="270"/>
              <w:rPr>
                <w:b/>
                <w:bCs/>
              </w:rPr>
            </w:pPr>
            <w:r w:rsidRPr="0000187A">
              <w:rPr>
                <w:b/>
                <w:bCs/>
              </w:rPr>
              <w:t>Extended Leave</w:t>
            </w:r>
          </w:p>
        </w:tc>
      </w:tr>
      <w:tr w:rsidR="00972DCC" w:rsidRPr="0000187A" w14:paraId="0F0B1DFA" w14:textId="77777777" w:rsidTr="00B956AB">
        <w:trPr>
          <w:jc w:val="center"/>
        </w:trPr>
        <w:tc>
          <w:tcPr>
            <w:tcW w:w="4860" w:type="dxa"/>
          </w:tcPr>
          <w:p w14:paraId="7398360C" w14:textId="77777777" w:rsidR="00972DCC" w:rsidRPr="0000187A" w:rsidRDefault="00972DCC" w:rsidP="00EE6F51">
            <w:pPr>
              <w:rPr>
                <w:b/>
                <w:bCs/>
              </w:rPr>
            </w:pPr>
            <w:r w:rsidRPr="0000187A">
              <w:rPr>
                <w:b/>
                <w:bCs/>
              </w:rPr>
              <w:t>Date of hire: __________; Calendar Days: ______</w:t>
            </w:r>
          </w:p>
        </w:tc>
        <w:tc>
          <w:tcPr>
            <w:tcW w:w="5850" w:type="dxa"/>
          </w:tcPr>
          <w:p w14:paraId="315E7068" w14:textId="77777777" w:rsidR="00972DCC" w:rsidRPr="0000187A" w:rsidRDefault="00972DCC" w:rsidP="00EE6F51">
            <w:pPr>
              <w:rPr>
                <w:b/>
                <w:bCs/>
              </w:rPr>
            </w:pPr>
            <w:r w:rsidRPr="0000187A">
              <w:rPr>
                <w:b/>
                <w:bCs/>
              </w:rPr>
              <w:t>Dates of leave: ________ to ______</w:t>
            </w:r>
            <w:proofErr w:type="gramStart"/>
            <w:r w:rsidRPr="0000187A">
              <w:rPr>
                <w:b/>
                <w:bCs/>
              </w:rPr>
              <w:t>_ ;</w:t>
            </w:r>
            <w:proofErr w:type="gramEnd"/>
            <w:r w:rsidRPr="0000187A">
              <w:rPr>
                <w:b/>
                <w:bCs/>
              </w:rPr>
              <w:t xml:space="preserve"> Calendar Days: ______</w:t>
            </w:r>
          </w:p>
        </w:tc>
      </w:tr>
    </w:tbl>
    <w:p w14:paraId="3889AB48" w14:textId="77777777" w:rsidR="00972DCC" w:rsidRPr="0000187A" w:rsidRDefault="00972DCC" w:rsidP="00972DCC">
      <w:pPr>
        <w:spacing w:after="0" w:line="240" w:lineRule="auto"/>
        <w:rPr>
          <w:b/>
          <w:bCs/>
        </w:rPr>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745"/>
        <w:gridCol w:w="2355"/>
        <w:gridCol w:w="1875"/>
      </w:tblGrid>
      <w:tr w:rsidR="00972DCC" w:rsidRPr="0000187A" w14:paraId="1A293F44" w14:textId="77777777" w:rsidTr="00EE6F51">
        <w:trPr>
          <w:jc w:val="center"/>
        </w:trPr>
        <w:tc>
          <w:tcPr>
            <w:tcW w:w="5745" w:type="dxa"/>
            <w:shd w:val="clear" w:color="auto" w:fill="D9D9D9"/>
            <w:vAlign w:val="center"/>
          </w:tcPr>
          <w:p w14:paraId="147CAA1F" w14:textId="59BD565D" w:rsidR="00972DCC" w:rsidRPr="0000187A" w:rsidRDefault="00972DCC" w:rsidP="00EE6F51">
            <w:pPr>
              <w:pStyle w:val="NoSpacing"/>
              <w:jc w:val="center"/>
              <w:rPr>
                <w:b/>
              </w:rPr>
            </w:pPr>
            <w:r w:rsidRPr="0000187A">
              <w:rPr>
                <w:b/>
              </w:rPr>
              <w:t>District Certified Staff Measure</w:t>
            </w:r>
          </w:p>
        </w:tc>
        <w:tc>
          <w:tcPr>
            <w:tcW w:w="2355" w:type="dxa"/>
            <w:shd w:val="clear" w:color="auto" w:fill="D9D9D9"/>
          </w:tcPr>
          <w:p w14:paraId="0D972D40" w14:textId="77777777" w:rsidR="00972DCC" w:rsidRPr="0000187A" w:rsidRDefault="00972DCC" w:rsidP="00EE6F51">
            <w:pPr>
              <w:pStyle w:val="NoSpacing"/>
              <w:jc w:val="center"/>
              <w:rPr>
                <w:b/>
              </w:rPr>
            </w:pPr>
            <w:r w:rsidRPr="0000187A">
              <w:rPr>
                <w:b/>
              </w:rPr>
              <w:t>Original Timeline</w:t>
            </w:r>
          </w:p>
        </w:tc>
        <w:tc>
          <w:tcPr>
            <w:tcW w:w="1875" w:type="dxa"/>
            <w:shd w:val="clear" w:color="auto" w:fill="D9D9D9"/>
            <w:vAlign w:val="center"/>
          </w:tcPr>
          <w:p w14:paraId="7BAF9663" w14:textId="77777777" w:rsidR="00972DCC" w:rsidRPr="0000187A" w:rsidRDefault="00972DCC" w:rsidP="00EE6F51">
            <w:pPr>
              <w:pStyle w:val="NoSpacing"/>
              <w:jc w:val="center"/>
              <w:rPr>
                <w:b/>
              </w:rPr>
            </w:pPr>
            <w:r w:rsidRPr="0000187A">
              <w:rPr>
                <w:b/>
              </w:rPr>
              <w:t>Adjusted Timeline</w:t>
            </w:r>
          </w:p>
        </w:tc>
      </w:tr>
      <w:tr w:rsidR="00972DCC" w:rsidRPr="0000187A" w14:paraId="06849ADB" w14:textId="77777777" w:rsidTr="00EE6F51">
        <w:trPr>
          <w:trHeight w:val="759"/>
          <w:jc w:val="center"/>
        </w:trPr>
        <w:tc>
          <w:tcPr>
            <w:tcW w:w="5745" w:type="dxa"/>
            <w:shd w:val="clear" w:color="auto" w:fill="auto"/>
            <w:vAlign w:val="center"/>
          </w:tcPr>
          <w:p w14:paraId="3B6CCB60" w14:textId="321B697D" w:rsidR="00972DCC" w:rsidRPr="0000187A" w:rsidRDefault="00972DCC" w:rsidP="00EE6F51">
            <w:pPr>
              <w:pStyle w:val="ListParagraph"/>
              <w:spacing w:after="0" w:line="240" w:lineRule="auto"/>
              <w:ind w:left="0"/>
              <w:rPr>
                <w:szCs w:val="18"/>
              </w:rPr>
            </w:pPr>
            <w:r w:rsidRPr="0000187A">
              <w:rPr>
                <w:szCs w:val="18"/>
              </w:rPr>
              <w:t>Self-Reflection</w:t>
            </w:r>
          </w:p>
        </w:tc>
        <w:tc>
          <w:tcPr>
            <w:tcW w:w="2355" w:type="dxa"/>
            <w:vAlign w:val="center"/>
          </w:tcPr>
          <w:p w14:paraId="57C2FA24" w14:textId="77777777" w:rsidR="00972DCC" w:rsidRPr="0000187A" w:rsidRDefault="00972DCC" w:rsidP="00EE6F51">
            <w:pPr>
              <w:pStyle w:val="NoSpacing"/>
              <w:jc w:val="center"/>
            </w:pPr>
            <w:r w:rsidRPr="0000187A">
              <w:t xml:space="preserve">Sept 30 (or 2 </w:t>
            </w:r>
            <w:proofErr w:type="spellStart"/>
            <w:r w:rsidRPr="0000187A">
              <w:t>wk</w:t>
            </w:r>
            <w:proofErr w:type="spellEnd"/>
            <w:r w:rsidRPr="0000187A">
              <w:t xml:space="preserve"> after embargo release)</w:t>
            </w:r>
          </w:p>
        </w:tc>
        <w:tc>
          <w:tcPr>
            <w:tcW w:w="1875" w:type="dxa"/>
            <w:shd w:val="clear" w:color="auto" w:fill="auto"/>
          </w:tcPr>
          <w:p w14:paraId="6E030FDE" w14:textId="77777777" w:rsidR="00972DCC" w:rsidRPr="0000187A" w:rsidRDefault="00972DCC" w:rsidP="00EE6F51">
            <w:pPr>
              <w:pStyle w:val="NoSpacing"/>
            </w:pPr>
          </w:p>
        </w:tc>
      </w:tr>
      <w:tr w:rsidR="00972DCC" w:rsidRPr="0000187A" w14:paraId="7EFCF0C3" w14:textId="77777777" w:rsidTr="002C7D30">
        <w:trPr>
          <w:trHeight w:val="1236"/>
          <w:jc w:val="center"/>
        </w:trPr>
        <w:tc>
          <w:tcPr>
            <w:tcW w:w="5745" w:type="dxa"/>
            <w:shd w:val="clear" w:color="auto" w:fill="auto"/>
            <w:vAlign w:val="center"/>
          </w:tcPr>
          <w:p w14:paraId="28F8C55A" w14:textId="762EBD5A" w:rsidR="00972DCC" w:rsidRPr="0000187A" w:rsidRDefault="00DD4ECC" w:rsidP="00EE6F51">
            <w:pPr>
              <w:pStyle w:val="ListParagraph"/>
              <w:spacing w:after="0" w:line="240" w:lineRule="auto"/>
              <w:ind w:left="0"/>
              <w:rPr>
                <w:szCs w:val="18"/>
              </w:rPr>
            </w:pPr>
            <w:r w:rsidRPr="0000187A">
              <w:rPr>
                <w:szCs w:val="18"/>
              </w:rPr>
              <w:t>Professional Growth Goal</w:t>
            </w:r>
          </w:p>
          <w:p w14:paraId="3AD31D08" w14:textId="719F5F3B" w:rsidR="00972DCC" w:rsidRPr="0000187A" w:rsidRDefault="00DD4ECC" w:rsidP="00EE6F51">
            <w:pPr>
              <w:pStyle w:val="ListParagraph"/>
              <w:spacing w:after="0" w:line="240" w:lineRule="auto"/>
              <w:ind w:left="0"/>
              <w:rPr>
                <w:szCs w:val="18"/>
              </w:rPr>
            </w:pPr>
            <w:r w:rsidRPr="0000187A">
              <w:rPr>
                <w:szCs w:val="18"/>
              </w:rPr>
              <w:t xml:space="preserve">Student </w:t>
            </w:r>
            <w:r w:rsidR="00972DCC" w:rsidRPr="0000187A">
              <w:rPr>
                <w:szCs w:val="18"/>
              </w:rPr>
              <w:t>Gr</w:t>
            </w:r>
            <w:r w:rsidRPr="0000187A">
              <w:rPr>
                <w:szCs w:val="18"/>
              </w:rPr>
              <w:t>owth Goal</w:t>
            </w:r>
          </w:p>
        </w:tc>
        <w:tc>
          <w:tcPr>
            <w:tcW w:w="2355" w:type="dxa"/>
            <w:vAlign w:val="center"/>
          </w:tcPr>
          <w:p w14:paraId="500DA0C2" w14:textId="77777777" w:rsidR="00972DCC" w:rsidRPr="0000187A" w:rsidRDefault="00972DCC" w:rsidP="00EE6F51">
            <w:pPr>
              <w:pStyle w:val="NoSpacing"/>
              <w:jc w:val="center"/>
            </w:pPr>
            <w:r w:rsidRPr="0000187A">
              <w:t xml:space="preserve">Sept 30 (or 2 </w:t>
            </w:r>
            <w:proofErr w:type="spellStart"/>
            <w:r w:rsidRPr="0000187A">
              <w:t>wk</w:t>
            </w:r>
            <w:proofErr w:type="spellEnd"/>
            <w:r w:rsidRPr="0000187A">
              <w:t xml:space="preserve"> after embargo release)</w:t>
            </w:r>
          </w:p>
        </w:tc>
        <w:tc>
          <w:tcPr>
            <w:tcW w:w="1875" w:type="dxa"/>
            <w:shd w:val="clear" w:color="auto" w:fill="auto"/>
          </w:tcPr>
          <w:p w14:paraId="35DD1F0C" w14:textId="77777777" w:rsidR="00972DCC" w:rsidRPr="0000187A" w:rsidRDefault="00972DCC" w:rsidP="00EE6F51">
            <w:pPr>
              <w:pStyle w:val="NoSpacing"/>
            </w:pPr>
          </w:p>
        </w:tc>
      </w:tr>
      <w:tr w:rsidR="00972DCC" w:rsidRPr="0000187A" w14:paraId="6C05D3E6" w14:textId="77777777" w:rsidTr="00EE6F51">
        <w:trPr>
          <w:trHeight w:val="1632"/>
          <w:jc w:val="center"/>
        </w:trPr>
        <w:tc>
          <w:tcPr>
            <w:tcW w:w="5745" w:type="dxa"/>
            <w:shd w:val="clear" w:color="auto" w:fill="auto"/>
            <w:vAlign w:val="center"/>
          </w:tcPr>
          <w:p w14:paraId="301002F9" w14:textId="319BC0CF" w:rsidR="00972DCC" w:rsidRPr="0000187A" w:rsidRDefault="00972DCC" w:rsidP="00EE6F51">
            <w:pPr>
              <w:pStyle w:val="NoSpacing"/>
              <w:rPr>
                <w:szCs w:val="18"/>
              </w:rPr>
            </w:pPr>
            <w:r w:rsidRPr="0000187A">
              <w:rPr>
                <w:szCs w:val="18"/>
              </w:rPr>
              <w:t>Site Visits/Observation</w:t>
            </w:r>
            <w:r w:rsidR="002C7D30">
              <w:rPr>
                <w:szCs w:val="18"/>
              </w:rPr>
              <w:t>s</w:t>
            </w:r>
            <w:r w:rsidRPr="0000187A">
              <w:rPr>
                <w:szCs w:val="18"/>
              </w:rPr>
              <w:t xml:space="preserve"> </w:t>
            </w:r>
          </w:p>
          <w:p w14:paraId="714EE531" w14:textId="19E6BA74" w:rsidR="00972DCC" w:rsidRPr="0000187A" w:rsidRDefault="00972DCC" w:rsidP="00EE6F51">
            <w:pPr>
              <w:pStyle w:val="NoSpacing"/>
              <w:rPr>
                <w:szCs w:val="18"/>
              </w:rPr>
            </w:pPr>
            <w:r w:rsidRPr="0000187A">
              <w:rPr>
                <w:szCs w:val="18"/>
              </w:rPr>
              <w:t>--Site Visit</w:t>
            </w:r>
            <w:r w:rsidR="002C7D30">
              <w:rPr>
                <w:szCs w:val="18"/>
              </w:rPr>
              <w:t>/</w:t>
            </w:r>
            <w:r w:rsidRPr="0000187A">
              <w:rPr>
                <w:szCs w:val="18"/>
              </w:rPr>
              <w:t>Observation</w:t>
            </w:r>
            <w:r w:rsidR="002C7D30">
              <w:rPr>
                <w:szCs w:val="18"/>
              </w:rPr>
              <w:t xml:space="preserve"> #1</w:t>
            </w:r>
          </w:p>
          <w:p w14:paraId="7ABB87BA" w14:textId="54D45FF1" w:rsidR="00972DCC" w:rsidRPr="0000187A" w:rsidRDefault="00972DCC" w:rsidP="00EE6F51">
            <w:pPr>
              <w:pStyle w:val="NoSpacing"/>
              <w:rPr>
                <w:szCs w:val="18"/>
              </w:rPr>
            </w:pPr>
            <w:r w:rsidRPr="0000187A">
              <w:rPr>
                <w:szCs w:val="18"/>
              </w:rPr>
              <w:t>--Site Visit/Observation</w:t>
            </w:r>
            <w:r w:rsidR="002C7D30">
              <w:rPr>
                <w:szCs w:val="18"/>
              </w:rPr>
              <w:t xml:space="preserve"> #2</w:t>
            </w:r>
          </w:p>
          <w:p w14:paraId="0752DF63" w14:textId="10EA0F5E" w:rsidR="00972DCC" w:rsidRPr="0000187A" w:rsidRDefault="00972DCC" w:rsidP="00EE6F51">
            <w:pPr>
              <w:pStyle w:val="NoSpacing"/>
              <w:rPr>
                <w:szCs w:val="18"/>
              </w:rPr>
            </w:pPr>
            <w:r w:rsidRPr="0000187A">
              <w:rPr>
                <w:szCs w:val="18"/>
              </w:rPr>
              <w:t>*Formal Site Visit not required for some district certified staff, but supervisor uses Site Visit form to document evidence twice per year</w:t>
            </w:r>
          </w:p>
        </w:tc>
        <w:tc>
          <w:tcPr>
            <w:tcW w:w="2355" w:type="dxa"/>
          </w:tcPr>
          <w:p w14:paraId="11509356" w14:textId="77777777" w:rsidR="00972DCC" w:rsidRPr="0000187A" w:rsidRDefault="00972DCC" w:rsidP="00EE6F51">
            <w:pPr>
              <w:pStyle w:val="NoSpacing"/>
              <w:jc w:val="center"/>
            </w:pPr>
          </w:p>
          <w:p w14:paraId="5B3110D3" w14:textId="77777777" w:rsidR="00972DCC" w:rsidRPr="0000187A" w:rsidRDefault="00972DCC" w:rsidP="00EE6F51">
            <w:pPr>
              <w:pStyle w:val="NoSpacing"/>
              <w:jc w:val="center"/>
            </w:pPr>
            <w:r w:rsidRPr="0000187A">
              <w:t>Fall Semester</w:t>
            </w:r>
          </w:p>
          <w:p w14:paraId="045F4C8B" w14:textId="77777777" w:rsidR="00972DCC" w:rsidRPr="0000187A" w:rsidRDefault="00972DCC" w:rsidP="00EE6F51">
            <w:pPr>
              <w:pStyle w:val="NoSpacing"/>
              <w:jc w:val="center"/>
            </w:pPr>
            <w:r w:rsidRPr="0000187A">
              <w:t>Spring Semester</w:t>
            </w:r>
          </w:p>
        </w:tc>
        <w:tc>
          <w:tcPr>
            <w:tcW w:w="1875" w:type="dxa"/>
            <w:shd w:val="clear" w:color="auto" w:fill="auto"/>
          </w:tcPr>
          <w:p w14:paraId="57081476" w14:textId="77777777" w:rsidR="00972DCC" w:rsidRPr="0000187A" w:rsidRDefault="00972DCC" w:rsidP="00EE6F51">
            <w:pPr>
              <w:pStyle w:val="NoSpacing"/>
            </w:pPr>
          </w:p>
        </w:tc>
      </w:tr>
      <w:tr w:rsidR="002C7D30" w:rsidRPr="0000187A" w14:paraId="1840C1F5" w14:textId="77777777" w:rsidTr="002C7D30">
        <w:trPr>
          <w:trHeight w:val="1407"/>
          <w:jc w:val="center"/>
        </w:trPr>
        <w:tc>
          <w:tcPr>
            <w:tcW w:w="5745" w:type="dxa"/>
            <w:shd w:val="clear" w:color="auto" w:fill="auto"/>
            <w:vAlign w:val="center"/>
          </w:tcPr>
          <w:p w14:paraId="1C1AD228" w14:textId="77777777" w:rsidR="002C7D30" w:rsidRPr="00D52787" w:rsidRDefault="002C7D30" w:rsidP="00EE6F51">
            <w:pPr>
              <w:pStyle w:val="NoSpacing"/>
              <w:rPr>
                <w:szCs w:val="18"/>
              </w:rPr>
            </w:pPr>
            <w:r w:rsidRPr="00D52787">
              <w:rPr>
                <w:szCs w:val="18"/>
              </w:rPr>
              <w:t>Mid-Year Review</w:t>
            </w:r>
          </w:p>
          <w:p w14:paraId="75C3D16E" w14:textId="7903CF2E" w:rsidR="002C7D30" w:rsidRPr="00D52787" w:rsidRDefault="002C7D30" w:rsidP="00EE6F51">
            <w:pPr>
              <w:pStyle w:val="NoSpacing"/>
              <w:rPr>
                <w:i/>
                <w:szCs w:val="18"/>
              </w:rPr>
            </w:pPr>
            <w:r w:rsidRPr="00D52787">
              <w:rPr>
                <w:i/>
                <w:szCs w:val="18"/>
              </w:rPr>
              <w:t>*May be completed in conjunction with site visit #1 post-conference</w:t>
            </w:r>
          </w:p>
        </w:tc>
        <w:tc>
          <w:tcPr>
            <w:tcW w:w="2355" w:type="dxa"/>
            <w:vAlign w:val="center"/>
          </w:tcPr>
          <w:p w14:paraId="74466B1C" w14:textId="230E6B83" w:rsidR="002C7D30" w:rsidRPr="00D52787" w:rsidRDefault="002C7D30" w:rsidP="002C7D30">
            <w:pPr>
              <w:pStyle w:val="NoSpacing"/>
              <w:jc w:val="center"/>
            </w:pPr>
            <w:r w:rsidRPr="00D52787">
              <w:t>December-January</w:t>
            </w:r>
          </w:p>
        </w:tc>
        <w:tc>
          <w:tcPr>
            <w:tcW w:w="1875" w:type="dxa"/>
            <w:shd w:val="clear" w:color="auto" w:fill="auto"/>
          </w:tcPr>
          <w:p w14:paraId="4C87FEA4" w14:textId="77777777" w:rsidR="002C7D30" w:rsidRPr="0000187A" w:rsidRDefault="002C7D30" w:rsidP="00EE6F51">
            <w:pPr>
              <w:pStyle w:val="NoSpacing"/>
            </w:pPr>
          </w:p>
        </w:tc>
      </w:tr>
    </w:tbl>
    <w:p w14:paraId="66071C11" w14:textId="77777777" w:rsidR="00972DCC" w:rsidRPr="0000187A" w:rsidRDefault="00972DCC" w:rsidP="00972DCC">
      <w:pPr>
        <w:rPr>
          <w:b/>
          <w:sz w:val="2"/>
          <w:szCs w:val="28"/>
        </w:rPr>
      </w:pPr>
    </w:p>
    <w:p w14:paraId="39CCB35C" w14:textId="77777777" w:rsidR="00972DCC" w:rsidRPr="0000187A" w:rsidRDefault="00972DCC" w:rsidP="00972DCC">
      <w:pPr>
        <w:rPr>
          <w:b/>
          <w:sz w:val="2"/>
          <w:szCs w:val="28"/>
        </w:rPr>
      </w:pPr>
    </w:p>
    <w:p w14:paraId="7D099B92" w14:textId="77777777" w:rsidR="00972DCC" w:rsidRPr="0000187A" w:rsidRDefault="00972DCC" w:rsidP="00972DCC">
      <w:pPr>
        <w:rPr>
          <w:b/>
          <w:sz w:val="2"/>
          <w:szCs w:val="28"/>
        </w:rPr>
      </w:pPr>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407"/>
      </w:tblGrid>
      <w:tr w:rsidR="00972DCC" w:rsidRPr="0000187A" w14:paraId="47333EFC" w14:textId="77777777" w:rsidTr="00EE6F51">
        <w:trPr>
          <w:trHeight w:val="554"/>
        </w:trPr>
        <w:tc>
          <w:tcPr>
            <w:tcW w:w="7493" w:type="dxa"/>
            <w:shd w:val="clear" w:color="auto" w:fill="auto"/>
          </w:tcPr>
          <w:p w14:paraId="74A2375B" w14:textId="551CD9B5" w:rsidR="00972DCC" w:rsidRPr="0000187A" w:rsidRDefault="00972DCC" w:rsidP="00EE6F51">
            <w:pPr>
              <w:rPr>
                <w:sz w:val="18"/>
                <w:szCs w:val="18"/>
              </w:rPr>
            </w:pPr>
            <w:proofErr w:type="spellStart"/>
            <w:r w:rsidRPr="0000187A">
              <w:rPr>
                <w:sz w:val="18"/>
                <w:szCs w:val="18"/>
              </w:rPr>
              <w:t>Evaluatee</w:t>
            </w:r>
            <w:proofErr w:type="spellEnd"/>
            <w:r w:rsidRPr="0000187A">
              <w:rPr>
                <w:sz w:val="18"/>
                <w:szCs w:val="18"/>
              </w:rPr>
              <w:t xml:space="preserve"> Signature:</w:t>
            </w:r>
          </w:p>
        </w:tc>
        <w:tc>
          <w:tcPr>
            <w:tcW w:w="2407" w:type="dxa"/>
            <w:shd w:val="clear" w:color="auto" w:fill="auto"/>
          </w:tcPr>
          <w:p w14:paraId="0E32A010" w14:textId="77777777" w:rsidR="00972DCC" w:rsidRPr="0000187A" w:rsidRDefault="00972DCC" w:rsidP="00EE6F51">
            <w:pPr>
              <w:rPr>
                <w:sz w:val="18"/>
                <w:szCs w:val="18"/>
              </w:rPr>
            </w:pPr>
            <w:r w:rsidRPr="0000187A">
              <w:rPr>
                <w:sz w:val="18"/>
                <w:szCs w:val="18"/>
              </w:rPr>
              <w:t>Date:</w:t>
            </w:r>
          </w:p>
        </w:tc>
      </w:tr>
      <w:tr w:rsidR="00972DCC" w:rsidRPr="0000187A" w14:paraId="6994F974" w14:textId="77777777" w:rsidTr="00EE6F51">
        <w:trPr>
          <w:trHeight w:val="554"/>
        </w:trPr>
        <w:tc>
          <w:tcPr>
            <w:tcW w:w="7493" w:type="dxa"/>
            <w:shd w:val="clear" w:color="auto" w:fill="auto"/>
          </w:tcPr>
          <w:p w14:paraId="140413BB" w14:textId="77777777" w:rsidR="00972DCC" w:rsidRPr="0000187A" w:rsidRDefault="00972DCC" w:rsidP="00EE6F51">
            <w:pPr>
              <w:rPr>
                <w:sz w:val="18"/>
                <w:szCs w:val="18"/>
              </w:rPr>
            </w:pPr>
            <w:r w:rsidRPr="0000187A">
              <w:rPr>
                <w:sz w:val="18"/>
                <w:szCs w:val="18"/>
              </w:rPr>
              <w:t>Supervisor Signature:</w:t>
            </w:r>
          </w:p>
        </w:tc>
        <w:tc>
          <w:tcPr>
            <w:tcW w:w="2407" w:type="dxa"/>
            <w:shd w:val="clear" w:color="auto" w:fill="auto"/>
          </w:tcPr>
          <w:p w14:paraId="7B7599AA" w14:textId="77777777" w:rsidR="00972DCC" w:rsidRPr="0000187A" w:rsidRDefault="00972DCC" w:rsidP="00EE6F51">
            <w:pPr>
              <w:rPr>
                <w:sz w:val="18"/>
                <w:szCs w:val="18"/>
              </w:rPr>
            </w:pPr>
            <w:r w:rsidRPr="0000187A">
              <w:rPr>
                <w:sz w:val="18"/>
                <w:szCs w:val="18"/>
              </w:rPr>
              <w:t>Date:</w:t>
            </w:r>
          </w:p>
        </w:tc>
      </w:tr>
      <w:tr w:rsidR="00972DCC" w:rsidRPr="0000187A" w14:paraId="03FACC37" w14:textId="77777777" w:rsidTr="00EE6F51">
        <w:trPr>
          <w:trHeight w:val="554"/>
        </w:trPr>
        <w:tc>
          <w:tcPr>
            <w:tcW w:w="7493" w:type="dxa"/>
            <w:shd w:val="clear" w:color="auto" w:fill="auto"/>
          </w:tcPr>
          <w:p w14:paraId="1332CA29" w14:textId="77777777" w:rsidR="00972DCC" w:rsidRPr="0000187A" w:rsidRDefault="00972DCC" w:rsidP="00EE6F51">
            <w:pPr>
              <w:rPr>
                <w:sz w:val="18"/>
                <w:szCs w:val="18"/>
              </w:rPr>
            </w:pPr>
            <w:r w:rsidRPr="0000187A">
              <w:rPr>
                <w:sz w:val="18"/>
                <w:szCs w:val="18"/>
              </w:rPr>
              <w:t>Superintendent/Designee Signature:</w:t>
            </w:r>
          </w:p>
        </w:tc>
        <w:tc>
          <w:tcPr>
            <w:tcW w:w="2407" w:type="dxa"/>
            <w:shd w:val="clear" w:color="auto" w:fill="auto"/>
          </w:tcPr>
          <w:p w14:paraId="1E823368" w14:textId="77777777" w:rsidR="00972DCC" w:rsidRPr="0000187A" w:rsidRDefault="00972DCC" w:rsidP="00EE6F51">
            <w:pPr>
              <w:rPr>
                <w:sz w:val="18"/>
                <w:szCs w:val="18"/>
              </w:rPr>
            </w:pPr>
            <w:r w:rsidRPr="0000187A">
              <w:rPr>
                <w:sz w:val="18"/>
                <w:szCs w:val="18"/>
              </w:rPr>
              <w:t>Date:</w:t>
            </w:r>
          </w:p>
        </w:tc>
      </w:tr>
    </w:tbl>
    <w:p w14:paraId="09E6749A" w14:textId="77760866" w:rsidR="00972DCC" w:rsidRPr="00972DCC" w:rsidRDefault="00972DCC" w:rsidP="0000187A">
      <w:pPr>
        <w:spacing w:after="0"/>
        <w:rPr>
          <w:b/>
          <w:color w:val="FF0000"/>
          <w:u w:val="single"/>
        </w:rPr>
        <w:sectPr w:rsidR="00972DCC" w:rsidRPr="00972DCC" w:rsidSect="0080498B">
          <w:pgSz w:w="12240" w:h="15840"/>
          <w:pgMar w:top="1440" w:right="1440" w:bottom="1440" w:left="1440" w:header="720" w:footer="432" w:gutter="0"/>
          <w:cols w:space="720"/>
          <w:titlePg/>
          <w:docGrid w:linePitch="360"/>
        </w:sectPr>
      </w:pPr>
    </w:p>
    <w:p w14:paraId="62775736" w14:textId="68390B26" w:rsidR="00CC647E" w:rsidRPr="0000187A" w:rsidRDefault="00CC647E" w:rsidP="00050C56">
      <w:pPr>
        <w:spacing w:after="0"/>
        <w:jc w:val="center"/>
        <w:rPr>
          <w:b/>
          <w:u w:val="single"/>
        </w:rPr>
      </w:pPr>
      <w:r w:rsidRPr="00987EEB">
        <w:rPr>
          <w:b/>
          <w:u w:val="single"/>
        </w:rPr>
        <w:lastRenderedPageBreak/>
        <w:t xml:space="preserve">APPENDIX </w:t>
      </w:r>
      <w:r w:rsidR="00987EEB" w:rsidRPr="00D52787">
        <w:rPr>
          <w:b/>
          <w:u w:val="single"/>
        </w:rPr>
        <w:t>J</w:t>
      </w:r>
    </w:p>
    <w:p w14:paraId="2F729423" w14:textId="19BE48E8" w:rsidR="00CC647E" w:rsidRPr="0000187A" w:rsidRDefault="00CC647E" w:rsidP="00CC647E">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00187A">
        <w:rPr>
          <w:rFonts w:asciiTheme="majorHAnsi" w:hAnsiTheme="majorHAnsi" w:cs="Times New Roman"/>
          <w:b/>
          <w:bCs/>
          <w:sz w:val="28"/>
          <w:szCs w:val="28"/>
        </w:rPr>
        <w:t xml:space="preserve">Principal &amp; </w:t>
      </w:r>
      <w:r w:rsidR="002402C5" w:rsidRPr="0000187A">
        <w:rPr>
          <w:rFonts w:asciiTheme="majorHAnsi" w:hAnsiTheme="majorHAnsi" w:cs="Times New Roman"/>
          <w:b/>
          <w:bCs/>
          <w:sz w:val="28"/>
          <w:szCs w:val="28"/>
        </w:rPr>
        <w:t xml:space="preserve">Group 1 </w:t>
      </w:r>
      <w:r w:rsidRPr="0000187A">
        <w:rPr>
          <w:rFonts w:asciiTheme="majorHAnsi" w:hAnsiTheme="majorHAnsi" w:cs="Times New Roman"/>
          <w:b/>
          <w:bCs/>
          <w:sz w:val="28"/>
          <w:szCs w:val="28"/>
        </w:rPr>
        <w:t xml:space="preserve">District Certified Staff Self-Reflection </w:t>
      </w:r>
    </w:p>
    <w:p w14:paraId="634E52F7" w14:textId="292150CA" w:rsidR="00CC647E" w:rsidRPr="0000187A" w:rsidRDefault="00CC647E" w:rsidP="00ED575E">
      <w:pPr>
        <w:rPr>
          <w:sz w:val="12"/>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CC647E" w:rsidRPr="0000187A" w14:paraId="15E55384" w14:textId="77777777" w:rsidTr="00EE6F51">
        <w:trPr>
          <w:trHeight w:val="360"/>
        </w:trPr>
        <w:tc>
          <w:tcPr>
            <w:tcW w:w="2520" w:type="dxa"/>
            <w:shd w:val="clear" w:color="auto" w:fill="D9D9D9"/>
            <w:vAlign w:val="center"/>
          </w:tcPr>
          <w:p w14:paraId="4ED1B5F5" w14:textId="77777777" w:rsidR="00CC647E" w:rsidRPr="0000187A" w:rsidRDefault="00CC647E" w:rsidP="00EE6F51">
            <w:pPr>
              <w:pStyle w:val="NoSpacing"/>
              <w:rPr>
                <w:rFonts w:cs="Calibri"/>
                <w:b/>
                <w:sz w:val="24"/>
                <w:szCs w:val="24"/>
              </w:rPr>
            </w:pPr>
            <w:r w:rsidRPr="0000187A">
              <w:rPr>
                <w:rFonts w:cs="Calibri"/>
                <w:b/>
                <w:sz w:val="24"/>
                <w:szCs w:val="24"/>
              </w:rPr>
              <w:t>Name</w:t>
            </w:r>
          </w:p>
        </w:tc>
        <w:tc>
          <w:tcPr>
            <w:tcW w:w="7110" w:type="dxa"/>
            <w:shd w:val="clear" w:color="auto" w:fill="auto"/>
            <w:vAlign w:val="center"/>
          </w:tcPr>
          <w:p w14:paraId="5E3E44E1" w14:textId="77777777" w:rsidR="00CC647E" w:rsidRPr="0000187A" w:rsidRDefault="00CC647E" w:rsidP="00EE6F51">
            <w:pPr>
              <w:pStyle w:val="NoSpacing"/>
              <w:rPr>
                <w:rFonts w:cs="Calibri"/>
              </w:rPr>
            </w:pPr>
          </w:p>
        </w:tc>
      </w:tr>
      <w:tr w:rsidR="00CC647E" w:rsidRPr="0000187A" w14:paraId="37CB61BE" w14:textId="77777777" w:rsidTr="00EE6F51">
        <w:trPr>
          <w:trHeight w:val="360"/>
        </w:trPr>
        <w:tc>
          <w:tcPr>
            <w:tcW w:w="9630" w:type="dxa"/>
            <w:gridSpan w:val="2"/>
            <w:shd w:val="clear" w:color="auto" w:fill="auto"/>
            <w:vAlign w:val="center"/>
          </w:tcPr>
          <w:p w14:paraId="6F9929B4" w14:textId="6914B434" w:rsidR="00700B3E" w:rsidRDefault="009D5FAB" w:rsidP="00905D92">
            <w:pPr>
              <w:pStyle w:val="NoSpacing"/>
              <w:rPr>
                <w:b/>
                <w:szCs w:val="28"/>
              </w:rPr>
            </w:pPr>
            <w:r w:rsidRPr="0000187A">
              <w:rPr>
                <w:b/>
                <w:szCs w:val="28"/>
              </w:rPr>
              <w:t xml:space="preserve"> </w:t>
            </w:r>
            <w:r w:rsidRPr="00905D92">
              <w:rPr>
                <w:b/>
                <w:szCs w:val="28"/>
              </w:rPr>
              <w:t xml:space="preserve">□Principal  </w:t>
            </w:r>
            <w:r w:rsidR="00F96A62" w:rsidRPr="00905D92">
              <w:rPr>
                <w:b/>
                <w:szCs w:val="28"/>
              </w:rPr>
              <w:t xml:space="preserve"> </w:t>
            </w:r>
            <w:r w:rsidR="00700B3E">
              <w:rPr>
                <w:b/>
                <w:szCs w:val="28"/>
              </w:rPr>
              <w:t xml:space="preserve">                    </w:t>
            </w:r>
            <w:r w:rsidR="00F96A62" w:rsidRPr="00905D92">
              <w:rPr>
                <w:b/>
                <w:szCs w:val="28"/>
              </w:rPr>
              <w:t xml:space="preserve"> □Assistant Principal  </w:t>
            </w:r>
            <w:r w:rsidR="00700B3E">
              <w:rPr>
                <w:b/>
                <w:szCs w:val="28"/>
              </w:rPr>
              <w:t xml:space="preserve">                             </w:t>
            </w:r>
            <w:r w:rsidR="00F96A62" w:rsidRPr="00905D92">
              <w:rPr>
                <w:b/>
                <w:szCs w:val="28"/>
              </w:rPr>
              <w:t xml:space="preserve"> </w:t>
            </w:r>
            <w:r w:rsidRPr="00905D92">
              <w:rPr>
                <w:b/>
                <w:szCs w:val="28"/>
              </w:rPr>
              <w:t xml:space="preserve">□Curriculum Specialist  </w:t>
            </w:r>
            <w:r w:rsidR="00F96A62" w:rsidRPr="00905D92">
              <w:rPr>
                <w:b/>
                <w:szCs w:val="28"/>
              </w:rPr>
              <w:t xml:space="preserve">  </w:t>
            </w:r>
          </w:p>
          <w:p w14:paraId="19C1B863" w14:textId="429FF906" w:rsidR="00CC647E" w:rsidRPr="00700B3E" w:rsidRDefault="009D5FAB" w:rsidP="00905D92">
            <w:pPr>
              <w:pStyle w:val="NoSpacing"/>
              <w:rPr>
                <w:b/>
                <w:szCs w:val="28"/>
              </w:rPr>
            </w:pPr>
            <w:r w:rsidRPr="00905D92">
              <w:rPr>
                <w:b/>
                <w:szCs w:val="28"/>
              </w:rPr>
              <w:t>□R</w:t>
            </w:r>
            <w:r w:rsidR="00700B3E">
              <w:rPr>
                <w:b/>
                <w:szCs w:val="28"/>
              </w:rPr>
              <w:t xml:space="preserve">eading </w:t>
            </w:r>
            <w:r w:rsidRPr="00905D92">
              <w:rPr>
                <w:b/>
                <w:szCs w:val="28"/>
              </w:rPr>
              <w:t>R</w:t>
            </w:r>
            <w:r w:rsidR="00700B3E">
              <w:rPr>
                <w:b/>
                <w:szCs w:val="28"/>
              </w:rPr>
              <w:t>ecovery</w:t>
            </w:r>
            <w:r w:rsidRPr="00905D92">
              <w:rPr>
                <w:b/>
                <w:szCs w:val="28"/>
              </w:rPr>
              <w:t xml:space="preserve"> Teacher Leader</w:t>
            </w:r>
            <w:r w:rsidR="00F96A62" w:rsidRPr="00905D92">
              <w:rPr>
                <w:b/>
                <w:szCs w:val="28"/>
              </w:rPr>
              <w:t xml:space="preserve">    </w:t>
            </w:r>
            <w:r w:rsidR="00700B3E">
              <w:rPr>
                <w:b/>
                <w:szCs w:val="28"/>
              </w:rPr>
              <w:t xml:space="preserve">          </w:t>
            </w:r>
            <w:r w:rsidRPr="00905D92">
              <w:rPr>
                <w:b/>
                <w:szCs w:val="28"/>
              </w:rPr>
              <w:t>□</w:t>
            </w:r>
            <w:r w:rsidR="00F96A62" w:rsidRPr="00905D92">
              <w:rPr>
                <w:b/>
                <w:szCs w:val="28"/>
              </w:rPr>
              <w:t xml:space="preserve"> Gifted &amp; Talented Resource Teacher</w:t>
            </w:r>
          </w:p>
        </w:tc>
      </w:tr>
      <w:tr w:rsidR="00CC647E" w:rsidRPr="0000187A" w14:paraId="7A9AAB9D" w14:textId="77777777" w:rsidTr="00EE6F51">
        <w:trPr>
          <w:trHeight w:val="360"/>
        </w:trPr>
        <w:tc>
          <w:tcPr>
            <w:tcW w:w="2520" w:type="dxa"/>
            <w:shd w:val="clear" w:color="auto" w:fill="D9D9D9"/>
            <w:vAlign w:val="center"/>
          </w:tcPr>
          <w:p w14:paraId="10717D35" w14:textId="77777777" w:rsidR="00CC647E" w:rsidRPr="0000187A" w:rsidRDefault="00CC647E" w:rsidP="00EE6F51">
            <w:pPr>
              <w:pStyle w:val="NoSpacing"/>
              <w:rPr>
                <w:rFonts w:cs="Calibri"/>
                <w:b/>
                <w:sz w:val="24"/>
                <w:szCs w:val="24"/>
              </w:rPr>
            </w:pPr>
            <w:r w:rsidRPr="0000187A">
              <w:rPr>
                <w:rFonts w:cs="Calibri"/>
                <w:b/>
                <w:sz w:val="24"/>
                <w:szCs w:val="24"/>
              </w:rPr>
              <w:t>Supervisor</w:t>
            </w:r>
          </w:p>
        </w:tc>
        <w:tc>
          <w:tcPr>
            <w:tcW w:w="7110" w:type="dxa"/>
            <w:shd w:val="clear" w:color="auto" w:fill="auto"/>
            <w:vAlign w:val="center"/>
          </w:tcPr>
          <w:p w14:paraId="6CDD2328" w14:textId="77777777" w:rsidR="00CC647E" w:rsidRPr="0000187A" w:rsidRDefault="00CC647E" w:rsidP="00EE6F51">
            <w:pPr>
              <w:pStyle w:val="NoSpacing"/>
              <w:rPr>
                <w:rFonts w:cs="Calibri"/>
              </w:rPr>
            </w:pPr>
          </w:p>
        </w:tc>
      </w:tr>
      <w:tr w:rsidR="00CC647E" w:rsidRPr="0000187A" w14:paraId="75E63CC4" w14:textId="77777777" w:rsidTr="00EE6F51">
        <w:trPr>
          <w:trHeight w:val="360"/>
        </w:trPr>
        <w:tc>
          <w:tcPr>
            <w:tcW w:w="2520" w:type="dxa"/>
            <w:shd w:val="clear" w:color="auto" w:fill="D9D9D9"/>
            <w:vAlign w:val="center"/>
          </w:tcPr>
          <w:p w14:paraId="1AB6B06E" w14:textId="77777777" w:rsidR="00CC647E" w:rsidRPr="0000187A" w:rsidRDefault="00CC647E" w:rsidP="00EE6F51">
            <w:pPr>
              <w:pStyle w:val="NoSpacing"/>
              <w:rPr>
                <w:rFonts w:cs="Calibri"/>
                <w:b/>
                <w:sz w:val="24"/>
                <w:szCs w:val="24"/>
              </w:rPr>
            </w:pPr>
            <w:r w:rsidRPr="0000187A">
              <w:rPr>
                <w:rFonts w:cs="Calibri"/>
                <w:b/>
                <w:sz w:val="24"/>
                <w:szCs w:val="24"/>
              </w:rPr>
              <w:t>School (if applicable)</w:t>
            </w:r>
          </w:p>
        </w:tc>
        <w:tc>
          <w:tcPr>
            <w:tcW w:w="7110" w:type="dxa"/>
            <w:shd w:val="clear" w:color="auto" w:fill="auto"/>
            <w:vAlign w:val="center"/>
          </w:tcPr>
          <w:p w14:paraId="6D9B3251" w14:textId="77777777" w:rsidR="00CC647E" w:rsidRPr="0000187A" w:rsidRDefault="00CC647E" w:rsidP="00EE6F51">
            <w:pPr>
              <w:pStyle w:val="NoSpacing"/>
              <w:rPr>
                <w:rFonts w:cs="Calibri"/>
              </w:rPr>
            </w:pPr>
          </w:p>
        </w:tc>
      </w:tr>
    </w:tbl>
    <w:p w14:paraId="1CB62869" w14:textId="77777777" w:rsidR="00CC647E" w:rsidRPr="0000187A" w:rsidRDefault="00CC647E" w:rsidP="00CC647E">
      <w:pPr>
        <w:pStyle w:val="NoSpacing"/>
        <w:rPr>
          <w:sz w:val="16"/>
          <w:szCs w:val="16"/>
        </w:rPr>
      </w:pPr>
    </w:p>
    <w:p w14:paraId="13390BB4" w14:textId="77777777" w:rsidR="00CC647E" w:rsidRPr="0000187A" w:rsidRDefault="00CC647E" w:rsidP="00CC647E">
      <w:pPr>
        <w:spacing w:after="0"/>
        <w:ind w:left="-90"/>
        <w:rPr>
          <w:rFonts w:cstheme="minorHAnsi"/>
          <w:b/>
          <w:bCs/>
          <w:sz w:val="28"/>
        </w:rPr>
      </w:pPr>
      <w:r w:rsidRPr="0000187A">
        <w:rPr>
          <w:rFonts w:cstheme="minorHAnsi"/>
          <w:b/>
          <w:bCs/>
          <w:sz w:val="28"/>
        </w:rPr>
        <w:t xml:space="preserve">Reflection on the Principal &amp; District Certified Staff Standards </w:t>
      </w:r>
    </w:p>
    <w:p w14:paraId="0E82BDC7" w14:textId="5AF93041" w:rsidR="00CC647E" w:rsidRPr="00D52787" w:rsidRDefault="00CC647E" w:rsidP="00CC647E">
      <w:pPr>
        <w:spacing w:after="0" w:line="200" w:lineRule="exact"/>
        <w:ind w:left="-86"/>
        <w:rPr>
          <w:rFonts w:cstheme="minorHAnsi"/>
          <w:bCs/>
          <w:i/>
        </w:rPr>
      </w:pPr>
      <w:r w:rsidRPr="0000187A">
        <w:rPr>
          <w:rFonts w:cstheme="minorHAnsi"/>
          <w:bCs/>
          <w:i/>
        </w:rPr>
        <w:t xml:space="preserve">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in </w:t>
      </w:r>
      <w:r w:rsidR="00B956AB" w:rsidRPr="00D52787">
        <w:rPr>
          <w:rFonts w:cstheme="minorHAnsi"/>
          <w:bCs/>
          <w:i/>
        </w:rPr>
        <w:t xml:space="preserve">appendix </w:t>
      </w:r>
      <w:r w:rsidR="00987EEB" w:rsidRPr="00D52787">
        <w:rPr>
          <w:rFonts w:cstheme="minorHAnsi"/>
          <w:bCs/>
          <w:i/>
        </w:rPr>
        <w:t>F</w:t>
      </w:r>
      <w:r w:rsidRPr="00D52787">
        <w:rPr>
          <w:rFonts w:cstheme="minorHAnsi"/>
          <w:bCs/>
          <w:i/>
        </w:rPr>
        <w:t>.</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67"/>
        <w:gridCol w:w="337"/>
        <w:gridCol w:w="338"/>
        <w:gridCol w:w="337"/>
        <w:gridCol w:w="338"/>
        <w:gridCol w:w="3903"/>
      </w:tblGrid>
      <w:tr w:rsidR="00CC647E" w:rsidRPr="0000187A" w14:paraId="77120220" w14:textId="77777777" w:rsidTr="00CC647E">
        <w:tc>
          <w:tcPr>
            <w:tcW w:w="4467" w:type="dxa"/>
            <w:shd w:val="clear" w:color="auto" w:fill="D9D9D9"/>
            <w:vAlign w:val="center"/>
          </w:tcPr>
          <w:p w14:paraId="48B73669" w14:textId="77777777" w:rsidR="00CC647E" w:rsidRPr="00D52787" w:rsidRDefault="00CC647E" w:rsidP="00EE6F51">
            <w:pPr>
              <w:pStyle w:val="NoSpacing"/>
              <w:jc w:val="center"/>
              <w:rPr>
                <w:b/>
              </w:rPr>
            </w:pPr>
            <w:r w:rsidRPr="00D52787">
              <w:rPr>
                <w:b/>
              </w:rPr>
              <w:t>Standard</w:t>
            </w:r>
          </w:p>
        </w:tc>
        <w:tc>
          <w:tcPr>
            <w:tcW w:w="1350" w:type="dxa"/>
            <w:gridSpan w:val="4"/>
            <w:shd w:val="clear" w:color="auto" w:fill="D9D9D9"/>
            <w:vAlign w:val="center"/>
          </w:tcPr>
          <w:p w14:paraId="37AF400C" w14:textId="77777777" w:rsidR="00CC647E" w:rsidRPr="00D52787" w:rsidRDefault="00CC647E" w:rsidP="00EE6F51">
            <w:pPr>
              <w:pStyle w:val="NoSpacing"/>
              <w:jc w:val="center"/>
              <w:rPr>
                <w:b/>
              </w:rPr>
            </w:pPr>
            <w:r w:rsidRPr="00D52787">
              <w:rPr>
                <w:b/>
              </w:rPr>
              <w:t>Self-Assessment</w:t>
            </w:r>
          </w:p>
        </w:tc>
        <w:tc>
          <w:tcPr>
            <w:tcW w:w="3903" w:type="dxa"/>
            <w:shd w:val="clear" w:color="auto" w:fill="D9D9D9"/>
            <w:vAlign w:val="center"/>
          </w:tcPr>
          <w:p w14:paraId="5938E765" w14:textId="77777777" w:rsidR="00CC647E" w:rsidRPr="0000187A" w:rsidRDefault="00CC647E" w:rsidP="00EE6F51">
            <w:pPr>
              <w:pStyle w:val="NoSpacing"/>
              <w:jc w:val="center"/>
              <w:rPr>
                <w:b/>
              </w:rPr>
            </w:pPr>
            <w:r w:rsidRPr="00D52787">
              <w:rPr>
                <w:b/>
              </w:rPr>
              <w:t>Strengths and areas for growth</w:t>
            </w:r>
          </w:p>
        </w:tc>
      </w:tr>
      <w:tr w:rsidR="003F4833" w:rsidRPr="0000187A" w14:paraId="6157A344" w14:textId="77777777" w:rsidTr="00CC647E">
        <w:tc>
          <w:tcPr>
            <w:tcW w:w="4467" w:type="dxa"/>
            <w:shd w:val="clear" w:color="auto" w:fill="auto"/>
            <w:vAlign w:val="center"/>
          </w:tcPr>
          <w:p w14:paraId="57492C2C" w14:textId="77777777" w:rsidR="00BE6079" w:rsidRDefault="003F4833" w:rsidP="003F4833">
            <w:pPr>
              <w:spacing w:after="0" w:line="240" w:lineRule="auto"/>
              <w:ind w:right="90"/>
              <w:rPr>
                <w:rFonts w:ascii="Calibri" w:eastAsia="MS Mincho" w:hAnsi="Calibri" w:cs="Calibri"/>
                <w:b/>
                <w:bCs/>
                <w:sz w:val="18"/>
                <w:szCs w:val="18"/>
              </w:rPr>
            </w:pPr>
            <w:r w:rsidRPr="00D52787">
              <w:rPr>
                <w:b/>
                <w:sz w:val="18"/>
                <w:szCs w:val="18"/>
              </w:rPr>
              <w:t xml:space="preserve">1. </w:t>
            </w:r>
            <w:r w:rsidRPr="00D52787">
              <w:rPr>
                <w:rFonts w:ascii="Calibri" w:eastAsia="MS Mincho" w:hAnsi="Calibri" w:cs="Calibri"/>
                <w:b/>
                <w:bCs/>
                <w:sz w:val="18"/>
                <w:szCs w:val="18"/>
              </w:rPr>
              <w:t>Mission, Vision, and Core Values</w:t>
            </w:r>
          </w:p>
          <w:p w14:paraId="61F3F83B" w14:textId="77777777" w:rsidR="003F4833" w:rsidRDefault="003F4833" w:rsidP="003F4833">
            <w:pPr>
              <w:spacing w:after="0" w:line="240" w:lineRule="auto"/>
              <w:ind w:right="90"/>
              <w:rPr>
                <w:rFonts w:cstheme="minorHAnsi"/>
                <w:i/>
                <w:sz w:val="18"/>
                <w:szCs w:val="18"/>
              </w:rPr>
            </w:pPr>
            <w:r w:rsidRPr="00D52787">
              <w:rPr>
                <w:rFonts w:ascii="Calibri" w:eastAsia="MS Mincho" w:hAnsi="Calibri" w:cs="Calibri"/>
                <w:b/>
                <w:bCs/>
                <w:sz w:val="18"/>
                <w:szCs w:val="18"/>
              </w:rPr>
              <w:t xml:space="preserve"> (MEASURE 1) </w:t>
            </w:r>
            <w:r w:rsidRPr="00D52787">
              <w:rPr>
                <w:rFonts w:cstheme="minorHAnsi"/>
                <w:i/>
                <w:sz w:val="18"/>
                <w:szCs w:val="18"/>
              </w:rPr>
              <w:t>Effective educational leaders develop, advocate, and enact a shared mission, vision, and core values of high-quality education and academic success and well-being of each student.</w:t>
            </w:r>
          </w:p>
          <w:p w14:paraId="65E10090" w14:textId="15BF2B7C" w:rsidR="00BE6079" w:rsidRPr="00D52787" w:rsidRDefault="00BE6079" w:rsidP="003F4833">
            <w:pPr>
              <w:spacing w:after="0" w:line="240" w:lineRule="auto"/>
              <w:ind w:right="90"/>
              <w:rPr>
                <w:rFonts w:ascii="Calibri" w:eastAsia="MS Mincho" w:hAnsi="Calibri" w:cs="Calibri"/>
                <w:b/>
                <w:bCs/>
                <w:sz w:val="18"/>
                <w:szCs w:val="18"/>
              </w:rPr>
            </w:pPr>
          </w:p>
        </w:tc>
        <w:tc>
          <w:tcPr>
            <w:tcW w:w="337" w:type="dxa"/>
            <w:shd w:val="clear" w:color="auto" w:fill="auto"/>
            <w:vAlign w:val="center"/>
          </w:tcPr>
          <w:p w14:paraId="03DF92DF" w14:textId="6605C809" w:rsidR="003F4833" w:rsidRPr="00D52787" w:rsidRDefault="003F4833" w:rsidP="003F4833">
            <w:pPr>
              <w:pStyle w:val="NoSpacing"/>
              <w:jc w:val="center"/>
            </w:pPr>
            <w:r w:rsidRPr="00D52787">
              <w:t>I</w:t>
            </w:r>
          </w:p>
        </w:tc>
        <w:tc>
          <w:tcPr>
            <w:tcW w:w="338" w:type="dxa"/>
            <w:shd w:val="clear" w:color="auto" w:fill="auto"/>
            <w:vAlign w:val="center"/>
          </w:tcPr>
          <w:p w14:paraId="33122079" w14:textId="06D7F5F0" w:rsidR="003F4833" w:rsidRPr="00D52787" w:rsidRDefault="003F4833" w:rsidP="003F4833">
            <w:pPr>
              <w:pStyle w:val="NoSpacing"/>
              <w:jc w:val="center"/>
            </w:pPr>
            <w:r w:rsidRPr="00D52787">
              <w:t>D</w:t>
            </w:r>
          </w:p>
        </w:tc>
        <w:tc>
          <w:tcPr>
            <w:tcW w:w="337" w:type="dxa"/>
            <w:shd w:val="clear" w:color="auto" w:fill="auto"/>
            <w:vAlign w:val="center"/>
          </w:tcPr>
          <w:p w14:paraId="597482EB" w14:textId="2602A48C" w:rsidR="003F4833" w:rsidRPr="00D52787" w:rsidRDefault="003F4833" w:rsidP="003F4833">
            <w:pPr>
              <w:pStyle w:val="NoSpacing"/>
              <w:jc w:val="center"/>
            </w:pPr>
            <w:r w:rsidRPr="00D52787">
              <w:t>A</w:t>
            </w:r>
          </w:p>
        </w:tc>
        <w:tc>
          <w:tcPr>
            <w:tcW w:w="338" w:type="dxa"/>
            <w:shd w:val="clear" w:color="auto" w:fill="auto"/>
            <w:vAlign w:val="center"/>
          </w:tcPr>
          <w:p w14:paraId="65CF5DB7" w14:textId="4E6F56B7" w:rsidR="003F4833" w:rsidRPr="00D52787" w:rsidRDefault="003F4833" w:rsidP="003F4833">
            <w:pPr>
              <w:pStyle w:val="NoSpacing"/>
              <w:jc w:val="center"/>
            </w:pPr>
            <w:r w:rsidRPr="00D52787">
              <w:t>E</w:t>
            </w:r>
          </w:p>
        </w:tc>
        <w:tc>
          <w:tcPr>
            <w:tcW w:w="3903" w:type="dxa"/>
            <w:shd w:val="clear" w:color="auto" w:fill="auto"/>
          </w:tcPr>
          <w:p w14:paraId="5F4B2858" w14:textId="77777777" w:rsidR="003F4833" w:rsidRPr="0000187A" w:rsidRDefault="003F4833" w:rsidP="003F4833">
            <w:pPr>
              <w:pStyle w:val="NoSpacing"/>
            </w:pPr>
          </w:p>
        </w:tc>
      </w:tr>
      <w:tr w:rsidR="003F4833" w:rsidRPr="0000187A" w14:paraId="32E35A59" w14:textId="77777777" w:rsidTr="00CC647E">
        <w:tc>
          <w:tcPr>
            <w:tcW w:w="4467" w:type="dxa"/>
            <w:shd w:val="clear" w:color="auto" w:fill="auto"/>
            <w:vAlign w:val="center"/>
          </w:tcPr>
          <w:p w14:paraId="13EBDB52" w14:textId="77777777" w:rsidR="00BE6079" w:rsidRDefault="003F4833" w:rsidP="003F4833">
            <w:pPr>
              <w:spacing w:after="0" w:line="240" w:lineRule="auto"/>
              <w:ind w:right="117"/>
              <w:rPr>
                <w:rFonts w:ascii="Calibri" w:eastAsia="MS Mincho" w:hAnsi="Calibri" w:cs="Calibri"/>
                <w:b/>
                <w:bCs/>
                <w:sz w:val="18"/>
                <w:szCs w:val="18"/>
              </w:rPr>
            </w:pPr>
            <w:r w:rsidRPr="00D52787">
              <w:rPr>
                <w:rFonts w:ascii="Calibri" w:eastAsia="MS Mincho" w:hAnsi="Calibri" w:cs="Calibri"/>
                <w:b/>
                <w:bCs/>
                <w:sz w:val="18"/>
                <w:szCs w:val="18"/>
              </w:rPr>
              <w:t xml:space="preserve">2: Ethics and Professional Norms </w:t>
            </w:r>
          </w:p>
          <w:p w14:paraId="4476D862" w14:textId="77777777" w:rsidR="003F4833" w:rsidRDefault="003F4833" w:rsidP="00BE6079">
            <w:pPr>
              <w:spacing w:after="0" w:line="240" w:lineRule="auto"/>
              <w:ind w:right="117"/>
              <w:rPr>
                <w:rFonts w:cstheme="minorHAnsi"/>
                <w:i/>
                <w:sz w:val="18"/>
                <w:szCs w:val="18"/>
              </w:rPr>
            </w:pPr>
            <w:r w:rsidRPr="00D52787">
              <w:rPr>
                <w:rFonts w:ascii="Calibri" w:eastAsia="MS Mincho" w:hAnsi="Calibri" w:cs="Calibri"/>
                <w:b/>
                <w:bCs/>
                <w:sz w:val="18"/>
                <w:szCs w:val="18"/>
              </w:rPr>
              <w:t>(MEASURE 4)</w:t>
            </w:r>
            <w:r w:rsidR="00BE6079">
              <w:rPr>
                <w:rFonts w:ascii="Calibri" w:eastAsia="MS Mincho" w:hAnsi="Calibri" w:cs="Calibri"/>
                <w:b/>
                <w:bCs/>
                <w:sz w:val="18"/>
                <w:szCs w:val="18"/>
              </w:rPr>
              <w:t xml:space="preserve"> </w:t>
            </w:r>
            <w:r w:rsidRPr="00D52787">
              <w:rPr>
                <w:rFonts w:cstheme="minorHAnsi"/>
                <w:i/>
                <w:sz w:val="18"/>
                <w:szCs w:val="18"/>
              </w:rPr>
              <w:t>Effective educational leaders act ethically and according to professional norms to promote each student’s academic success and well-being.</w:t>
            </w:r>
          </w:p>
          <w:p w14:paraId="37FDF3B4" w14:textId="47BD4E6F" w:rsidR="00BE6079" w:rsidRPr="00BE6079" w:rsidRDefault="00BE6079" w:rsidP="00BE6079">
            <w:pPr>
              <w:spacing w:after="0" w:line="240" w:lineRule="auto"/>
              <w:ind w:right="117"/>
              <w:rPr>
                <w:rFonts w:ascii="Calibri" w:eastAsia="MS Mincho" w:hAnsi="Calibri" w:cs="Calibri"/>
                <w:b/>
                <w:bCs/>
                <w:sz w:val="18"/>
                <w:szCs w:val="18"/>
              </w:rPr>
            </w:pPr>
          </w:p>
        </w:tc>
        <w:tc>
          <w:tcPr>
            <w:tcW w:w="337" w:type="dxa"/>
            <w:shd w:val="clear" w:color="auto" w:fill="auto"/>
            <w:vAlign w:val="center"/>
          </w:tcPr>
          <w:p w14:paraId="247B1A75" w14:textId="205E8BBD" w:rsidR="003F4833" w:rsidRPr="00D52787" w:rsidRDefault="003F4833" w:rsidP="003F4833">
            <w:pPr>
              <w:pStyle w:val="NoSpacing"/>
              <w:jc w:val="center"/>
            </w:pPr>
            <w:r w:rsidRPr="00D52787">
              <w:t>I</w:t>
            </w:r>
          </w:p>
        </w:tc>
        <w:tc>
          <w:tcPr>
            <w:tcW w:w="338" w:type="dxa"/>
            <w:shd w:val="clear" w:color="auto" w:fill="auto"/>
            <w:vAlign w:val="center"/>
          </w:tcPr>
          <w:p w14:paraId="21B2BAB8" w14:textId="6623A2A8" w:rsidR="003F4833" w:rsidRPr="00D52787" w:rsidRDefault="003F4833" w:rsidP="003F4833">
            <w:pPr>
              <w:pStyle w:val="NoSpacing"/>
              <w:jc w:val="center"/>
            </w:pPr>
            <w:r w:rsidRPr="00D52787">
              <w:t>D</w:t>
            </w:r>
          </w:p>
        </w:tc>
        <w:tc>
          <w:tcPr>
            <w:tcW w:w="337" w:type="dxa"/>
            <w:shd w:val="clear" w:color="auto" w:fill="auto"/>
            <w:vAlign w:val="center"/>
          </w:tcPr>
          <w:p w14:paraId="60B1F1DE" w14:textId="0023EE70" w:rsidR="003F4833" w:rsidRPr="00D52787" w:rsidRDefault="003F4833" w:rsidP="003F4833">
            <w:pPr>
              <w:pStyle w:val="NoSpacing"/>
              <w:jc w:val="center"/>
            </w:pPr>
            <w:r w:rsidRPr="00D52787">
              <w:t>A</w:t>
            </w:r>
          </w:p>
        </w:tc>
        <w:tc>
          <w:tcPr>
            <w:tcW w:w="338" w:type="dxa"/>
            <w:shd w:val="clear" w:color="auto" w:fill="auto"/>
            <w:vAlign w:val="center"/>
          </w:tcPr>
          <w:p w14:paraId="2598C75D" w14:textId="7D7EE546" w:rsidR="003F4833" w:rsidRPr="00D52787" w:rsidRDefault="003F4833" w:rsidP="003F4833">
            <w:pPr>
              <w:pStyle w:val="NoSpacing"/>
              <w:jc w:val="center"/>
            </w:pPr>
            <w:r w:rsidRPr="00D52787">
              <w:t>E</w:t>
            </w:r>
          </w:p>
        </w:tc>
        <w:tc>
          <w:tcPr>
            <w:tcW w:w="3903" w:type="dxa"/>
            <w:shd w:val="clear" w:color="auto" w:fill="auto"/>
          </w:tcPr>
          <w:p w14:paraId="7124FBF8" w14:textId="77777777" w:rsidR="003F4833" w:rsidRPr="0000187A" w:rsidRDefault="003F4833" w:rsidP="003F4833">
            <w:pPr>
              <w:pStyle w:val="NoSpacing"/>
            </w:pPr>
          </w:p>
        </w:tc>
      </w:tr>
      <w:tr w:rsidR="003F4833" w:rsidRPr="0000187A" w14:paraId="17180997" w14:textId="77777777" w:rsidTr="00CC647E">
        <w:tc>
          <w:tcPr>
            <w:tcW w:w="4467" w:type="dxa"/>
            <w:shd w:val="clear" w:color="auto" w:fill="auto"/>
            <w:vAlign w:val="center"/>
          </w:tcPr>
          <w:p w14:paraId="430C2740" w14:textId="77777777" w:rsidR="003F4833" w:rsidRDefault="003F4833" w:rsidP="003F4833">
            <w:pPr>
              <w:spacing w:after="0" w:line="240" w:lineRule="auto"/>
              <w:ind w:right="630"/>
              <w:rPr>
                <w:rFonts w:cstheme="minorHAnsi"/>
                <w:i/>
                <w:sz w:val="18"/>
                <w:szCs w:val="18"/>
              </w:rPr>
            </w:pPr>
            <w:r w:rsidRPr="00D52787">
              <w:rPr>
                <w:rFonts w:ascii="Calibri" w:eastAsia="MS Mincho" w:hAnsi="Calibri" w:cs="Calibri"/>
                <w:b/>
                <w:bCs/>
                <w:sz w:val="18"/>
                <w:szCs w:val="18"/>
              </w:rPr>
              <w:t xml:space="preserve">3: Equity and Cultural Responsiveness (MEASURE 2) </w:t>
            </w:r>
            <w:r w:rsidRPr="00D52787">
              <w:rPr>
                <w:rFonts w:cstheme="minorHAnsi"/>
                <w:i/>
                <w:sz w:val="18"/>
                <w:szCs w:val="18"/>
              </w:rPr>
              <w:t>Effective educational leaders strive for equity of educational opportunity and culturally responsive practices to promote each student’s academic success and well-being.</w:t>
            </w:r>
          </w:p>
          <w:p w14:paraId="570DC88B" w14:textId="3072E6C7" w:rsidR="00BE6079" w:rsidRPr="00D52787" w:rsidRDefault="00BE6079" w:rsidP="003F4833">
            <w:pPr>
              <w:spacing w:after="0" w:line="240" w:lineRule="auto"/>
              <w:ind w:right="630"/>
              <w:rPr>
                <w:rFonts w:ascii="Calibri" w:eastAsia="MS Mincho" w:hAnsi="Calibri" w:cs="Calibri"/>
                <w:b/>
                <w:bCs/>
                <w:sz w:val="18"/>
                <w:szCs w:val="18"/>
              </w:rPr>
            </w:pPr>
          </w:p>
        </w:tc>
        <w:tc>
          <w:tcPr>
            <w:tcW w:w="337" w:type="dxa"/>
            <w:shd w:val="clear" w:color="auto" w:fill="auto"/>
            <w:vAlign w:val="center"/>
          </w:tcPr>
          <w:p w14:paraId="46D36FE3" w14:textId="082E9D2E" w:rsidR="003F4833" w:rsidRPr="00D52787" w:rsidRDefault="003F4833" w:rsidP="003F4833">
            <w:pPr>
              <w:pStyle w:val="NoSpacing"/>
              <w:jc w:val="center"/>
            </w:pPr>
            <w:r w:rsidRPr="00D52787">
              <w:t>I</w:t>
            </w:r>
          </w:p>
        </w:tc>
        <w:tc>
          <w:tcPr>
            <w:tcW w:w="338" w:type="dxa"/>
            <w:shd w:val="clear" w:color="auto" w:fill="auto"/>
            <w:vAlign w:val="center"/>
          </w:tcPr>
          <w:p w14:paraId="387826D1" w14:textId="7F509B0A" w:rsidR="003F4833" w:rsidRPr="00D52787" w:rsidRDefault="003F4833" w:rsidP="003F4833">
            <w:pPr>
              <w:pStyle w:val="NoSpacing"/>
              <w:jc w:val="center"/>
            </w:pPr>
            <w:r w:rsidRPr="00D52787">
              <w:t>D</w:t>
            </w:r>
          </w:p>
        </w:tc>
        <w:tc>
          <w:tcPr>
            <w:tcW w:w="337" w:type="dxa"/>
            <w:shd w:val="clear" w:color="auto" w:fill="auto"/>
            <w:vAlign w:val="center"/>
          </w:tcPr>
          <w:p w14:paraId="7475E11C" w14:textId="5258CAB7" w:rsidR="003F4833" w:rsidRPr="00D52787" w:rsidRDefault="003F4833" w:rsidP="003F4833">
            <w:pPr>
              <w:pStyle w:val="NoSpacing"/>
              <w:jc w:val="center"/>
            </w:pPr>
            <w:r w:rsidRPr="00D52787">
              <w:t>A</w:t>
            </w:r>
          </w:p>
        </w:tc>
        <w:tc>
          <w:tcPr>
            <w:tcW w:w="338" w:type="dxa"/>
            <w:shd w:val="clear" w:color="auto" w:fill="auto"/>
            <w:vAlign w:val="center"/>
          </w:tcPr>
          <w:p w14:paraId="6949F06C" w14:textId="3365A087" w:rsidR="003F4833" w:rsidRPr="00D52787" w:rsidRDefault="003F4833" w:rsidP="003F4833">
            <w:pPr>
              <w:pStyle w:val="NoSpacing"/>
              <w:jc w:val="center"/>
            </w:pPr>
            <w:r w:rsidRPr="00D52787">
              <w:t>E</w:t>
            </w:r>
          </w:p>
        </w:tc>
        <w:tc>
          <w:tcPr>
            <w:tcW w:w="3903" w:type="dxa"/>
            <w:shd w:val="clear" w:color="auto" w:fill="auto"/>
          </w:tcPr>
          <w:p w14:paraId="549945CF" w14:textId="77777777" w:rsidR="003F4833" w:rsidRPr="0000187A" w:rsidRDefault="003F4833" w:rsidP="003F4833">
            <w:pPr>
              <w:pStyle w:val="NoSpacing"/>
            </w:pPr>
          </w:p>
        </w:tc>
      </w:tr>
      <w:tr w:rsidR="003F4833" w:rsidRPr="0000187A" w14:paraId="3CDB4B28" w14:textId="77777777" w:rsidTr="00CC647E">
        <w:tc>
          <w:tcPr>
            <w:tcW w:w="4467" w:type="dxa"/>
            <w:shd w:val="clear" w:color="auto" w:fill="auto"/>
            <w:vAlign w:val="center"/>
          </w:tcPr>
          <w:p w14:paraId="0FF6334A" w14:textId="77777777" w:rsidR="003F4833" w:rsidRPr="00D52787" w:rsidRDefault="003F4833" w:rsidP="003F4833">
            <w:pPr>
              <w:tabs>
                <w:tab w:val="left" w:pos="8640"/>
              </w:tabs>
              <w:spacing w:after="0" w:line="240" w:lineRule="auto"/>
              <w:ind w:right="108"/>
              <w:rPr>
                <w:rFonts w:ascii="Calibri" w:eastAsia="MS Mincho" w:hAnsi="Calibri" w:cs="Calibri"/>
                <w:b/>
                <w:bCs/>
                <w:sz w:val="18"/>
                <w:szCs w:val="18"/>
              </w:rPr>
            </w:pPr>
            <w:r w:rsidRPr="00D52787">
              <w:rPr>
                <w:rFonts w:ascii="Calibri" w:eastAsia="MS Mincho" w:hAnsi="Calibri" w:cs="Calibri"/>
                <w:b/>
                <w:bCs/>
                <w:sz w:val="18"/>
                <w:szCs w:val="18"/>
              </w:rPr>
              <w:t xml:space="preserve">4:  Curriculum, Instruction, and Assessment </w:t>
            </w:r>
          </w:p>
          <w:p w14:paraId="64AB2BE0" w14:textId="444A9C9D" w:rsidR="003F4833" w:rsidRPr="00BE6079" w:rsidRDefault="003F4833" w:rsidP="003F4833">
            <w:pPr>
              <w:tabs>
                <w:tab w:val="left" w:pos="8640"/>
              </w:tabs>
              <w:spacing w:after="0" w:line="240" w:lineRule="auto"/>
              <w:ind w:right="108"/>
              <w:rPr>
                <w:rFonts w:ascii="Calibri" w:eastAsia="MS Mincho" w:hAnsi="Calibri" w:cs="Calibri"/>
                <w:b/>
                <w:bCs/>
                <w:sz w:val="18"/>
                <w:szCs w:val="18"/>
              </w:rPr>
            </w:pPr>
            <w:r w:rsidRPr="00D52787">
              <w:rPr>
                <w:rFonts w:ascii="Calibri" w:eastAsia="MS Mincho" w:hAnsi="Calibri" w:cs="Calibri"/>
                <w:b/>
                <w:bCs/>
                <w:sz w:val="18"/>
                <w:szCs w:val="18"/>
              </w:rPr>
              <w:t xml:space="preserve">(MEASURE 3) </w:t>
            </w:r>
            <w:r w:rsidRPr="00D52787">
              <w:rPr>
                <w:rFonts w:cstheme="minorHAnsi"/>
                <w:i/>
                <w:sz w:val="18"/>
                <w:szCs w:val="18"/>
              </w:rPr>
              <w:t>Effective educational leaders develop and support intellectually rigorous and coherent systems of curriculum, instruction, and assessment to promote each student’s academic success and well-being.</w:t>
            </w:r>
          </w:p>
          <w:p w14:paraId="1034B535" w14:textId="1BD8BBD9" w:rsidR="00BE6079" w:rsidRPr="00D52787" w:rsidRDefault="00BE6079" w:rsidP="003F4833">
            <w:pPr>
              <w:tabs>
                <w:tab w:val="left" w:pos="8640"/>
              </w:tabs>
              <w:spacing w:after="0" w:line="240" w:lineRule="auto"/>
              <w:ind w:right="108"/>
              <w:rPr>
                <w:rFonts w:ascii="Calibri" w:eastAsia="MS Mincho" w:hAnsi="Calibri" w:cs="Calibri"/>
                <w:b/>
                <w:bCs/>
                <w:sz w:val="18"/>
                <w:szCs w:val="18"/>
              </w:rPr>
            </w:pPr>
          </w:p>
        </w:tc>
        <w:tc>
          <w:tcPr>
            <w:tcW w:w="337" w:type="dxa"/>
            <w:shd w:val="clear" w:color="auto" w:fill="auto"/>
            <w:vAlign w:val="center"/>
          </w:tcPr>
          <w:p w14:paraId="51187371" w14:textId="5CCC30E9" w:rsidR="003F4833" w:rsidRPr="00D52787" w:rsidRDefault="003F4833" w:rsidP="003F4833">
            <w:pPr>
              <w:pStyle w:val="NoSpacing"/>
              <w:jc w:val="center"/>
            </w:pPr>
            <w:r w:rsidRPr="00D52787">
              <w:t>I</w:t>
            </w:r>
          </w:p>
        </w:tc>
        <w:tc>
          <w:tcPr>
            <w:tcW w:w="338" w:type="dxa"/>
            <w:shd w:val="clear" w:color="auto" w:fill="auto"/>
            <w:vAlign w:val="center"/>
          </w:tcPr>
          <w:p w14:paraId="321190F1" w14:textId="207D3AA1" w:rsidR="003F4833" w:rsidRPr="00D52787" w:rsidRDefault="003F4833" w:rsidP="003F4833">
            <w:pPr>
              <w:pStyle w:val="NoSpacing"/>
              <w:jc w:val="center"/>
            </w:pPr>
            <w:r w:rsidRPr="00D52787">
              <w:t>D</w:t>
            </w:r>
          </w:p>
        </w:tc>
        <w:tc>
          <w:tcPr>
            <w:tcW w:w="337" w:type="dxa"/>
            <w:shd w:val="clear" w:color="auto" w:fill="auto"/>
            <w:vAlign w:val="center"/>
          </w:tcPr>
          <w:p w14:paraId="66F22DB0" w14:textId="7F3F001C" w:rsidR="003F4833" w:rsidRPr="00D52787" w:rsidRDefault="003F4833" w:rsidP="003F4833">
            <w:pPr>
              <w:pStyle w:val="NoSpacing"/>
              <w:jc w:val="center"/>
            </w:pPr>
            <w:r w:rsidRPr="00D52787">
              <w:t>A</w:t>
            </w:r>
          </w:p>
        </w:tc>
        <w:tc>
          <w:tcPr>
            <w:tcW w:w="338" w:type="dxa"/>
            <w:shd w:val="clear" w:color="auto" w:fill="auto"/>
            <w:vAlign w:val="center"/>
          </w:tcPr>
          <w:p w14:paraId="73CFA55B" w14:textId="2EF43945" w:rsidR="003F4833" w:rsidRPr="00D52787" w:rsidRDefault="003F4833" w:rsidP="003F4833">
            <w:pPr>
              <w:pStyle w:val="NoSpacing"/>
              <w:jc w:val="center"/>
            </w:pPr>
            <w:r w:rsidRPr="00D52787">
              <w:t>E</w:t>
            </w:r>
          </w:p>
        </w:tc>
        <w:tc>
          <w:tcPr>
            <w:tcW w:w="3903" w:type="dxa"/>
            <w:shd w:val="clear" w:color="auto" w:fill="auto"/>
          </w:tcPr>
          <w:p w14:paraId="00078DE5" w14:textId="77777777" w:rsidR="003F4833" w:rsidRPr="0000187A" w:rsidRDefault="003F4833" w:rsidP="003F4833">
            <w:pPr>
              <w:pStyle w:val="NoSpacing"/>
            </w:pPr>
          </w:p>
        </w:tc>
      </w:tr>
      <w:tr w:rsidR="003F4833" w:rsidRPr="0000187A" w14:paraId="66739274" w14:textId="77777777" w:rsidTr="00CC647E">
        <w:tc>
          <w:tcPr>
            <w:tcW w:w="4467" w:type="dxa"/>
            <w:shd w:val="clear" w:color="auto" w:fill="auto"/>
            <w:vAlign w:val="center"/>
          </w:tcPr>
          <w:p w14:paraId="4AD0E222" w14:textId="77777777" w:rsidR="003F4833" w:rsidRDefault="003F4833" w:rsidP="003F4833">
            <w:pPr>
              <w:spacing w:after="0" w:line="240" w:lineRule="auto"/>
              <w:ind w:right="144"/>
              <w:rPr>
                <w:rFonts w:cstheme="minorHAnsi"/>
                <w:i/>
                <w:sz w:val="18"/>
                <w:szCs w:val="18"/>
              </w:rPr>
            </w:pPr>
            <w:r w:rsidRPr="00D52787">
              <w:rPr>
                <w:rFonts w:ascii="Calibri" w:eastAsia="MS Mincho" w:hAnsi="Calibri" w:cs="Calibri"/>
                <w:b/>
                <w:bCs/>
                <w:sz w:val="18"/>
                <w:szCs w:val="18"/>
              </w:rPr>
              <w:t>5: Community of Care and Support for Students (MEASURE 3)</w:t>
            </w:r>
            <w:r w:rsidR="00BE6079">
              <w:rPr>
                <w:rFonts w:ascii="Calibri" w:eastAsia="MS Mincho" w:hAnsi="Calibri" w:cs="Calibri"/>
                <w:b/>
                <w:bCs/>
                <w:sz w:val="18"/>
                <w:szCs w:val="18"/>
              </w:rPr>
              <w:t xml:space="preserve"> </w:t>
            </w:r>
            <w:r w:rsidRPr="00D52787">
              <w:rPr>
                <w:rFonts w:cstheme="minorHAnsi"/>
                <w:i/>
                <w:sz w:val="18"/>
                <w:szCs w:val="18"/>
              </w:rPr>
              <w:t>Effective educational leaders cultivate an inclusive, caring, and supportive school community that promotes the academic success and well-being of each student.</w:t>
            </w:r>
          </w:p>
          <w:p w14:paraId="43DF0384" w14:textId="479F7178" w:rsidR="00BE6079" w:rsidRPr="00D52787" w:rsidRDefault="00BE6079" w:rsidP="003F4833">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5D96B917" w14:textId="6A45D2B9" w:rsidR="003F4833" w:rsidRPr="00D52787" w:rsidRDefault="003F4833" w:rsidP="003F4833">
            <w:pPr>
              <w:pStyle w:val="NoSpacing"/>
              <w:jc w:val="center"/>
            </w:pPr>
            <w:r w:rsidRPr="00D52787">
              <w:t>I</w:t>
            </w:r>
          </w:p>
        </w:tc>
        <w:tc>
          <w:tcPr>
            <w:tcW w:w="338" w:type="dxa"/>
            <w:shd w:val="clear" w:color="auto" w:fill="auto"/>
            <w:vAlign w:val="center"/>
          </w:tcPr>
          <w:p w14:paraId="7A4794E6" w14:textId="13B1E810" w:rsidR="003F4833" w:rsidRPr="00D52787" w:rsidRDefault="003F4833" w:rsidP="003F4833">
            <w:pPr>
              <w:pStyle w:val="NoSpacing"/>
              <w:jc w:val="center"/>
            </w:pPr>
            <w:r w:rsidRPr="00D52787">
              <w:t>D</w:t>
            </w:r>
          </w:p>
        </w:tc>
        <w:tc>
          <w:tcPr>
            <w:tcW w:w="337" w:type="dxa"/>
            <w:shd w:val="clear" w:color="auto" w:fill="auto"/>
            <w:vAlign w:val="center"/>
          </w:tcPr>
          <w:p w14:paraId="27282AD3" w14:textId="2B207406" w:rsidR="003F4833" w:rsidRPr="00D52787" w:rsidRDefault="003F4833" w:rsidP="003F4833">
            <w:pPr>
              <w:pStyle w:val="NoSpacing"/>
              <w:jc w:val="center"/>
            </w:pPr>
            <w:r w:rsidRPr="00D52787">
              <w:t>A</w:t>
            </w:r>
          </w:p>
        </w:tc>
        <w:tc>
          <w:tcPr>
            <w:tcW w:w="338" w:type="dxa"/>
            <w:shd w:val="clear" w:color="auto" w:fill="auto"/>
            <w:vAlign w:val="center"/>
          </w:tcPr>
          <w:p w14:paraId="4AFFB073" w14:textId="170FC53A" w:rsidR="003F4833" w:rsidRPr="00D52787" w:rsidRDefault="003F4833" w:rsidP="003F4833">
            <w:pPr>
              <w:pStyle w:val="NoSpacing"/>
              <w:jc w:val="center"/>
            </w:pPr>
            <w:r w:rsidRPr="00D52787">
              <w:t>E</w:t>
            </w:r>
          </w:p>
        </w:tc>
        <w:tc>
          <w:tcPr>
            <w:tcW w:w="3903" w:type="dxa"/>
            <w:shd w:val="clear" w:color="auto" w:fill="auto"/>
          </w:tcPr>
          <w:p w14:paraId="4E2116C6" w14:textId="77777777" w:rsidR="003F4833" w:rsidRPr="0000187A" w:rsidRDefault="003F4833" w:rsidP="003F4833">
            <w:pPr>
              <w:pStyle w:val="NoSpacing"/>
            </w:pPr>
          </w:p>
        </w:tc>
      </w:tr>
      <w:tr w:rsidR="003F4833" w:rsidRPr="0000187A" w14:paraId="49241635" w14:textId="77777777" w:rsidTr="00CC647E">
        <w:tc>
          <w:tcPr>
            <w:tcW w:w="4467" w:type="dxa"/>
            <w:shd w:val="clear" w:color="auto" w:fill="auto"/>
            <w:vAlign w:val="center"/>
          </w:tcPr>
          <w:p w14:paraId="547D9865" w14:textId="4A800E83" w:rsidR="003F4833" w:rsidRPr="00BE6079" w:rsidRDefault="003F4833" w:rsidP="003F4833">
            <w:pPr>
              <w:spacing w:after="0" w:line="240" w:lineRule="auto"/>
              <w:ind w:right="144"/>
              <w:rPr>
                <w:rFonts w:ascii="Calibri" w:eastAsia="MS Mincho" w:hAnsi="Calibri" w:cs="Calibri"/>
                <w:b/>
                <w:bCs/>
                <w:sz w:val="18"/>
                <w:szCs w:val="18"/>
              </w:rPr>
            </w:pPr>
            <w:r w:rsidRPr="00D52787">
              <w:rPr>
                <w:rFonts w:ascii="Calibri" w:eastAsia="MS Mincho" w:hAnsi="Calibri" w:cs="Calibri"/>
                <w:b/>
                <w:bCs/>
                <w:sz w:val="18"/>
                <w:szCs w:val="18"/>
              </w:rPr>
              <w:t xml:space="preserve">6: Professional Capacity of School Personnel (MEASURE 3) </w:t>
            </w:r>
            <w:r w:rsidRPr="00D52787">
              <w:rPr>
                <w:rFonts w:cstheme="minorHAnsi"/>
                <w:i/>
                <w:sz w:val="18"/>
                <w:szCs w:val="18"/>
              </w:rPr>
              <w:t>Effective educational leaders develop the professional capacity and practice of school personnel to promote each student’s academic success and well-being.</w:t>
            </w:r>
          </w:p>
          <w:p w14:paraId="14F526A8" w14:textId="77777777" w:rsidR="00BE6079" w:rsidRDefault="00BE6079" w:rsidP="003F4833">
            <w:pPr>
              <w:spacing w:after="0" w:line="240" w:lineRule="auto"/>
              <w:ind w:right="144"/>
              <w:rPr>
                <w:rFonts w:ascii="Calibri" w:eastAsia="MS Mincho" w:hAnsi="Calibri" w:cs="Calibri"/>
                <w:b/>
                <w:bCs/>
                <w:sz w:val="18"/>
                <w:szCs w:val="18"/>
              </w:rPr>
            </w:pPr>
          </w:p>
          <w:p w14:paraId="7A1F45BC" w14:textId="714C3E0B" w:rsidR="00BE6079" w:rsidRPr="00D52787" w:rsidRDefault="00BE6079" w:rsidP="003F4833">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1CC33BEE" w14:textId="530DFAA4" w:rsidR="003F4833" w:rsidRPr="00D52787" w:rsidRDefault="003F4833" w:rsidP="003F4833">
            <w:pPr>
              <w:pStyle w:val="NoSpacing"/>
              <w:jc w:val="center"/>
            </w:pPr>
            <w:r w:rsidRPr="00D52787">
              <w:t>I</w:t>
            </w:r>
          </w:p>
        </w:tc>
        <w:tc>
          <w:tcPr>
            <w:tcW w:w="338" w:type="dxa"/>
            <w:shd w:val="clear" w:color="auto" w:fill="auto"/>
            <w:vAlign w:val="center"/>
          </w:tcPr>
          <w:p w14:paraId="08DECC0B" w14:textId="5A5544BC" w:rsidR="003F4833" w:rsidRPr="00D52787" w:rsidRDefault="003F4833" w:rsidP="003F4833">
            <w:pPr>
              <w:pStyle w:val="NoSpacing"/>
              <w:jc w:val="center"/>
            </w:pPr>
            <w:r w:rsidRPr="00D52787">
              <w:t>D</w:t>
            </w:r>
          </w:p>
        </w:tc>
        <w:tc>
          <w:tcPr>
            <w:tcW w:w="337" w:type="dxa"/>
            <w:shd w:val="clear" w:color="auto" w:fill="auto"/>
            <w:vAlign w:val="center"/>
          </w:tcPr>
          <w:p w14:paraId="66466669" w14:textId="143AD45D" w:rsidR="003F4833" w:rsidRPr="00D52787" w:rsidRDefault="003F4833" w:rsidP="003F4833">
            <w:pPr>
              <w:pStyle w:val="NoSpacing"/>
              <w:jc w:val="center"/>
            </w:pPr>
            <w:r w:rsidRPr="00D52787">
              <w:t>A</w:t>
            </w:r>
          </w:p>
        </w:tc>
        <w:tc>
          <w:tcPr>
            <w:tcW w:w="338" w:type="dxa"/>
            <w:shd w:val="clear" w:color="auto" w:fill="auto"/>
            <w:vAlign w:val="center"/>
          </w:tcPr>
          <w:p w14:paraId="35D3AEA0" w14:textId="2FF1B520" w:rsidR="003F4833" w:rsidRPr="00D52787" w:rsidRDefault="003F4833" w:rsidP="003F4833">
            <w:pPr>
              <w:pStyle w:val="NoSpacing"/>
              <w:jc w:val="center"/>
            </w:pPr>
            <w:r w:rsidRPr="00D52787">
              <w:t>E</w:t>
            </w:r>
          </w:p>
        </w:tc>
        <w:tc>
          <w:tcPr>
            <w:tcW w:w="3903" w:type="dxa"/>
            <w:shd w:val="clear" w:color="auto" w:fill="auto"/>
          </w:tcPr>
          <w:p w14:paraId="14DEF9DB" w14:textId="77777777" w:rsidR="003F4833" w:rsidRPr="0000187A" w:rsidRDefault="003F4833" w:rsidP="003F4833">
            <w:pPr>
              <w:pStyle w:val="NoSpacing"/>
            </w:pPr>
          </w:p>
        </w:tc>
      </w:tr>
      <w:tr w:rsidR="003F4833" w:rsidRPr="0000187A" w14:paraId="2892723C" w14:textId="77777777" w:rsidTr="00CC647E">
        <w:tc>
          <w:tcPr>
            <w:tcW w:w="4467" w:type="dxa"/>
            <w:shd w:val="clear" w:color="auto" w:fill="auto"/>
            <w:vAlign w:val="center"/>
          </w:tcPr>
          <w:p w14:paraId="45741EF5" w14:textId="77777777" w:rsidR="003F4833" w:rsidRDefault="003F4833" w:rsidP="003F4833">
            <w:pPr>
              <w:spacing w:after="0" w:line="240" w:lineRule="auto"/>
              <w:ind w:right="144"/>
              <w:rPr>
                <w:i/>
                <w:sz w:val="18"/>
                <w:szCs w:val="18"/>
              </w:rPr>
            </w:pPr>
            <w:r w:rsidRPr="00D52787">
              <w:rPr>
                <w:rFonts w:ascii="Calibri" w:eastAsia="MS Mincho" w:hAnsi="Calibri" w:cs="Calibri"/>
                <w:b/>
                <w:bCs/>
                <w:sz w:val="18"/>
                <w:szCs w:val="18"/>
              </w:rPr>
              <w:lastRenderedPageBreak/>
              <w:t xml:space="preserve">7: Professional Community for Teachers and Staff (MEASURE 2) </w:t>
            </w:r>
            <w:r w:rsidRPr="00D52787">
              <w:rPr>
                <w:i/>
                <w:sz w:val="18"/>
                <w:szCs w:val="18"/>
              </w:rPr>
              <w:t>Effective educational leaders foster a professional community of teachers and other professional staff to promote each student’s academic success and well-being.</w:t>
            </w:r>
          </w:p>
          <w:p w14:paraId="0874CC52" w14:textId="2DB9A177" w:rsidR="00BE6079" w:rsidRPr="00D52787" w:rsidRDefault="00BE6079" w:rsidP="003F4833">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03CF09D5" w14:textId="66BE4F16" w:rsidR="003F4833" w:rsidRPr="00D52787" w:rsidRDefault="003F4833" w:rsidP="003F4833">
            <w:pPr>
              <w:pStyle w:val="NoSpacing"/>
              <w:jc w:val="center"/>
            </w:pPr>
            <w:r w:rsidRPr="00D52787">
              <w:t>I</w:t>
            </w:r>
          </w:p>
        </w:tc>
        <w:tc>
          <w:tcPr>
            <w:tcW w:w="338" w:type="dxa"/>
            <w:shd w:val="clear" w:color="auto" w:fill="auto"/>
            <w:vAlign w:val="center"/>
          </w:tcPr>
          <w:p w14:paraId="38B8F204" w14:textId="2DECDD41" w:rsidR="003F4833" w:rsidRPr="00D52787" w:rsidRDefault="003F4833" w:rsidP="003F4833">
            <w:pPr>
              <w:pStyle w:val="NoSpacing"/>
              <w:jc w:val="center"/>
            </w:pPr>
            <w:r w:rsidRPr="00D52787">
              <w:t>D</w:t>
            </w:r>
          </w:p>
        </w:tc>
        <w:tc>
          <w:tcPr>
            <w:tcW w:w="337" w:type="dxa"/>
            <w:shd w:val="clear" w:color="auto" w:fill="auto"/>
            <w:vAlign w:val="center"/>
          </w:tcPr>
          <w:p w14:paraId="2A2961CA" w14:textId="72F0CD6B" w:rsidR="003F4833" w:rsidRPr="00D52787" w:rsidRDefault="003F4833" w:rsidP="003F4833">
            <w:pPr>
              <w:pStyle w:val="NoSpacing"/>
              <w:jc w:val="center"/>
            </w:pPr>
            <w:r w:rsidRPr="00D52787">
              <w:t>A</w:t>
            </w:r>
          </w:p>
        </w:tc>
        <w:tc>
          <w:tcPr>
            <w:tcW w:w="338" w:type="dxa"/>
            <w:shd w:val="clear" w:color="auto" w:fill="auto"/>
            <w:vAlign w:val="center"/>
          </w:tcPr>
          <w:p w14:paraId="10995029" w14:textId="1B0574AA" w:rsidR="003F4833" w:rsidRPr="00D52787" w:rsidRDefault="003F4833" w:rsidP="003F4833">
            <w:pPr>
              <w:pStyle w:val="NoSpacing"/>
              <w:jc w:val="center"/>
            </w:pPr>
            <w:r w:rsidRPr="00D52787">
              <w:t>E</w:t>
            </w:r>
          </w:p>
        </w:tc>
        <w:tc>
          <w:tcPr>
            <w:tcW w:w="3903" w:type="dxa"/>
            <w:shd w:val="clear" w:color="auto" w:fill="auto"/>
          </w:tcPr>
          <w:p w14:paraId="64A4FD33" w14:textId="77777777" w:rsidR="003F4833" w:rsidRPr="0000187A" w:rsidRDefault="003F4833" w:rsidP="003F4833">
            <w:pPr>
              <w:pStyle w:val="NoSpacing"/>
            </w:pPr>
          </w:p>
        </w:tc>
      </w:tr>
      <w:tr w:rsidR="003F4833" w:rsidRPr="0000187A" w14:paraId="1CB99BF8" w14:textId="77777777" w:rsidTr="00CC647E">
        <w:tc>
          <w:tcPr>
            <w:tcW w:w="4467" w:type="dxa"/>
            <w:shd w:val="clear" w:color="auto" w:fill="auto"/>
            <w:vAlign w:val="center"/>
          </w:tcPr>
          <w:p w14:paraId="7BE00E23" w14:textId="77777777" w:rsidR="003F4833" w:rsidRDefault="003F4833" w:rsidP="003F4833">
            <w:pPr>
              <w:spacing w:after="0" w:line="240" w:lineRule="auto"/>
              <w:ind w:right="144"/>
              <w:rPr>
                <w:i/>
                <w:sz w:val="18"/>
                <w:szCs w:val="18"/>
              </w:rPr>
            </w:pPr>
            <w:r w:rsidRPr="00D52787">
              <w:rPr>
                <w:rFonts w:ascii="Calibri" w:eastAsia="MS Mincho" w:hAnsi="Calibri" w:cs="Calibri"/>
                <w:b/>
                <w:bCs/>
                <w:sz w:val="18"/>
                <w:szCs w:val="18"/>
              </w:rPr>
              <w:t xml:space="preserve">8: Meaningful Engagement of Families and Community (MEASURE 4) </w:t>
            </w:r>
            <w:r w:rsidRPr="00D52787">
              <w:rPr>
                <w:i/>
                <w:sz w:val="18"/>
                <w:szCs w:val="18"/>
              </w:rPr>
              <w:t>Effective educational leaders engage families and the community in meaningful, reciprocal, and mutually beneficial ways to promote each student’s academic success and well-being.</w:t>
            </w:r>
          </w:p>
          <w:p w14:paraId="15352012" w14:textId="12D476D9" w:rsidR="00BE6079" w:rsidRPr="00D52787" w:rsidRDefault="00BE6079" w:rsidP="003F4833">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321C15D3" w14:textId="3B595BB9" w:rsidR="003F4833" w:rsidRPr="00D52787" w:rsidRDefault="003F4833" w:rsidP="003F4833">
            <w:pPr>
              <w:pStyle w:val="NoSpacing"/>
              <w:jc w:val="center"/>
            </w:pPr>
            <w:r w:rsidRPr="00D52787">
              <w:t>I</w:t>
            </w:r>
          </w:p>
        </w:tc>
        <w:tc>
          <w:tcPr>
            <w:tcW w:w="338" w:type="dxa"/>
            <w:shd w:val="clear" w:color="auto" w:fill="auto"/>
            <w:vAlign w:val="center"/>
          </w:tcPr>
          <w:p w14:paraId="7A7E1DD5" w14:textId="6E20AA5C" w:rsidR="003F4833" w:rsidRPr="00D52787" w:rsidRDefault="003F4833" w:rsidP="003F4833">
            <w:pPr>
              <w:pStyle w:val="NoSpacing"/>
              <w:jc w:val="center"/>
            </w:pPr>
            <w:r w:rsidRPr="00D52787">
              <w:t>D</w:t>
            </w:r>
          </w:p>
        </w:tc>
        <w:tc>
          <w:tcPr>
            <w:tcW w:w="337" w:type="dxa"/>
            <w:shd w:val="clear" w:color="auto" w:fill="auto"/>
            <w:vAlign w:val="center"/>
          </w:tcPr>
          <w:p w14:paraId="534B80F2" w14:textId="763489AC" w:rsidR="003F4833" w:rsidRPr="00D52787" w:rsidRDefault="003F4833" w:rsidP="003F4833">
            <w:pPr>
              <w:pStyle w:val="NoSpacing"/>
              <w:jc w:val="center"/>
            </w:pPr>
            <w:r w:rsidRPr="00D52787">
              <w:t>A</w:t>
            </w:r>
          </w:p>
        </w:tc>
        <w:tc>
          <w:tcPr>
            <w:tcW w:w="338" w:type="dxa"/>
            <w:shd w:val="clear" w:color="auto" w:fill="auto"/>
            <w:vAlign w:val="center"/>
          </w:tcPr>
          <w:p w14:paraId="129E9477" w14:textId="58928E3C" w:rsidR="003F4833" w:rsidRPr="00D52787" w:rsidRDefault="003F4833" w:rsidP="003F4833">
            <w:pPr>
              <w:pStyle w:val="NoSpacing"/>
              <w:jc w:val="center"/>
            </w:pPr>
            <w:r w:rsidRPr="00D52787">
              <w:t>E</w:t>
            </w:r>
          </w:p>
        </w:tc>
        <w:tc>
          <w:tcPr>
            <w:tcW w:w="3903" w:type="dxa"/>
            <w:shd w:val="clear" w:color="auto" w:fill="auto"/>
          </w:tcPr>
          <w:p w14:paraId="68B256D2" w14:textId="77777777" w:rsidR="003F4833" w:rsidRPr="0000187A" w:rsidRDefault="003F4833" w:rsidP="003F4833">
            <w:pPr>
              <w:pStyle w:val="NoSpacing"/>
            </w:pPr>
          </w:p>
        </w:tc>
      </w:tr>
      <w:tr w:rsidR="003F4833" w:rsidRPr="0000187A" w14:paraId="25CFF46E" w14:textId="77777777" w:rsidTr="00CC647E">
        <w:tc>
          <w:tcPr>
            <w:tcW w:w="4467" w:type="dxa"/>
            <w:shd w:val="clear" w:color="auto" w:fill="auto"/>
            <w:vAlign w:val="center"/>
          </w:tcPr>
          <w:p w14:paraId="1F2B78D0" w14:textId="77777777" w:rsidR="003F4833" w:rsidRPr="00D52787" w:rsidRDefault="003F4833" w:rsidP="003F4833">
            <w:pPr>
              <w:spacing w:after="0" w:line="240" w:lineRule="auto"/>
              <w:ind w:right="144"/>
              <w:rPr>
                <w:rFonts w:ascii="Calibri" w:eastAsia="MS Mincho" w:hAnsi="Calibri" w:cs="Calibri"/>
                <w:b/>
                <w:bCs/>
                <w:sz w:val="18"/>
                <w:szCs w:val="18"/>
              </w:rPr>
            </w:pPr>
            <w:r w:rsidRPr="00D52787">
              <w:rPr>
                <w:rFonts w:ascii="Calibri" w:eastAsia="MS Mincho" w:hAnsi="Calibri" w:cs="Calibri"/>
                <w:b/>
                <w:bCs/>
                <w:sz w:val="18"/>
                <w:szCs w:val="18"/>
              </w:rPr>
              <w:t xml:space="preserve">9: Operations and Management (MEASURE 1) </w:t>
            </w:r>
          </w:p>
          <w:p w14:paraId="45344DE5" w14:textId="77777777" w:rsidR="003F4833" w:rsidRDefault="003F4833" w:rsidP="003F4833">
            <w:pPr>
              <w:spacing w:after="0" w:line="240" w:lineRule="auto"/>
              <w:ind w:right="144"/>
              <w:rPr>
                <w:i/>
                <w:sz w:val="18"/>
                <w:szCs w:val="18"/>
              </w:rPr>
            </w:pPr>
            <w:r w:rsidRPr="00D52787">
              <w:rPr>
                <w:i/>
                <w:sz w:val="18"/>
                <w:szCs w:val="18"/>
              </w:rPr>
              <w:t>Effective educational leaders manage school operations and resources to promote each student’s academic success and well-being.</w:t>
            </w:r>
          </w:p>
          <w:p w14:paraId="17A13F3B" w14:textId="5D8B5477" w:rsidR="00BE6079" w:rsidRPr="00D52787" w:rsidRDefault="00BE6079" w:rsidP="003F4833">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20036E83" w14:textId="09676C4A" w:rsidR="003F4833" w:rsidRPr="00D52787" w:rsidRDefault="003F4833" w:rsidP="003F4833">
            <w:pPr>
              <w:pStyle w:val="NoSpacing"/>
              <w:jc w:val="center"/>
            </w:pPr>
            <w:r w:rsidRPr="00D52787">
              <w:t>I</w:t>
            </w:r>
          </w:p>
        </w:tc>
        <w:tc>
          <w:tcPr>
            <w:tcW w:w="338" w:type="dxa"/>
            <w:shd w:val="clear" w:color="auto" w:fill="auto"/>
            <w:vAlign w:val="center"/>
          </w:tcPr>
          <w:p w14:paraId="3EB35448" w14:textId="5FB21A37" w:rsidR="003F4833" w:rsidRPr="00D52787" w:rsidRDefault="003F4833" w:rsidP="003F4833">
            <w:pPr>
              <w:pStyle w:val="NoSpacing"/>
              <w:jc w:val="center"/>
            </w:pPr>
            <w:r w:rsidRPr="00D52787">
              <w:t>D</w:t>
            </w:r>
          </w:p>
        </w:tc>
        <w:tc>
          <w:tcPr>
            <w:tcW w:w="337" w:type="dxa"/>
            <w:shd w:val="clear" w:color="auto" w:fill="auto"/>
            <w:vAlign w:val="center"/>
          </w:tcPr>
          <w:p w14:paraId="00B52CF2" w14:textId="4EA486D2" w:rsidR="003F4833" w:rsidRPr="00D52787" w:rsidRDefault="003F4833" w:rsidP="003F4833">
            <w:pPr>
              <w:pStyle w:val="NoSpacing"/>
              <w:jc w:val="center"/>
            </w:pPr>
            <w:r w:rsidRPr="00D52787">
              <w:t>A</w:t>
            </w:r>
          </w:p>
        </w:tc>
        <w:tc>
          <w:tcPr>
            <w:tcW w:w="338" w:type="dxa"/>
            <w:shd w:val="clear" w:color="auto" w:fill="auto"/>
            <w:vAlign w:val="center"/>
          </w:tcPr>
          <w:p w14:paraId="4189EAC6" w14:textId="18D51423" w:rsidR="003F4833" w:rsidRPr="00D52787" w:rsidRDefault="003F4833" w:rsidP="003F4833">
            <w:pPr>
              <w:pStyle w:val="NoSpacing"/>
              <w:jc w:val="center"/>
            </w:pPr>
            <w:r w:rsidRPr="00D52787">
              <w:t>E</w:t>
            </w:r>
          </w:p>
        </w:tc>
        <w:tc>
          <w:tcPr>
            <w:tcW w:w="3903" w:type="dxa"/>
            <w:shd w:val="clear" w:color="auto" w:fill="auto"/>
          </w:tcPr>
          <w:p w14:paraId="630083DF" w14:textId="77777777" w:rsidR="003F4833" w:rsidRPr="0000187A" w:rsidRDefault="003F4833" w:rsidP="003F4833">
            <w:pPr>
              <w:pStyle w:val="NoSpacing"/>
            </w:pPr>
          </w:p>
        </w:tc>
      </w:tr>
      <w:tr w:rsidR="003F4833" w:rsidRPr="0000187A" w14:paraId="1BF0CACF" w14:textId="77777777" w:rsidTr="00CC647E">
        <w:tc>
          <w:tcPr>
            <w:tcW w:w="4467" w:type="dxa"/>
            <w:shd w:val="clear" w:color="auto" w:fill="auto"/>
            <w:vAlign w:val="center"/>
          </w:tcPr>
          <w:p w14:paraId="2EDD6C6F" w14:textId="05801FEB" w:rsidR="003F4833" w:rsidRPr="00D52787" w:rsidRDefault="003F4833" w:rsidP="003F4833">
            <w:pPr>
              <w:spacing w:after="0" w:line="240" w:lineRule="auto"/>
              <w:ind w:right="144"/>
              <w:rPr>
                <w:rFonts w:ascii="Calibri" w:eastAsia="MS Mincho" w:hAnsi="Calibri" w:cs="Calibri"/>
                <w:b/>
                <w:bCs/>
                <w:sz w:val="18"/>
                <w:szCs w:val="18"/>
              </w:rPr>
            </w:pPr>
            <w:r w:rsidRPr="00D52787">
              <w:rPr>
                <w:rFonts w:ascii="Calibri" w:eastAsia="MS Mincho" w:hAnsi="Calibri" w:cs="Calibri"/>
                <w:b/>
                <w:bCs/>
                <w:sz w:val="18"/>
                <w:szCs w:val="18"/>
              </w:rPr>
              <w:t>10: School Improvement (MEASURE 1)</w:t>
            </w:r>
          </w:p>
          <w:p w14:paraId="606B04DD" w14:textId="77777777" w:rsidR="003F4833" w:rsidRDefault="003F4833" w:rsidP="003F4833">
            <w:pPr>
              <w:pStyle w:val="NoSpacing"/>
              <w:rPr>
                <w:i/>
                <w:sz w:val="18"/>
                <w:szCs w:val="18"/>
              </w:rPr>
            </w:pPr>
            <w:r w:rsidRPr="00D52787">
              <w:rPr>
                <w:i/>
                <w:sz w:val="18"/>
                <w:szCs w:val="18"/>
              </w:rPr>
              <w:t>Effective educational leaders act as agents of continuous improvement to promote each student’s academic success and well-being.</w:t>
            </w:r>
          </w:p>
          <w:p w14:paraId="35E0E173" w14:textId="029D1CEB" w:rsidR="00BE6079" w:rsidRPr="00D52787" w:rsidRDefault="00BE6079" w:rsidP="003F4833">
            <w:pPr>
              <w:pStyle w:val="NoSpacing"/>
              <w:rPr>
                <w:b/>
                <w:sz w:val="18"/>
                <w:szCs w:val="18"/>
              </w:rPr>
            </w:pPr>
          </w:p>
        </w:tc>
        <w:tc>
          <w:tcPr>
            <w:tcW w:w="337" w:type="dxa"/>
            <w:shd w:val="clear" w:color="auto" w:fill="auto"/>
            <w:vAlign w:val="center"/>
          </w:tcPr>
          <w:p w14:paraId="0F35C92E" w14:textId="41724121" w:rsidR="003F4833" w:rsidRPr="00D52787" w:rsidRDefault="003F4833" w:rsidP="003F4833">
            <w:pPr>
              <w:pStyle w:val="NoSpacing"/>
              <w:jc w:val="center"/>
            </w:pPr>
            <w:r w:rsidRPr="00D52787">
              <w:t>I</w:t>
            </w:r>
          </w:p>
        </w:tc>
        <w:tc>
          <w:tcPr>
            <w:tcW w:w="338" w:type="dxa"/>
            <w:shd w:val="clear" w:color="auto" w:fill="auto"/>
            <w:vAlign w:val="center"/>
          </w:tcPr>
          <w:p w14:paraId="1D73995E" w14:textId="57397497" w:rsidR="003F4833" w:rsidRPr="00D52787" w:rsidRDefault="003F4833" w:rsidP="003F4833">
            <w:pPr>
              <w:pStyle w:val="NoSpacing"/>
              <w:jc w:val="center"/>
            </w:pPr>
            <w:r w:rsidRPr="00D52787">
              <w:t>D</w:t>
            </w:r>
          </w:p>
        </w:tc>
        <w:tc>
          <w:tcPr>
            <w:tcW w:w="337" w:type="dxa"/>
            <w:shd w:val="clear" w:color="auto" w:fill="auto"/>
            <w:vAlign w:val="center"/>
          </w:tcPr>
          <w:p w14:paraId="76CF72B4" w14:textId="523AAA62" w:rsidR="003F4833" w:rsidRPr="00D52787" w:rsidRDefault="003F4833" w:rsidP="003F4833">
            <w:pPr>
              <w:pStyle w:val="NoSpacing"/>
              <w:jc w:val="center"/>
            </w:pPr>
            <w:r w:rsidRPr="00D52787">
              <w:t>A</w:t>
            </w:r>
          </w:p>
        </w:tc>
        <w:tc>
          <w:tcPr>
            <w:tcW w:w="338" w:type="dxa"/>
            <w:shd w:val="clear" w:color="auto" w:fill="auto"/>
            <w:vAlign w:val="center"/>
          </w:tcPr>
          <w:p w14:paraId="0F704F24" w14:textId="2FA7502A" w:rsidR="003F4833" w:rsidRPr="00D52787" w:rsidRDefault="003F4833" w:rsidP="003F4833">
            <w:pPr>
              <w:pStyle w:val="NoSpacing"/>
              <w:jc w:val="center"/>
            </w:pPr>
            <w:r w:rsidRPr="00D52787">
              <w:t>E</w:t>
            </w:r>
          </w:p>
        </w:tc>
        <w:tc>
          <w:tcPr>
            <w:tcW w:w="3903" w:type="dxa"/>
            <w:shd w:val="clear" w:color="auto" w:fill="auto"/>
          </w:tcPr>
          <w:p w14:paraId="6298D358" w14:textId="77777777" w:rsidR="003F4833" w:rsidRPr="0000187A" w:rsidRDefault="003F4833" w:rsidP="003F4833">
            <w:pPr>
              <w:pStyle w:val="NoSpacing"/>
            </w:pPr>
          </w:p>
        </w:tc>
      </w:tr>
    </w:tbl>
    <w:p w14:paraId="3BC601CB" w14:textId="49EA37B8" w:rsidR="00CC647E" w:rsidRDefault="00CC647E" w:rsidP="00CC647E">
      <w:pPr>
        <w:pStyle w:val="NoSpacing"/>
        <w:ind w:hanging="90"/>
        <w:rPr>
          <w:sz w:val="18"/>
          <w:szCs w:val="18"/>
        </w:rPr>
      </w:pPr>
      <w:r w:rsidRPr="0000187A">
        <w:rPr>
          <w:sz w:val="18"/>
          <w:szCs w:val="18"/>
        </w:rPr>
        <w:t xml:space="preserve">Examine additional relevant data sources to make an informed decision on growth needs.  Select an area of growth from the above self-reflection to focus your professional growth goals. </w:t>
      </w:r>
    </w:p>
    <w:p w14:paraId="396870E6" w14:textId="77777777" w:rsidR="00ED575E" w:rsidRPr="0000187A" w:rsidRDefault="00ED575E" w:rsidP="00CC647E">
      <w:pPr>
        <w:pStyle w:val="NoSpacing"/>
        <w:ind w:hanging="90"/>
        <w:rPr>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CC647E" w:rsidRPr="0000187A" w14:paraId="37E4CF58" w14:textId="77777777" w:rsidTr="00EE6F51">
        <w:trPr>
          <w:trHeight w:val="504"/>
        </w:trPr>
        <w:tc>
          <w:tcPr>
            <w:tcW w:w="6498" w:type="dxa"/>
            <w:shd w:val="clear" w:color="auto" w:fill="auto"/>
          </w:tcPr>
          <w:p w14:paraId="363FACC7" w14:textId="056ED5F3" w:rsidR="00CC647E" w:rsidRPr="0000187A" w:rsidRDefault="00CC647E" w:rsidP="00EE6F51">
            <w:pPr>
              <w:pStyle w:val="NoSpacing"/>
              <w:rPr>
                <w:b/>
                <w:sz w:val="16"/>
                <w:szCs w:val="12"/>
              </w:rPr>
            </w:pPr>
            <w:proofErr w:type="spellStart"/>
            <w:r w:rsidRPr="0000187A">
              <w:rPr>
                <w:b/>
                <w:sz w:val="16"/>
                <w:szCs w:val="12"/>
              </w:rPr>
              <w:t>Evaluatee’s</w:t>
            </w:r>
            <w:proofErr w:type="spellEnd"/>
            <w:r w:rsidRPr="0000187A">
              <w:rPr>
                <w:b/>
                <w:sz w:val="16"/>
                <w:szCs w:val="12"/>
              </w:rPr>
              <w:t xml:space="preserve"> Signature:</w:t>
            </w:r>
          </w:p>
          <w:p w14:paraId="43D41493" w14:textId="77777777" w:rsidR="00CC647E" w:rsidRPr="0000187A" w:rsidRDefault="00CC647E" w:rsidP="00EE6F51">
            <w:pPr>
              <w:pStyle w:val="NoSpacing"/>
              <w:rPr>
                <w:b/>
                <w:sz w:val="16"/>
                <w:szCs w:val="12"/>
              </w:rPr>
            </w:pPr>
          </w:p>
          <w:p w14:paraId="3A2633C7" w14:textId="77777777" w:rsidR="00CC647E" w:rsidRPr="0000187A" w:rsidRDefault="00CC647E" w:rsidP="00EE6F51">
            <w:pPr>
              <w:pStyle w:val="NoSpacing"/>
              <w:rPr>
                <w:b/>
                <w:sz w:val="16"/>
                <w:szCs w:val="12"/>
              </w:rPr>
            </w:pPr>
          </w:p>
        </w:tc>
        <w:tc>
          <w:tcPr>
            <w:tcW w:w="3078" w:type="dxa"/>
            <w:shd w:val="clear" w:color="auto" w:fill="auto"/>
          </w:tcPr>
          <w:p w14:paraId="669D341B" w14:textId="77777777" w:rsidR="00CC647E" w:rsidRPr="0000187A" w:rsidRDefault="00CC647E" w:rsidP="00EE6F51">
            <w:pPr>
              <w:pStyle w:val="NoSpacing"/>
              <w:rPr>
                <w:b/>
                <w:sz w:val="16"/>
                <w:szCs w:val="12"/>
              </w:rPr>
            </w:pPr>
            <w:r w:rsidRPr="0000187A">
              <w:rPr>
                <w:b/>
                <w:sz w:val="16"/>
                <w:szCs w:val="12"/>
              </w:rPr>
              <w:t>Date:</w:t>
            </w:r>
          </w:p>
        </w:tc>
      </w:tr>
      <w:tr w:rsidR="00CC647E" w:rsidRPr="0000187A" w14:paraId="53706893" w14:textId="77777777" w:rsidTr="00EE6F51">
        <w:trPr>
          <w:trHeight w:val="504"/>
        </w:trPr>
        <w:tc>
          <w:tcPr>
            <w:tcW w:w="6498" w:type="dxa"/>
            <w:shd w:val="clear" w:color="auto" w:fill="auto"/>
          </w:tcPr>
          <w:p w14:paraId="5FF32D25" w14:textId="77777777" w:rsidR="00CC647E" w:rsidRPr="0000187A" w:rsidRDefault="00CC647E" w:rsidP="00EE6F51">
            <w:pPr>
              <w:pStyle w:val="NoSpacing"/>
              <w:rPr>
                <w:b/>
                <w:sz w:val="16"/>
                <w:szCs w:val="12"/>
              </w:rPr>
            </w:pPr>
            <w:r w:rsidRPr="0000187A">
              <w:rPr>
                <w:b/>
                <w:sz w:val="16"/>
                <w:szCs w:val="12"/>
              </w:rPr>
              <w:t>Supervisor’s Signature:</w:t>
            </w:r>
          </w:p>
          <w:p w14:paraId="0F17DDE7" w14:textId="77777777" w:rsidR="00CC647E" w:rsidRPr="0000187A" w:rsidRDefault="00CC647E" w:rsidP="00EE6F51">
            <w:pPr>
              <w:pStyle w:val="NoSpacing"/>
              <w:rPr>
                <w:b/>
                <w:sz w:val="16"/>
                <w:szCs w:val="12"/>
              </w:rPr>
            </w:pPr>
          </w:p>
          <w:p w14:paraId="21A8AB41" w14:textId="77777777" w:rsidR="00CC647E" w:rsidRPr="0000187A" w:rsidRDefault="00CC647E" w:rsidP="00EE6F51">
            <w:pPr>
              <w:pStyle w:val="NoSpacing"/>
              <w:rPr>
                <w:b/>
                <w:sz w:val="16"/>
                <w:szCs w:val="12"/>
              </w:rPr>
            </w:pPr>
          </w:p>
        </w:tc>
        <w:tc>
          <w:tcPr>
            <w:tcW w:w="3078" w:type="dxa"/>
            <w:shd w:val="clear" w:color="auto" w:fill="auto"/>
          </w:tcPr>
          <w:p w14:paraId="5EBEA943" w14:textId="77777777" w:rsidR="00CC647E" w:rsidRPr="0000187A" w:rsidRDefault="00CC647E" w:rsidP="00EE6F51">
            <w:pPr>
              <w:pStyle w:val="NoSpacing"/>
              <w:rPr>
                <w:b/>
                <w:sz w:val="16"/>
                <w:szCs w:val="12"/>
              </w:rPr>
            </w:pPr>
            <w:r w:rsidRPr="0000187A">
              <w:rPr>
                <w:b/>
                <w:sz w:val="16"/>
                <w:szCs w:val="12"/>
              </w:rPr>
              <w:t>Date:</w:t>
            </w:r>
          </w:p>
        </w:tc>
      </w:tr>
    </w:tbl>
    <w:p w14:paraId="648444B5" w14:textId="77777777" w:rsidR="003F4833" w:rsidRDefault="003F4833" w:rsidP="00CC647E">
      <w:pPr>
        <w:rPr>
          <w:rFonts w:cstheme="minorHAnsi"/>
          <w:b/>
          <w:bCs/>
          <w:sz w:val="28"/>
        </w:rPr>
      </w:pPr>
    </w:p>
    <w:p w14:paraId="37785D33" w14:textId="77777777" w:rsidR="003F4833" w:rsidRDefault="003F4833" w:rsidP="00CC647E">
      <w:pPr>
        <w:rPr>
          <w:rFonts w:cstheme="minorHAnsi"/>
          <w:b/>
          <w:bCs/>
          <w:sz w:val="28"/>
        </w:rPr>
      </w:pPr>
    </w:p>
    <w:p w14:paraId="48458003" w14:textId="77777777" w:rsidR="003F4833" w:rsidRDefault="003F4833" w:rsidP="00CC647E">
      <w:pPr>
        <w:rPr>
          <w:rFonts w:cstheme="minorHAnsi"/>
          <w:b/>
          <w:bCs/>
          <w:sz w:val="28"/>
        </w:rPr>
      </w:pPr>
    </w:p>
    <w:p w14:paraId="760E1BC0" w14:textId="77777777" w:rsidR="003F4833" w:rsidRDefault="003F4833" w:rsidP="00CC647E">
      <w:pPr>
        <w:rPr>
          <w:rFonts w:cstheme="minorHAnsi"/>
          <w:b/>
          <w:bCs/>
          <w:sz w:val="28"/>
        </w:rPr>
      </w:pPr>
    </w:p>
    <w:p w14:paraId="74BB80DC" w14:textId="77777777" w:rsidR="00BE6079" w:rsidRDefault="00BE6079">
      <w:pPr>
        <w:rPr>
          <w:rFonts w:cstheme="minorHAnsi"/>
          <w:b/>
          <w:bCs/>
          <w:sz w:val="28"/>
        </w:rPr>
      </w:pPr>
      <w:r>
        <w:rPr>
          <w:rFonts w:cstheme="minorHAnsi"/>
          <w:b/>
          <w:bCs/>
          <w:sz w:val="28"/>
        </w:rPr>
        <w:br w:type="page"/>
      </w:r>
    </w:p>
    <w:p w14:paraId="1A68A533" w14:textId="7A6AF810" w:rsidR="00CC647E" w:rsidRPr="0000187A" w:rsidRDefault="00CC647E" w:rsidP="00CC647E">
      <w:pPr>
        <w:rPr>
          <w:rFonts w:cstheme="minorHAnsi"/>
          <w:b/>
          <w:bCs/>
          <w:sz w:val="28"/>
        </w:rPr>
      </w:pPr>
      <w:r w:rsidRPr="0000187A">
        <w:rPr>
          <w:rFonts w:cstheme="minorHAnsi"/>
          <w:b/>
          <w:bCs/>
          <w:sz w:val="28"/>
        </w:rPr>
        <w:lastRenderedPageBreak/>
        <w:t>On-Going Reflection</w:t>
      </w:r>
    </w:p>
    <w:p w14:paraId="3B96482E" w14:textId="77777777" w:rsidR="00CC647E" w:rsidRPr="0000187A" w:rsidRDefault="00CC647E" w:rsidP="00CC647E">
      <w:pPr>
        <w:spacing w:after="0" w:line="200" w:lineRule="exact"/>
        <w:ind w:left="-86"/>
        <w:rPr>
          <w:rFonts w:cstheme="minorHAnsi"/>
          <w:bCs/>
          <w:i/>
        </w:rPr>
      </w:pPr>
      <w:r w:rsidRPr="0000187A">
        <w:rPr>
          <w:rFonts w:cstheme="minorHAnsi"/>
          <w:bCs/>
          <w:i/>
        </w:rPr>
        <w:t>For the mid-year review and end-of year, make note of any changes in your self-reflection throughout the year.</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467"/>
        <w:gridCol w:w="337"/>
        <w:gridCol w:w="338"/>
        <w:gridCol w:w="337"/>
        <w:gridCol w:w="338"/>
        <w:gridCol w:w="3903"/>
      </w:tblGrid>
      <w:tr w:rsidR="003F4833" w:rsidRPr="0000187A" w14:paraId="4895B0DD" w14:textId="77777777" w:rsidTr="00910B62">
        <w:tc>
          <w:tcPr>
            <w:tcW w:w="4467" w:type="dxa"/>
            <w:shd w:val="clear" w:color="auto" w:fill="D9D9D9"/>
            <w:vAlign w:val="center"/>
          </w:tcPr>
          <w:p w14:paraId="13A3E81D" w14:textId="77777777" w:rsidR="003F4833" w:rsidRPr="0000187A" w:rsidRDefault="003F4833" w:rsidP="00910B62">
            <w:pPr>
              <w:pStyle w:val="NoSpacing"/>
              <w:jc w:val="center"/>
              <w:rPr>
                <w:b/>
              </w:rPr>
            </w:pPr>
            <w:bookmarkStart w:id="73" w:name="AppendixM"/>
            <w:bookmarkEnd w:id="73"/>
            <w:r w:rsidRPr="0000187A">
              <w:rPr>
                <w:b/>
              </w:rPr>
              <w:t>Standard</w:t>
            </w:r>
          </w:p>
        </w:tc>
        <w:tc>
          <w:tcPr>
            <w:tcW w:w="1350" w:type="dxa"/>
            <w:gridSpan w:val="4"/>
            <w:shd w:val="clear" w:color="auto" w:fill="D9D9D9"/>
            <w:vAlign w:val="center"/>
          </w:tcPr>
          <w:p w14:paraId="120C6566" w14:textId="77777777" w:rsidR="003F4833" w:rsidRPr="0000187A" w:rsidRDefault="003F4833" w:rsidP="00910B62">
            <w:pPr>
              <w:pStyle w:val="NoSpacing"/>
              <w:jc w:val="center"/>
              <w:rPr>
                <w:b/>
              </w:rPr>
            </w:pPr>
            <w:r w:rsidRPr="0000187A">
              <w:rPr>
                <w:b/>
              </w:rPr>
              <w:t>Self-Assessment</w:t>
            </w:r>
          </w:p>
        </w:tc>
        <w:tc>
          <w:tcPr>
            <w:tcW w:w="3903" w:type="dxa"/>
            <w:shd w:val="clear" w:color="auto" w:fill="D9D9D9"/>
            <w:vAlign w:val="center"/>
          </w:tcPr>
          <w:p w14:paraId="009AAAC3" w14:textId="77777777" w:rsidR="003F4833" w:rsidRPr="0000187A" w:rsidRDefault="003F4833" w:rsidP="00910B62">
            <w:pPr>
              <w:pStyle w:val="NoSpacing"/>
              <w:jc w:val="center"/>
              <w:rPr>
                <w:b/>
              </w:rPr>
            </w:pPr>
            <w:r w:rsidRPr="0000187A">
              <w:rPr>
                <w:b/>
              </w:rPr>
              <w:t>Strengths and areas for growth</w:t>
            </w:r>
          </w:p>
        </w:tc>
      </w:tr>
      <w:tr w:rsidR="003F4833" w:rsidRPr="00BE6079" w14:paraId="561BB84E" w14:textId="77777777" w:rsidTr="00910B62">
        <w:tc>
          <w:tcPr>
            <w:tcW w:w="4467" w:type="dxa"/>
            <w:shd w:val="clear" w:color="auto" w:fill="auto"/>
            <w:vAlign w:val="center"/>
          </w:tcPr>
          <w:p w14:paraId="5A633079" w14:textId="77777777" w:rsidR="00BE6079" w:rsidRDefault="003F4833" w:rsidP="00910B62">
            <w:pPr>
              <w:spacing w:after="0" w:line="240" w:lineRule="auto"/>
              <w:ind w:right="90"/>
              <w:rPr>
                <w:rFonts w:ascii="Calibri" w:eastAsia="MS Mincho" w:hAnsi="Calibri" w:cs="Calibri"/>
                <w:b/>
                <w:bCs/>
                <w:sz w:val="18"/>
                <w:szCs w:val="18"/>
              </w:rPr>
            </w:pPr>
            <w:r w:rsidRPr="00BE6079">
              <w:rPr>
                <w:b/>
                <w:sz w:val="18"/>
                <w:szCs w:val="18"/>
              </w:rPr>
              <w:t xml:space="preserve">1. </w:t>
            </w:r>
            <w:r w:rsidRPr="00BE6079">
              <w:rPr>
                <w:rFonts w:ascii="Calibri" w:eastAsia="MS Mincho" w:hAnsi="Calibri" w:cs="Calibri"/>
                <w:b/>
                <w:bCs/>
                <w:sz w:val="18"/>
                <w:szCs w:val="18"/>
              </w:rPr>
              <w:t xml:space="preserve">Mission, Vision, and Core Values </w:t>
            </w:r>
          </w:p>
          <w:p w14:paraId="608609CE" w14:textId="29346714" w:rsidR="003F4833" w:rsidRDefault="003F4833" w:rsidP="00910B62">
            <w:pPr>
              <w:spacing w:after="0" w:line="240" w:lineRule="auto"/>
              <w:ind w:right="90"/>
              <w:rPr>
                <w:rFonts w:cstheme="minorHAnsi"/>
                <w:i/>
                <w:sz w:val="18"/>
                <w:szCs w:val="18"/>
              </w:rPr>
            </w:pPr>
            <w:r w:rsidRPr="00BE6079">
              <w:rPr>
                <w:rFonts w:ascii="Calibri" w:eastAsia="MS Mincho" w:hAnsi="Calibri" w:cs="Calibri"/>
                <w:b/>
                <w:bCs/>
                <w:sz w:val="18"/>
                <w:szCs w:val="18"/>
              </w:rPr>
              <w:t xml:space="preserve">(MEASURE 1) </w:t>
            </w:r>
            <w:r w:rsidRPr="00BE6079">
              <w:rPr>
                <w:rFonts w:cstheme="minorHAnsi"/>
                <w:i/>
                <w:sz w:val="18"/>
                <w:szCs w:val="18"/>
              </w:rPr>
              <w:t>Effective educational leaders develop, advocate, and enact a shared mission, vision, and core values of high-quality education and academic success and well-being of each student.</w:t>
            </w:r>
          </w:p>
          <w:p w14:paraId="2DDE967E" w14:textId="584B6C49" w:rsidR="00BE6079" w:rsidRPr="00BE6079" w:rsidRDefault="00BE6079" w:rsidP="00910B62">
            <w:pPr>
              <w:spacing w:after="0" w:line="240" w:lineRule="auto"/>
              <w:ind w:right="90"/>
              <w:rPr>
                <w:rFonts w:ascii="Calibri" w:eastAsia="MS Mincho" w:hAnsi="Calibri" w:cs="Calibri"/>
                <w:b/>
                <w:bCs/>
                <w:sz w:val="18"/>
                <w:szCs w:val="18"/>
              </w:rPr>
            </w:pPr>
          </w:p>
        </w:tc>
        <w:tc>
          <w:tcPr>
            <w:tcW w:w="337" w:type="dxa"/>
            <w:shd w:val="clear" w:color="auto" w:fill="auto"/>
            <w:vAlign w:val="center"/>
          </w:tcPr>
          <w:p w14:paraId="4F403BDC" w14:textId="77777777" w:rsidR="003F4833" w:rsidRPr="00BE6079" w:rsidRDefault="003F4833" w:rsidP="00910B62">
            <w:pPr>
              <w:pStyle w:val="NoSpacing"/>
              <w:jc w:val="center"/>
            </w:pPr>
            <w:r w:rsidRPr="00BE6079">
              <w:t>I</w:t>
            </w:r>
          </w:p>
        </w:tc>
        <w:tc>
          <w:tcPr>
            <w:tcW w:w="338" w:type="dxa"/>
            <w:shd w:val="clear" w:color="auto" w:fill="auto"/>
            <w:vAlign w:val="center"/>
          </w:tcPr>
          <w:p w14:paraId="6E4549D3" w14:textId="77777777" w:rsidR="003F4833" w:rsidRPr="00BE6079" w:rsidRDefault="003F4833" w:rsidP="00910B62">
            <w:pPr>
              <w:pStyle w:val="NoSpacing"/>
              <w:jc w:val="center"/>
            </w:pPr>
            <w:r w:rsidRPr="00BE6079">
              <w:t>D</w:t>
            </w:r>
          </w:p>
        </w:tc>
        <w:tc>
          <w:tcPr>
            <w:tcW w:w="337" w:type="dxa"/>
            <w:shd w:val="clear" w:color="auto" w:fill="auto"/>
            <w:vAlign w:val="center"/>
          </w:tcPr>
          <w:p w14:paraId="732E1ADC" w14:textId="77777777" w:rsidR="003F4833" w:rsidRPr="00BE6079" w:rsidRDefault="003F4833" w:rsidP="00910B62">
            <w:pPr>
              <w:pStyle w:val="NoSpacing"/>
              <w:jc w:val="center"/>
            </w:pPr>
            <w:r w:rsidRPr="00BE6079">
              <w:t>A</w:t>
            </w:r>
          </w:p>
        </w:tc>
        <w:tc>
          <w:tcPr>
            <w:tcW w:w="338" w:type="dxa"/>
            <w:shd w:val="clear" w:color="auto" w:fill="auto"/>
            <w:vAlign w:val="center"/>
          </w:tcPr>
          <w:p w14:paraId="4AC969D3" w14:textId="77777777" w:rsidR="003F4833" w:rsidRPr="00BE6079" w:rsidRDefault="003F4833" w:rsidP="00910B62">
            <w:pPr>
              <w:pStyle w:val="NoSpacing"/>
              <w:jc w:val="center"/>
            </w:pPr>
            <w:r w:rsidRPr="00BE6079">
              <w:t>E</w:t>
            </w:r>
          </w:p>
        </w:tc>
        <w:tc>
          <w:tcPr>
            <w:tcW w:w="3903" w:type="dxa"/>
            <w:shd w:val="clear" w:color="auto" w:fill="auto"/>
          </w:tcPr>
          <w:p w14:paraId="2BED9FE4" w14:textId="77777777" w:rsidR="003F4833" w:rsidRPr="00BE6079" w:rsidRDefault="003F4833" w:rsidP="00910B62">
            <w:pPr>
              <w:pStyle w:val="NoSpacing"/>
            </w:pPr>
          </w:p>
        </w:tc>
      </w:tr>
      <w:tr w:rsidR="003F4833" w:rsidRPr="00BE6079" w14:paraId="266D009C" w14:textId="77777777" w:rsidTr="00910B62">
        <w:tc>
          <w:tcPr>
            <w:tcW w:w="4467" w:type="dxa"/>
            <w:shd w:val="clear" w:color="auto" w:fill="auto"/>
            <w:vAlign w:val="center"/>
          </w:tcPr>
          <w:p w14:paraId="122195B9" w14:textId="77777777" w:rsidR="00BE6079" w:rsidRDefault="003F4833" w:rsidP="00910B62">
            <w:pPr>
              <w:spacing w:after="0" w:line="240" w:lineRule="auto"/>
              <w:ind w:right="117"/>
              <w:rPr>
                <w:rFonts w:ascii="Calibri" w:eastAsia="MS Mincho" w:hAnsi="Calibri" w:cs="Calibri"/>
                <w:b/>
                <w:bCs/>
                <w:sz w:val="18"/>
                <w:szCs w:val="18"/>
              </w:rPr>
            </w:pPr>
            <w:r w:rsidRPr="00BE6079">
              <w:rPr>
                <w:rFonts w:ascii="Calibri" w:eastAsia="MS Mincho" w:hAnsi="Calibri" w:cs="Calibri"/>
                <w:b/>
                <w:bCs/>
                <w:sz w:val="18"/>
                <w:szCs w:val="18"/>
              </w:rPr>
              <w:t xml:space="preserve">2: Ethics and Professional Norms </w:t>
            </w:r>
          </w:p>
          <w:p w14:paraId="15A4F66B" w14:textId="77777777" w:rsidR="003F4833" w:rsidRDefault="003F4833" w:rsidP="00BE6079">
            <w:pPr>
              <w:spacing w:after="0" w:line="240" w:lineRule="auto"/>
              <w:ind w:right="117"/>
              <w:rPr>
                <w:rFonts w:cstheme="minorHAnsi"/>
                <w:i/>
                <w:sz w:val="18"/>
                <w:szCs w:val="18"/>
              </w:rPr>
            </w:pPr>
            <w:r w:rsidRPr="00BE6079">
              <w:rPr>
                <w:rFonts w:ascii="Calibri" w:eastAsia="MS Mincho" w:hAnsi="Calibri" w:cs="Calibri"/>
                <w:b/>
                <w:bCs/>
                <w:sz w:val="18"/>
                <w:szCs w:val="18"/>
              </w:rPr>
              <w:t>(MEASURE 4)</w:t>
            </w:r>
            <w:r w:rsidR="00BE6079">
              <w:rPr>
                <w:rFonts w:ascii="Calibri" w:eastAsia="MS Mincho" w:hAnsi="Calibri" w:cs="Calibri"/>
                <w:b/>
                <w:bCs/>
                <w:sz w:val="18"/>
                <w:szCs w:val="18"/>
              </w:rPr>
              <w:t xml:space="preserve"> </w:t>
            </w:r>
            <w:r w:rsidRPr="00BE6079">
              <w:rPr>
                <w:rFonts w:cstheme="minorHAnsi"/>
                <w:i/>
                <w:sz w:val="18"/>
                <w:szCs w:val="18"/>
              </w:rPr>
              <w:t>Effective educational leaders act ethically and according to professional norms to promote each student’s academic success and well-being.</w:t>
            </w:r>
          </w:p>
          <w:p w14:paraId="065EF638" w14:textId="77777777" w:rsidR="00BE6079" w:rsidRDefault="00BE6079" w:rsidP="00BE6079">
            <w:pPr>
              <w:spacing w:after="0" w:line="240" w:lineRule="auto"/>
              <w:ind w:right="117"/>
              <w:rPr>
                <w:rFonts w:ascii="Calibri" w:eastAsia="MS Mincho" w:hAnsi="Calibri" w:cs="Calibri"/>
                <w:b/>
                <w:bCs/>
                <w:sz w:val="18"/>
                <w:szCs w:val="18"/>
              </w:rPr>
            </w:pPr>
          </w:p>
          <w:p w14:paraId="753FC58C" w14:textId="13357F3D" w:rsidR="00BE6079" w:rsidRPr="00BE6079" w:rsidRDefault="00BE6079" w:rsidP="00BE6079">
            <w:pPr>
              <w:spacing w:after="0" w:line="240" w:lineRule="auto"/>
              <w:ind w:right="117"/>
              <w:rPr>
                <w:rFonts w:ascii="Calibri" w:eastAsia="MS Mincho" w:hAnsi="Calibri" w:cs="Calibri"/>
                <w:b/>
                <w:bCs/>
                <w:sz w:val="18"/>
                <w:szCs w:val="18"/>
              </w:rPr>
            </w:pPr>
          </w:p>
        </w:tc>
        <w:tc>
          <w:tcPr>
            <w:tcW w:w="337" w:type="dxa"/>
            <w:shd w:val="clear" w:color="auto" w:fill="auto"/>
            <w:vAlign w:val="center"/>
          </w:tcPr>
          <w:p w14:paraId="2A8A8060" w14:textId="77777777" w:rsidR="003F4833" w:rsidRPr="00BE6079" w:rsidRDefault="003F4833" w:rsidP="00910B62">
            <w:pPr>
              <w:pStyle w:val="NoSpacing"/>
              <w:jc w:val="center"/>
            </w:pPr>
            <w:r w:rsidRPr="00BE6079">
              <w:t>I</w:t>
            </w:r>
          </w:p>
        </w:tc>
        <w:tc>
          <w:tcPr>
            <w:tcW w:w="338" w:type="dxa"/>
            <w:shd w:val="clear" w:color="auto" w:fill="auto"/>
            <w:vAlign w:val="center"/>
          </w:tcPr>
          <w:p w14:paraId="1E6BB347" w14:textId="77777777" w:rsidR="003F4833" w:rsidRPr="00BE6079" w:rsidRDefault="003F4833" w:rsidP="00910B62">
            <w:pPr>
              <w:pStyle w:val="NoSpacing"/>
              <w:jc w:val="center"/>
            </w:pPr>
            <w:r w:rsidRPr="00BE6079">
              <w:t>D</w:t>
            </w:r>
          </w:p>
        </w:tc>
        <w:tc>
          <w:tcPr>
            <w:tcW w:w="337" w:type="dxa"/>
            <w:shd w:val="clear" w:color="auto" w:fill="auto"/>
            <w:vAlign w:val="center"/>
          </w:tcPr>
          <w:p w14:paraId="24C95A73" w14:textId="77777777" w:rsidR="003F4833" w:rsidRPr="00BE6079" w:rsidRDefault="003F4833" w:rsidP="00910B62">
            <w:pPr>
              <w:pStyle w:val="NoSpacing"/>
              <w:jc w:val="center"/>
            </w:pPr>
            <w:r w:rsidRPr="00BE6079">
              <w:t>A</w:t>
            </w:r>
          </w:p>
        </w:tc>
        <w:tc>
          <w:tcPr>
            <w:tcW w:w="338" w:type="dxa"/>
            <w:shd w:val="clear" w:color="auto" w:fill="auto"/>
            <w:vAlign w:val="center"/>
          </w:tcPr>
          <w:p w14:paraId="5B9FB555" w14:textId="77777777" w:rsidR="003F4833" w:rsidRPr="00BE6079" w:rsidRDefault="003F4833" w:rsidP="00910B62">
            <w:pPr>
              <w:pStyle w:val="NoSpacing"/>
              <w:jc w:val="center"/>
            </w:pPr>
            <w:r w:rsidRPr="00BE6079">
              <w:t>E</w:t>
            </w:r>
          </w:p>
        </w:tc>
        <w:tc>
          <w:tcPr>
            <w:tcW w:w="3903" w:type="dxa"/>
            <w:shd w:val="clear" w:color="auto" w:fill="auto"/>
          </w:tcPr>
          <w:p w14:paraId="18FC69A1" w14:textId="77777777" w:rsidR="003F4833" w:rsidRPr="00BE6079" w:rsidRDefault="003F4833" w:rsidP="00910B62">
            <w:pPr>
              <w:pStyle w:val="NoSpacing"/>
            </w:pPr>
          </w:p>
        </w:tc>
      </w:tr>
      <w:tr w:rsidR="003F4833" w:rsidRPr="00BE6079" w14:paraId="1B0C593B" w14:textId="77777777" w:rsidTr="00910B62">
        <w:tc>
          <w:tcPr>
            <w:tcW w:w="4467" w:type="dxa"/>
            <w:shd w:val="clear" w:color="auto" w:fill="auto"/>
            <w:vAlign w:val="center"/>
          </w:tcPr>
          <w:p w14:paraId="0B42123F" w14:textId="77777777" w:rsidR="003F4833" w:rsidRDefault="003F4833" w:rsidP="00910B62">
            <w:pPr>
              <w:spacing w:after="0" w:line="240" w:lineRule="auto"/>
              <w:ind w:right="630"/>
              <w:rPr>
                <w:rFonts w:cstheme="minorHAnsi"/>
                <w:i/>
                <w:sz w:val="18"/>
                <w:szCs w:val="18"/>
              </w:rPr>
            </w:pPr>
            <w:r w:rsidRPr="00BE6079">
              <w:rPr>
                <w:rFonts w:ascii="Calibri" w:eastAsia="MS Mincho" w:hAnsi="Calibri" w:cs="Calibri"/>
                <w:b/>
                <w:bCs/>
                <w:sz w:val="18"/>
                <w:szCs w:val="18"/>
              </w:rPr>
              <w:t xml:space="preserve">3: Equity and Cultural Responsiveness (MEASURE 2) </w:t>
            </w:r>
            <w:r w:rsidRPr="00BE6079">
              <w:rPr>
                <w:rFonts w:cstheme="minorHAnsi"/>
                <w:i/>
                <w:sz w:val="18"/>
                <w:szCs w:val="18"/>
              </w:rPr>
              <w:t>Effective educational leaders strive for equity of educational opportunity and culturally responsive practices to promote each student’s academic success and well-being.</w:t>
            </w:r>
          </w:p>
          <w:p w14:paraId="3EBD2036" w14:textId="748E1ED7" w:rsidR="00BE6079" w:rsidRPr="00BE6079" w:rsidRDefault="00BE6079" w:rsidP="00910B62">
            <w:pPr>
              <w:spacing w:after="0" w:line="240" w:lineRule="auto"/>
              <w:ind w:right="630"/>
              <w:rPr>
                <w:rFonts w:ascii="Calibri" w:eastAsia="MS Mincho" w:hAnsi="Calibri" w:cs="Calibri"/>
                <w:b/>
                <w:bCs/>
                <w:sz w:val="18"/>
                <w:szCs w:val="18"/>
              </w:rPr>
            </w:pPr>
          </w:p>
        </w:tc>
        <w:tc>
          <w:tcPr>
            <w:tcW w:w="337" w:type="dxa"/>
            <w:shd w:val="clear" w:color="auto" w:fill="auto"/>
            <w:vAlign w:val="center"/>
          </w:tcPr>
          <w:p w14:paraId="788992A7" w14:textId="77777777" w:rsidR="003F4833" w:rsidRPr="00BE6079" w:rsidRDefault="003F4833" w:rsidP="00910B62">
            <w:pPr>
              <w:pStyle w:val="NoSpacing"/>
              <w:jc w:val="center"/>
            </w:pPr>
            <w:r w:rsidRPr="00BE6079">
              <w:t>I</w:t>
            </w:r>
          </w:p>
        </w:tc>
        <w:tc>
          <w:tcPr>
            <w:tcW w:w="338" w:type="dxa"/>
            <w:shd w:val="clear" w:color="auto" w:fill="auto"/>
            <w:vAlign w:val="center"/>
          </w:tcPr>
          <w:p w14:paraId="50CC051B" w14:textId="77777777" w:rsidR="003F4833" w:rsidRPr="00BE6079" w:rsidRDefault="003F4833" w:rsidP="00910B62">
            <w:pPr>
              <w:pStyle w:val="NoSpacing"/>
              <w:jc w:val="center"/>
            </w:pPr>
            <w:r w:rsidRPr="00BE6079">
              <w:t>D</w:t>
            </w:r>
          </w:p>
        </w:tc>
        <w:tc>
          <w:tcPr>
            <w:tcW w:w="337" w:type="dxa"/>
            <w:shd w:val="clear" w:color="auto" w:fill="auto"/>
            <w:vAlign w:val="center"/>
          </w:tcPr>
          <w:p w14:paraId="3DECC123" w14:textId="77777777" w:rsidR="003F4833" w:rsidRPr="00BE6079" w:rsidRDefault="003F4833" w:rsidP="00910B62">
            <w:pPr>
              <w:pStyle w:val="NoSpacing"/>
              <w:jc w:val="center"/>
            </w:pPr>
            <w:r w:rsidRPr="00BE6079">
              <w:t>A</w:t>
            </w:r>
          </w:p>
        </w:tc>
        <w:tc>
          <w:tcPr>
            <w:tcW w:w="338" w:type="dxa"/>
            <w:shd w:val="clear" w:color="auto" w:fill="auto"/>
            <w:vAlign w:val="center"/>
          </w:tcPr>
          <w:p w14:paraId="3EBA3DDF" w14:textId="77777777" w:rsidR="003F4833" w:rsidRPr="00BE6079" w:rsidRDefault="003F4833" w:rsidP="00910B62">
            <w:pPr>
              <w:pStyle w:val="NoSpacing"/>
              <w:jc w:val="center"/>
            </w:pPr>
            <w:r w:rsidRPr="00BE6079">
              <w:t>E</w:t>
            </w:r>
          </w:p>
        </w:tc>
        <w:tc>
          <w:tcPr>
            <w:tcW w:w="3903" w:type="dxa"/>
            <w:shd w:val="clear" w:color="auto" w:fill="auto"/>
          </w:tcPr>
          <w:p w14:paraId="09E46BE8" w14:textId="77777777" w:rsidR="003F4833" w:rsidRPr="00BE6079" w:rsidRDefault="003F4833" w:rsidP="00910B62">
            <w:pPr>
              <w:pStyle w:val="NoSpacing"/>
            </w:pPr>
          </w:p>
        </w:tc>
      </w:tr>
      <w:tr w:rsidR="003F4833" w:rsidRPr="00BE6079" w14:paraId="13B30DA7" w14:textId="77777777" w:rsidTr="00910B62">
        <w:tc>
          <w:tcPr>
            <w:tcW w:w="4467" w:type="dxa"/>
            <w:shd w:val="clear" w:color="auto" w:fill="auto"/>
            <w:vAlign w:val="center"/>
          </w:tcPr>
          <w:p w14:paraId="43C7FDE1" w14:textId="77777777" w:rsidR="003F4833" w:rsidRPr="00BE6079" w:rsidRDefault="003F4833" w:rsidP="00910B62">
            <w:pPr>
              <w:tabs>
                <w:tab w:val="left" w:pos="8640"/>
              </w:tabs>
              <w:spacing w:after="0" w:line="240" w:lineRule="auto"/>
              <w:ind w:right="108"/>
              <w:rPr>
                <w:rFonts w:ascii="Calibri" w:eastAsia="MS Mincho" w:hAnsi="Calibri" w:cs="Calibri"/>
                <w:b/>
                <w:bCs/>
                <w:sz w:val="18"/>
                <w:szCs w:val="18"/>
              </w:rPr>
            </w:pPr>
            <w:r w:rsidRPr="00BE6079">
              <w:rPr>
                <w:rFonts w:ascii="Calibri" w:eastAsia="MS Mincho" w:hAnsi="Calibri" w:cs="Calibri"/>
                <w:b/>
                <w:bCs/>
                <w:sz w:val="18"/>
                <w:szCs w:val="18"/>
              </w:rPr>
              <w:t xml:space="preserve">4:  Curriculum, Instruction, and Assessment </w:t>
            </w:r>
          </w:p>
          <w:p w14:paraId="4ACCD33F" w14:textId="77777777" w:rsidR="003F4833" w:rsidRDefault="003F4833" w:rsidP="00910B62">
            <w:pPr>
              <w:tabs>
                <w:tab w:val="left" w:pos="8640"/>
              </w:tabs>
              <w:spacing w:after="0" w:line="240" w:lineRule="auto"/>
              <w:ind w:right="108"/>
              <w:rPr>
                <w:rFonts w:cstheme="minorHAnsi"/>
                <w:i/>
                <w:sz w:val="18"/>
                <w:szCs w:val="18"/>
              </w:rPr>
            </w:pPr>
            <w:r w:rsidRPr="00BE6079">
              <w:rPr>
                <w:rFonts w:ascii="Calibri" w:eastAsia="MS Mincho" w:hAnsi="Calibri" w:cs="Calibri"/>
                <w:b/>
                <w:bCs/>
                <w:sz w:val="18"/>
                <w:szCs w:val="18"/>
              </w:rPr>
              <w:t xml:space="preserve">(MEASURE 3) </w:t>
            </w:r>
            <w:r w:rsidRPr="00BE6079">
              <w:rPr>
                <w:rFonts w:cstheme="minorHAnsi"/>
                <w:i/>
                <w:sz w:val="18"/>
                <w:szCs w:val="18"/>
              </w:rPr>
              <w:t>Effective educational leaders develop and support intellectually rigorous and coherent systems of curriculum, instruction, and assessment to promote each student’s academic success and well-being.</w:t>
            </w:r>
          </w:p>
          <w:p w14:paraId="6A638B95" w14:textId="00C2C359" w:rsidR="00BE6079" w:rsidRPr="00BE6079" w:rsidRDefault="00BE6079" w:rsidP="00910B62">
            <w:pPr>
              <w:tabs>
                <w:tab w:val="left" w:pos="8640"/>
              </w:tabs>
              <w:spacing w:after="0" w:line="240" w:lineRule="auto"/>
              <w:ind w:right="108"/>
              <w:rPr>
                <w:rFonts w:ascii="Calibri" w:eastAsia="MS Mincho" w:hAnsi="Calibri" w:cs="Calibri"/>
                <w:b/>
                <w:bCs/>
                <w:sz w:val="18"/>
                <w:szCs w:val="18"/>
              </w:rPr>
            </w:pPr>
          </w:p>
        </w:tc>
        <w:tc>
          <w:tcPr>
            <w:tcW w:w="337" w:type="dxa"/>
            <w:shd w:val="clear" w:color="auto" w:fill="auto"/>
            <w:vAlign w:val="center"/>
          </w:tcPr>
          <w:p w14:paraId="07EED416" w14:textId="77777777" w:rsidR="003F4833" w:rsidRPr="00BE6079" w:rsidRDefault="003F4833" w:rsidP="00910B62">
            <w:pPr>
              <w:pStyle w:val="NoSpacing"/>
              <w:jc w:val="center"/>
            </w:pPr>
            <w:r w:rsidRPr="00BE6079">
              <w:t>I</w:t>
            </w:r>
          </w:p>
        </w:tc>
        <w:tc>
          <w:tcPr>
            <w:tcW w:w="338" w:type="dxa"/>
            <w:shd w:val="clear" w:color="auto" w:fill="auto"/>
            <w:vAlign w:val="center"/>
          </w:tcPr>
          <w:p w14:paraId="704AF441" w14:textId="77777777" w:rsidR="003F4833" w:rsidRPr="00BE6079" w:rsidRDefault="003F4833" w:rsidP="00910B62">
            <w:pPr>
              <w:pStyle w:val="NoSpacing"/>
              <w:jc w:val="center"/>
            </w:pPr>
            <w:r w:rsidRPr="00BE6079">
              <w:t>D</w:t>
            </w:r>
          </w:p>
        </w:tc>
        <w:tc>
          <w:tcPr>
            <w:tcW w:w="337" w:type="dxa"/>
            <w:shd w:val="clear" w:color="auto" w:fill="auto"/>
            <w:vAlign w:val="center"/>
          </w:tcPr>
          <w:p w14:paraId="06895E86" w14:textId="77777777" w:rsidR="003F4833" w:rsidRPr="00BE6079" w:rsidRDefault="003F4833" w:rsidP="00910B62">
            <w:pPr>
              <w:pStyle w:val="NoSpacing"/>
              <w:jc w:val="center"/>
            </w:pPr>
            <w:r w:rsidRPr="00BE6079">
              <w:t>A</w:t>
            </w:r>
          </w:p>
        </w:tc>
        <w:tc>
          <w:tcPr>
            <w:tcW w:w="338" w:type="dxa"/>
            <w:shd w:val="clear" w:color="auto" w:fill="auto"/>
            <w:vAlign w:val="center"/>
          </w:tcPr>
          <w:p w14:paraId="5EFBE65C" w14:textId="77777777" w:rsidR="003F4833" w:rsidRPr="00BE6079" w:rsidRDefault="003F4833" w:rsidP="00910B62">
            <w:pPr>
              <w:pStyle w:val="NoSpacing"/>
              <w:jc w:val="center"/>
            </w:pPr>
            <w:r w:rsidRPr="00BE6079">
              <w:t>E</w:t>
            </w:r>
          </w:p>
        </w:tc>
        <w:tc>
          <w:tcPr>
            <w:tcW w:w="3903" w:type="dxa"/>
            <w:shd w:val="clear" w:color="auto" w:fill="auto"/>
          </w:tcPr>
          <w:p w14:paraId="00C153A8" w14:textId="77777777" w:rsidR="003F4833" w:rsidRPr="00BE6079" w:rsidRDefault="003F4833" w:rsidP="00910B62">
            <w:pPr>
              <w:pStyle w:val="NoSpacing"/>
            </w:pPr>
          </w:p>
        </w:tc>
      </w:tr>
      <w:tr w:rsidR="003F4833" w:rsidRPr="00BE6079" w14:paraId="3676E0E2" w14:textId="77777777" w:rsidTr="00910B62">
        <w:tc>
          <w:tcPr>
            <w:tcW w:w="4467" w:type="dxa"/>
            <w:shd w:val="clear" w:color="auto" w:fill="auto"/>
            <w:vAlign w:val="center"/>
          </w:tcPr>
          <w:p w14:paraId="20520FA8" w14:textId="77777777" w:rsidR="003F4833" w:rsidRDefault="003F4833" w:rsidP="00910B62">
            <w:pPr>
              <w:spacing w:after="0" w:line="240" w:lineRule="auto"/>
              <w:ind w:right="144"/>
              <w:rPr>
                <w:rFonts w:cstheme="minorHAnsi"/>
                <w:i/>
                <w:sz w:val="18"/>
                <w:szCs w:val="18"/>
              </w:rPr>
            </w:pPr>
            <w:r w:rsidRPr="00BE6079">
              <w:rPr>
                <w:rFonts w:ascii="Calibri" w:eastAsia="MS Mincho" w:hAnsi="Calibri" w:cs="Calibri"/>
                <w:b/>
                <w:bCs/>
                <w:sz w:val="18"/>
                <w:szCs w:val="18"/>
              </w:rPr>
              <w:t xml:space="preserve">5: Community of Care and Support for Students (MEASURE 3) </w:t>
            </w:r>
            <w:r w:rsidRPr="00BE6079">
              <w:rPr>
                <w:rFonts w:cstheme="minorHAnsi"/>
                <w:i/>
                <w:sz w:val="18"/>
                <w:szCs w:val="18"/>
              </w:rPr>
              <w:t>Effective educational leaders cultivate an inclusive, caring, and supportive school community that promotes the academic success and well-being of each student.</w:t>
            </w:r>
          </w:p>
          <w:p w14:paraId="571F8D4B" w14:textId="2ED0EE48" w:rsidR="00BE6079" w:rsidRPr="00BE6079" w:rsidRDefault="00BE6079" w:rsidP="00910B62">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707C627A" w14:textId="77777777" w:rsidR="003F4833" w:rsidRPr="00BE6079" w:rsidRDefault="003F4833" w:rsidP="00910B62">
            <w:pPr>
              <w:pStyle w:val="NoSpacing"/>
              <w:jc w:val="center"/>
            </w:pPr>
            <w:r w:rsidRPr="00BE6079">
              <w:t>I</w:t>
            </w:r>
          </w:p>
        </w:tc>
        <w:tc>
          <w:tcPr>
            <w:tcW w:w="338" w:type="dxa"/>
            <w:shd w:val="clear" w:color="auto" w:fill="auto"/>
            <w:vAlign w:val="center"/>
          </w:tcPr>
          <w:p w14:paraId="6EDADDF3" w14:textId="77777777" w:rsidR="003F4833" w:rsidRPr="00BE6079" w:rsidRDefault="003F4833" w:rsidP="00910B62">
            <w:pPr>
              <w:pStyle w:val="NoSpacing"/>
              <w:jc w:val="center"/>
            </w:pPr>
            <w:r w:rsidRPr="00BE6079">
              <w:t>D</w:t>
            </w:r>
          </w:p>
        </w:tc>
        <w:tc>
          <w:tcPr>
            <w:tcW w:w="337" w:type="dxa"/>
            <w:shd w:val="clear" w:color="auto" w:fill="auto"/>
            <w:vAlign w:val="center"/>
          </w:tcPr>
          <w:p w14:paraId="5D81A864" w14:textId="77777777" w:rsidR="003F4833" w:rsidRPr="00BE6079" w:rsidRDefault="003F4833" w:rsidP="00910B62">
            <w:pPr>
              <w:pStyle w:val="NoSpacing"/>
              <w:jc w:val="center"/>
            </w:pPr>
            <w:r w:rsidRPr="00BE6079">
              <w:t>A</w:t>
            </w:r>
          </w:p>
        </w:tc>
        <w:tc>
          <w:tcPr>
            <w:tcW w:w="338" w:type="dxa"/>
            <w:shd w:val="clear" w:color="auto" w:fill="auto"/>
            <w:vAlign w:val="center"/>
          </w:tcPr>
          <w:p w14:paraId="5225DA92" w14:textId="77777777" w:rsidR="003F4833" w:rsidRPr="00BE6079" w:rsidRDefault="003F4833" w:rsidP="00910B62">
            <w:pPr>
              <w:pStyle w:val="NoSpacing"/>
              <w:jc w:val="center"/>
            </w:pPr>
            <w:r w:rsidRPr="00BE6079">
              <w:t>E</w:t>
            </w:r>
          </w:p>
        </w:tc>
        <w:tc>
          <w:tcPr>
            <w:tcW w:w="3903" w:type="dxa"/>
            <w:shd w:val="clear" w:color="auto" w:fill="auto"/>
          </w:tcPr>
          <w:p w14:paraId="113EEF81" w14:textId="77777777" w:rsidR="003F4833" w:rsidRPr="00BE6079" w:rsidRDefault="003F4833" w:rsidP="00910B62">
            <w:pPr>
              <w:pStyle w:val="NoSpacing"/>
            </w:pPr>
          </w:p>
        </w:tc>
      </w:tr>
      <w:tr w:rsidR="003F4833" w:rsidRPr="00BE6079" w14:paraId="4C6800DA" w14:textId="77777777" w:rsidTr="00910B62">
        <w:tc>
          <w:tcPr>
            <w:tcW w:w="4467" w:type="dxa"/>
            <w:shd w:val="clear" w:color="auto" w:fill="auto"/>
            <w:vAlign w:val="center"/>
          </w:tcPr>
          <w:p w14:paraId="41C8242D" w14:textId="77777777" w:rsidR="003F4833" w:rsidRDefault="003F4833" w:rsidP="00910B62">
            <w:pPr>
              <w:spacing w:after="0" w:line="240" w:lineRule="auto"/>
              <w:ind w:right="144"/>
              <w:rPr>
                <w:rFonts w:cstheme="minorHAnsi"/>
                <w:i/>
                <w:sz w:val="18"/>
                <w:szCs w:val="18"/>
              </w:rPr>
            </w:pPr>
            <w:r w:rsidRPr="00BE6079">
              <w:rPr>
                <w:rFonts w:ascii="Calibri" w:eastAsia="MS Mincho" w:hAnsi="Calibri" w:cs="Calibri"/>
                <w:b/>
                <w:bCs/>
                <w:sz w:val="18"/>
                <w:szCs w:val="18"/>
              </w:rPr>
              <w:t xml:space="preserve">6: Professional Capacity of School Personnel (MEASURE 3) </w:t>
            </w:r>
            <w:r w:rsidRPr="00BE6079">
              <w:rPr>
                <w:rFonts w:cstheme="minorHAnsi"/>
                <w:i/>
                <w:sz w:val="18"/>
                <w:szCs w:val="18"/>
              </w:rPr>
              <w:t>Effective educational leaders develop the professional capacity and practice of school personnel to promote each student’s academic success and well-being.</w:t>
            </w:r>
          </w:p>
          <w:p w14:paraId="099E20B6" w14:textId="072F6F29" w:rsidR="00BE6079" w:rsidRPr="00BE6079" w:rsidRDefault="00BE6079" w:rsidP="00910B62">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12599B18" w14:textId="77777777" w:rsidR="003F4833" w:rsidRPr="00BE6079" w:rsidRDefault="003F4833" w:rsidP="00910B62">
            <w:pPr>
              <w:pStyle w:val="NoSpacing"/>
              <w:jc w:val="center"/>
            </w:pPr>
            <w:r w:rsidRPr="00BE6079">
              <w:t>I</w:t>
            </w:r>
          </w:p>
        </w:tc>
        <w:tc>
          <w:tcPr>
            <w:tcW w:w="338" w:type="dxa"/>
            <w:shd w:val="clear" w:color="auto" w:fill="auto"/>
            <w:vAlign w:val="center"/>
          </w:tcPr>
          <w:p w14:paraId="129FAB4F" w14:textId="77777777" w:rsidR="003F4833" w:rsidRPr="00BE6079" w:rsidRDefault="003F4833" w:rsidP="00910B62">
            <w:pPr>
              <w:pStyle w:val="NoSpacing"/>
              <w:jc w:val="center"/>
            </w:pPr>
            <w:r w:rsidRPr="00BE6079">
              <w:t>D</w:t>
            </w:r>
          </w:p>
        </w:tc>
        <w:tc>
          <w:tcPr>
            <w:tcW w:w="337" w:type="dxa"/>
            <w:shd w:val="clear" w:color="auto" w:fill="auto"/>
            <w:vAlign w:val="center"/>
          </w:tcPr>
          <w:p w14:paraId="127BA309" w14:textId="77777777" w:rsidR="003F4833" w:rsidRPr="00BE6079" w:rsidRDefault="003F4833" w:rsidP="00910B62">
            <w:pPr>
              <w:pStyle w:val="NoSpacing"/>
              <w:jc w:val="center"/>
            </w:pPr>
            <w:r w:rsidRPr="00BE6079">
              <w:t>A</w:t>
            </w:r>
          </w:p>
        </w:tc>
        <w:tc>
          <w:tcPr>
            <w:tcW w:w="338" w:type="dxa"/>
            <w:shd w:val="clear" w:color="auto" w:fill="auto"/>
            <w:vAlign w:val="center"/>
          </w:tcPr>
          <w:p w14:paraId="2C2A3FA0" w14:textId="77777777" w:rsidR="003F4833" w:rsidRPr="00BE6079" w:rsidRDefault="003F4833" w:rsidP="00910B62">
            <w:pPr>
              <w:pStyle w:val="NoSpacing"/>
              <w:jc w:val="center"/>
            </w:pPr>
            <w:r w:rsidRPr="00BE6079">
              <w:t>E</w:t>
            </w:r>
          </w:p>
        </w:tc>
        <w:tc>
          <w:tcPr>
            <w:tcW w:w="3903" w:type="dxa"/>
            <w:shd w:val="clear" w:color="auto" w:fill="auto"/>
          </w:tcPr>
          <w:p w14:paraId="6BD7AF2B" w14:textId="77777777" w:rsidR="003F4833" w:rsidRPr="00BE6079" w:rsidRDefault="003F4833" w:rsidP="00910B62">
            <w:pPr>
              <w:pStyle w:val="NoSpacing"/>
            </w:pPr>
          </w:p>
        </w:tc>
      </w:tr>
      <w:tr w:rsidR="003F4833" w:rsidRPr="00BE6079" w14:paraId="16D15F89" w14:textId="77777777" w:rsidTr="00910B62">
        <w:tc>
          <w:tcPr>
            <w:tcW w:w="4467" w:type="dxa"/>
            <w:shd w:val="clear" w:color="auto" w:fill="auto"/>
            <w:vAlign w:val="center"/>
          </w:tcPr>
          <w:p w14:paraId="207D07F6" w14:textId="77777777" w:rsidR="003F4833" w:rsidRDefault="003F4833" w:rsidP="00910B62">
            <w:pPr>
              <w:spacing w:after="0" w:line="240" w:lineRule="auto"/>
              <w:ind w:right="144"/>
              <w:rPr>
                <w:i/>
                <w:sz w:val="18"/>
                <w:szCs w:val="18"/>
              </w:rPr>
            </w:pPr>
            <w:r w:rsidRPr="00BE6079">
              <w:rPr>
                <w:rFonts w:ascii="Calibri" w:eastAsia="MS Mincho" w:hAnsi="Calibri" w:cs="Calibri"/>
                <w:b/>
                <w:bCs/>
                <w:sz w:val="18"/>
                <w:szCs w:val="18"/>
              </w:rPr>
              <w:t xml:space="preserve">7: Professional Community for Teachers and Staff (MEASURE 2) </w:t>
            </w:r>
            <w:r w:rsidRPr="00BE6079">
              <w:rPr>
                <w:i/>
                <w:sz w:val="18"/>
                <w:szCs w:val="18"/>
              </w:rPr>
              <w:t>Effective educational leaders foster a professional community of teachers and other professional staff to promote each student’s academic success and well-being.</w:t>
            </w:r>
          </w:p>
          <w:p w14:paraId="4CF58B54" w14:textId="3620B99A" w:rsidR="00BE6079" w:rsidRPr="00BE6079" w:rsidRDefault="00BE6079" w:rsidP="00910B62">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02EEF115" w14:textId="77777777" w:rsidR="003F4833" w:rsidRPr="00BE6079" w:rsidRDefault="003F4833" w:rsidP="00910B62">
            <w:pPr>
              <w:pStyle w:val="NoSpacing"/>
              <w:jc w:val="center"/>
            </w:pPr>
            <w:r w:rsidRPr="00BE6079">
              <w:t>I</w:t>
            </w:r>
          </w:p>
        </w:tc>
        <w:tc>
          <w:tcPr>
            <w:tcW w:w="338" w:type="dxa"/>
            <w:shd w:val="clear" w:color="auto" w:fill="auto"/>
            <w:vAlign w:val="center"/>
          </w:tcPr>
          <w:p w14:paraId="23A364C2" w14:textId="77777777" w:rsidR="003F4833" w:rsidRPr="00BE6079" w:rsidRDefault="003F4833" w:rsidP="00910B62">
            <w:pPr>
              <w:pStyle w:val="NoSpacing"/>
              <w:jc w:val="center"/>
            </w:pPr>
            <w:r w:rsidRPr="00BE6079">
              <w:t>D</w:t>
            </w:r>
          </w:p>
        </w:tc>
        <w:tc>
          <w:tcPr>
            <w:tcW w:w="337" w:type="dxa"/>
            <w:shd w:val="clear" w:color="auto" w:fill="auto"/>
            <w:vAlign w:val="center"/>
          </w:tcPr>
          <w:p w14:paraId="4E5D2DCF" w14:textId="77777777" w:rsidR="003F4833" w:rsidRPr="00BE6079" w:rsidRDefault="003F4833" w:rsidP="00910B62">
            <w:pPr>
              <w:pStyle w:val="NoSpacing"/>
              <w:jc w:val="center"/>
            </w:pPr>
            <w:r w:rsidRPr="00BE6079">
              <w:t>A</w:t>
            </w:r>
          </w:p>
        </w:tc>
        <w:tc>
          <w:tcPr>
            <w:tcW w:w="338" w:type="dxa"/>
            <w:shd w:val="clear" w:color="auto" w:fill="auto"/>
            <w:vAlign w:val="center"/>
          </w:tcPr>
          <w:p w14:paraId="67B34C0B" w14:textId="77777777" w:rsidR="003F4833" w:rsidRPr="00BE6079" w:rsidRDefault="003F4833" w:rsidP="00910B62">
            <w:pPr>
              <w:pStyle w:val="NoSpacing"/>
              <w:jc w:val="center"/>
            </w:pPr>
            <w:r w:rsidRPr="00BE6079">
              <w:t>E</w:t>
            </w:r>
          </w:p>
        </w:tc>
        <w:tc>
          <w:tcPr>
            <w:tcW w:w="3903" w:type="dxa"/>
            <w:shd w:val="clear" w:color="auto" w:fill="auto"/>
          </w:tcPr>
          <w:p w14:paraId="647926C6" w14:textId="77777777" w:rsidR="003F4833" w:rsidRPr="00BE6079" w:rsidRDefault="003F4833" w:rsidP="00910B62">
            <w:pPr>
              <w:pStyle w:val="NoSpacing"/>
            </w:pPr>
          </w:p>
        </w:tc>
      </w:tr>
      <w:tr w:rsidR="003F4833" w:rsidRPr="00BE6079" w14:paraId="5754933B" w14:textId="77777777" w:rsidTr="00910B62">
        <w:tc>
          <w:tcPr>
            <w:tcW w:w="4467" w:type="dxa"/>
            <w:shd w:val="clear" w:color="auto" w:fill="auto"/>
            <w:vAlign w:val="center"/>
          </w:tcPr>
          <w:p w14:paraId="65422CD5" w14:textId="77777777" w:rsidR="003F4833" w:rsidRDefault="003F4833" w:rsidP="00910B62">
            <w:pPr>
              <w:spacing w:after="0" w:line="240" w:lineRule="auto"/>
              <w:ind w:right="144"/>
              <w:rPr>
                <w:i/>
                <w:sz w:val="18"/>
                <w:szCs w:val="18"/>
              </w:rPr>
            </w:pPr>
            <w:r w:rsidRPr="00BE6079">
              <w:rPr>
                <w:rFonts w:ascii="Calibri" w:eastAsia="MS Mincho" w:hAnsi="Calibri" w:cs="Calibri"/>
                <w:b/>
                <w:bCs/>
                <w:sz w:val="18"/>
                <w:szCs w:val="18"/>
              </w:rPr>
              <w:t xml:space="preserve">8: Meaningful Engagement of Families and Community (MEASURE 4) </w:t>
            </w:r>
            <w:r w:rsidRPr="00BE6079">
              <w:rPr>
                <w:i/>
                <w:sz w:val="18"/>
                <w:szCs w:val="18"/>
              </w:rPr>
              <w:t>Effective educational leaders engage families and the community in meaningful, reciprocal, and mutually beneficial ways to promote each student’s academic success and well-being.</w:t>
            </w:r>
          </w:p>
          <w:p w14:paraId="03F776C8" w14:textId="77777777" w:rsidR="00BE6079" w:rsidRDefault="00BE6079" w:rsidP="00910B62">
            <w:pPr>
              <w:spacing w:after="0" w:line="240" w:lineRule="auto"/>
              <w:ind w:right="144"/>
              <w:rPr>
                <w:rFonts w:ascii="Calibri" w:eastAsia="MS Mincho" w:hAnsi="Calibri" w:cs="Calibri"/>
                <w:b/>
                <w:bCs/>
                <w:sz w:val="18"/>
                <w:szCs w:val="18"/>
              </w:rPr>
            </w:pPr>
          </w:p>
          <w:p w14:paraId="293EE39E" w14:textId="77777777" w:rsidR="00BE6079" w:rsidRDefault="00BE6079" w:rsidP="00910B62">
            <w:pPr>
              <w:spacing w:after="0" w:line="240" w:lineRule="auto"/>
              <w:ind w:right="144"/>
              <w:rPr>
                <w:rFonts w:ascii="Calibri" w:eastAsia="MS Mincho" w:hAnsi="Calibri" w:cs="Calibri"/>
                <w:b/>
                <w:bCs/>
                <w:sz w:val="18"/>
                <w:szCs w:val="18"/>
              </w:rPr>
            </w:pPr>
          </w:p>
          <w:p w14:paraId="794AC9EE" w14:textId="6CAEFE76" w:rsidR="00BE6079" w:rsidRPr="00BE6079" w:rsidRDefault="00BE6079" w:rsidP="00910B62">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4531B462" w14:textId="77777777" w:rsidR="003F4833" w:rsidRPr="00BE6079" w:rsidRDefault="003F4833" w:rsidP="00910B62">
            <w:pPr>
              <w:pStyle w:val="NoSpacing"/>
              <w:jc w:val="center"/>
            </w:pPr>
            <w:r w:rsidRPr="00BE6079">
              <w:t>I</w:t>
            </w:r>
          </w:p>
        </w:tc>
        <w:tc>
          <w:tcPr>
            <w:tcW w:w="338" w:type="dxa"/>
            <w:shd w:val="clear" w:color="auto" w:fill="auto"/>
            <w:vAlign w:val="center"/>
          </w:tcPr>
          <w:p w14:paraId="1EE1F66F" w14:textId="77777777" w:rsidR="003F4833" w:rsidRPr="00BE6079" w:rsidRDefault="003F4833" w:rsidP="00910B62">
            <w:pPr>
              <w:pStyle w:val="NoSpacing"/>
              <w:jc w:val="center"/>
            </w:pPr>
            <w:r w:rsidRPr="00BE6079">
              <w:t>D</w:t>
            </w:r>
          </w:p>
        </w:tc>
        <w:tc>
          <w:tcPr>
            <w:tcW w:w="337" w:type="dxa"/>
            <w:shd w:val="clear" w:color="auto" w:fill="auto"/>
            <w:vAlign w:val="center"/>
          </w:tcPr>
          <w:p w14:paraId="5DB7CA34" w14:textId="77777777" w:rsidR="003F4833" w:rsidRPr="00BE6079" w:rsidRDefault="003F4833" w:rsidP="00910B62">
            <w:pPr>
              <w:pStyle w:val="NoSpacing"/>
              <w:jc w:val="center"/>
            </w:pPr>
            <w:r w:rsidRPr="00BE6079">
              <w:t>A</w:t>
            </w:r>
          </w:p>
        </w:tc>
        <w:tc>
          <w:tcPr>
            <w:tcW w:w="338" w:type="dxa"/>
            <w:shd w:val="clear" w:color="auto" w:fill="auto"/>
            <w:vAlign w:val="center"/>
          </w:tcPr>
          <w:p w14:paraId="6ED50A79" w14:textId="77777777" w:rsidR="003F4833" w:rsidRPr="00BE6079" w:rsidRDefault="003F4833" w:rsidP="00910B62">
            <w:pPr>
              <w:pStyle w:val="NoSpacing"/>
              <w:jc w:val="center"/>
            </w:pPr>
            <w:r w:rsidRPr="00BE6079">
              <w:t>E</w:t>
            </w:r>
          </w:p>
        </w:tc>
        <w:tc>
          <w:tcPr>
            <w:tcW w:w="3903" w:type="dxa"/>
            <w:shd w:val="clear" w:color="auto" w:fill="auto"/>
          </w:tcPr>
          <w:p w14:paraId="7DFFBF23" w14:textId="77777777" w:rsidR="003F4833" w:rsidRPr="00BE6079" w:rsidRDefault="003F4833" w:rsidP="00910B62">
            <w:pPr>
              <w:pStyle w:val="NoSpacing"/>
            </w:pPr>
          </w:p>
        </w:tc>
      </w:tr>
      <w:tr w:rsidR="003F4833" w:rsidRPr="00BE6079" w14:paraId="26859DC5" w14:textId="77777777" w:rsidTr="00910B62">
        <w:tc>
          <w:tcPr>
            <w:tcW w:w="4467" w:type="dxa"/>
            <w:shd w:val="clear" w:color="auto" w:fill="auto"/>
            <w:vAlign w:val="center"/>
          </w:tcPr>
          <w:p w14:paraId="462513CB" w14:textId="77777777" w:rsidR="00BE6079" w:rsidRDefault="003F4833" w:rsidP="00910B62">
            <w:pPr>
              <w:spacing w:after="0" w:line="240" w:lineRule="auto"/>
              <w:ind w:right="144"/>
              <w:rPr>
                <w:rFonts w:ascii="Calibri" w:eastAsia="MS Mincho" w:hAnsi="Calibri" w:cs="Calibri"/>
                <w:b/>
                <w:bCs/>
                <w:sz w:val="18"/>
                <w:szCs w:val="18"/>
              </w:rPr>
            </w:pPr>
            <w:r w:rsidRPr="00BE6079">
              <w:rPr>
                <w:rFonts w:ascii="Calibri" w:eastAsia="MS Mincho" w:hAnsi="Calibri" w:cs="Calibri"/>
                <w:b/>
                <w:bCs/>
                <w:sz w:val="18"/>
                <w:szCs w:val="18"/>
              </w:rPr>
              <w:lastRenderedPageBreak/>
              <w:t xml:space="preserve">9: Operations and Management </w:t>
            </w:r>
          </w:p>
          <w:p w14:paraId="1E66AB46" w14:textId="25073867" w:rsidR="00BE6079" w:rsidRPr="00BE6079" w:rsidRDefault="003F4833" w:rsidP="00910B62">
            <w:pPr>
              <w:spacing w:after="0" w:line="240" w:lineRule="auto"/>
              <w:ind w:right="144"/>
              <w:rPr>
                <w:rFonts w:ascii="Calibri" w:eastAsia="MS Mincho" w:hAnsi="Calibri" w:cs="Calibri"/>
                <w:b/>
                <w:bCs/>
                <w:sz w:val="18"/>
                <w:szCs w:val="18"/>
              </w:rPr>
            </w:pPr>
            <w:r w:rsidRPr="00BE6079">
              <w:rPr>
                <w:rFonts w:ascii="Calibri" w:eastAsia="MS Mincho" w:hAnsi="Calibri" w:cs="Calibri"/>
                <w:b/>
                <w:bCs/>
                <w:sz w:val="18"/>
                <w:szCs w:val="18"/>
              </w:rPr>
              <w:t>(MEASURE 1</w:t>
            </w:r>
            <w:proofErr w:type="gramStart"/>
            <w:r w:rsidRPr="00BE6079">
              <w:rPr>
                <w:rFonts w:ascii="Calibri" w:eastAsia="MS Mincho" w:hAnsi="Calibri" w:cs="Calibri"/>
                <w:b/>
                <w:bCs/>
                <w:sz w:val="18"/>
                <w:szCs w:val="18"/>
              </w:rPr>
              <w:t xml:space="preserve">) </w:t>
            </w:r>
            <w:r w:rsidR="00BE6079">
              <w:rPr>
                <w:rFonts w:ascii="Calibri" w:eastAsia="MS Mincho" w:hAnsi="Calibri" w:cs="Calibri"/>
                <w:b/>
                <w:bCs/>
                <w:sz w:val="18"/>
                <w:szCs w:val="18"/>
              </w:rPr>
              <w:t xml:space="preserve"> </w:t>
            </w:r>
            <w:r w:rsidRPr="00BE6079">
              <w:rPr>
                <w:i/>
                <w:sz w:val="18"/>
                <w:szCs w:val="18"/>
              </w:rPr>
              <w:t>Effective</w:t>
            </w:r>
            <w:proofErr w:type="gramEnd"/>
            <w:r w:rsidRPr="00BE6079">
              <w:rPr>
                <w:i/>
                <w:sz w:val="18"/>
                <w:szCs w:val="18"/>
              </w:rPr>
              <w:t xml:space="preserve"> educational leaders manage school operations and resources to promote each student’s academic success and well-being.</w:t>
            </w:r>
          </w:p>
          <w:p w14:paraId="5A40FAAF" w14:textId="08437185" w:rsidR="00BE6079" w:rsidRPr="00BE6079" w:rsidRDefault="00BE6079" w:rsidP="00910B62">
            <w:pPr>
              <w:spacing w:after="0" w:line="240" w:lineRule="auto"/>
              <w:ind w:right="144"/>
              <w:rPr>
                <w:i/>
                <w:sz w:val="18"/>
                <w:szCs w:val="18"/>
              </w:rPr>
            </w:pPr>
          </w:p>
        </w:tc>
        <w:tc>
          <w:tcPr>
            <w:tcW w:w="337" w:type="dxa"/>
            <w:shd w:val="clear" w:color="auto" w:fill="auto"/>
            <w:vAlign w:val="center"/>
          </w:tcPr>
          <w:p w14:paraId="09DDFF58" w14:textId="77777777" w:rsidR="003F4833" w:rsidRPr="00BE6079" w:rsidRDefault="003F4833" w:rsidP="00910B62">
            <w:pPr>
              <w:pStyle w:val="NoSpacing"/>
              <w:jc w:val="center"/>
            </w:pPr>
            <w:r w:rsidRPr="00BE6079">
              <w:t>I</w:t>
            </w:r>
          </w:p>
        </w:tc>
        <w:tc>
          <w:tcPr>
            <w:tcW w:w="338" w:type="dxa"/>
            <w:shd w:val="clear" w:color="auto" w:fill="auto"/>
            <w:vAlign w:val="center"/>
          </w:tcPr>
          <w:p w14:paraId="2499786F" w14:textId="77777777" w:rsidR="003F4833" w:rsidRPr="00BE6079" w:rsidRDefault="003F4833" w:rsidP="00910B62">
            <w:pPr>
              <w:pStyle w:val="NoSpacing"/>
              <w:jc w:val="center"/>
            </w:pPr>
            <w:r w:rsidRPr="00BE6079">
              <w:t>D</w:t>
            </w:r>
          </w:p>
        </w:tc>
        <w:tc>
          <w:tcPr>
            <w:tcW w:w="337" w:type="dxa"/>
            <w:shd w:val="clear" w:color="auto" w:fill="auto"/>
            <w:vAlign w:val="center"/>
          </w:tcPr>
          <w:p w14:paraId="2EAE0D45" w14:textId="77777777" w:rsidR="003F4833" w:rsidRPr="00BE6079" w:rsidRDefault="003F4833" w:rsidP="00910B62">
            <w:pPr>
              <w:pStyle w:val="NoSpacing"/>
              <w:jc w:val="center"/>
            </w:pPr>
            <w:r w:rsidRPr="00BE6079">
              <w:t>A</w:t>
            </w:r>
          </w:p>
        </w:tc>
        <w:tc>
          <w:tcPr>
            <w:tcW w:w="338" w:type="dxa"/>
            <w:shd w:val="clear" w:color="auto" w:fill="auto"/>
            <w:vAlign w:val="center"/>
          </w:tcPr>
          <w:p w14:paraId="663FECD3" w14:textId="77777777" w:rsidR="003F4833" w:rsidRPr="00BE6079" w:rsidRDefault="003F4833" w:rsidP="00910B62">
            <w:pPr>
              <w:pStyle w:val="NoSpacing"/>
              <w:jc w:val="center"/>
            </w:pPr>
            <w:r w:rsidRPr="00BE6079">
              <w:t>E</w:t>
            </w:r>
          </w:p>
        </w:tc>
        <w:tc>
          <w:tcPr>
            <w:tcW w:w="3903" w:type="dxa"/>
            <w:shd w:val="clear" w:color="auto" w:fill="auto"/>
          </w:tcPr>
          <w:p w14:paraId="3D6D55E9" w14:textId="77777777" w:rsidR="003F4833" w:rsidRPr="00BE6079" w:rsidRDefault="003F4833" w:rsidP="00910B62">
            <w:pPr>
              <w:pStyle w:val="NoSpacing"/>
            </w:pPr>
          </w:p>
        </w:tc>
      </w:tr>
      <w:tr w:rsidR="003F4833" w:rsidRPr="00BE6079" w14:paraId="3B40880C" w14:textId="77777777" w:rsidTr="00910B62">
        <w:tc>
          <w:tcPr>
            <w:tcW w:w="4467" w:type="dxa"/>
            <w:shd w:val="clear" w:color="auto" w:fill="auto"/>
            <w:vAlign w:val="center"/>
          </w:tcPr>
          <w:p w14:paraId="51D52516" w14:textId="77777777" w:rsidR="00BE6079" w:rsidRDefault="003F4833" w:rsidP="00910B62">
            <w:pPr>
              <w:spacing w:after="0" w:line="240" w:lineRule="auto"/>
              <w:ind w:right="144"/>
              <w:rPr>
                <w:rFonts w:ascii="Calibri" w:eastAsia="MS Mincho" w:hAnsi="Calibri" w:cs="Calibri"/>
                <w:b/>
                <w:bCs/>
                <w:sz w:val="18"/>
                <w:szCs w:val="18"/>
              </w:rPr>
            </w:pPr>
            <w:r w:rsidRPr="00BE6079">
              <w:rPr>
                <w:rFonts w:ascii="Calibri" w:eastAsia="MS Mincho" w:hAnsi="Calibri" w:cs="Calibri"/>
                <w:b/>
                <w:bCs/>
                <w:sz w:val="18"/>
                <w:szCs w:val="18"/>
              </w:rPr>
              <w:t xml:space="preserve">10: School Improvement </w:t>
            </w:r>
          </w:p>
          <w:p w14:paraId="10A48957" w14:textId="77777777" w:rsidR="003F4833" w:rsidRDefault="003F4833" w:rsidP="00BE6079">
            <w:pPr>
              <w:spacing w:after="0" w:line="240" w:lineRule="auto"/>
              <w:ind w:right="144"/>
              <w:rPr>
                <w:i/>
                <w:sz w:val="18"/>
                <w:szCs w:val="18"/>
              </w:rPr>
            </w:pPr>
            <w:r w:rsidRPr="00BE6079">
              <w:rPr>
                <w:rFonts w:ascii="Calibri" w:eastAsia="MS Mincho" w:hAnsi="Calibri" w:cs="Calibri"/>
                <w:b/>
                <w:bCs/>
                <w:sz w:val="18"/>
                <w:szCs w:val="18"/>
              </w:rPr>
              <w:t>(MEASURE 1)</w:t>
            </w:r>
            <w:r w:rsidR="00BE6079">
              <w:rPr>
                <w:rFonts w:ascii="Calibri" w:eastAsia="MS Mincho" w:hAnsi="Calibri" w:cs="Calibri"/>
                <w:b/>
                <w:bCs/>
                <w:sz w:val="18"/>
                <w:szCs w:val="18"/>
              </w:rPr>
              <w:t xml:space="preserve"> </w:t>
            </w:r>
            <w:r w:rsidRPr="00BE6079">
              <w:rPr>
                <w:i/>
                <w:sz w:val="18"/>
                <w:szCs w:val="18"/>
              </w:rPr>
              <w:t>Effective educational leaders act as agents of continuous improvement to promote each student’s academic success and well-being.</w:t>
            </w:r>
          </w:p>
          <w:p w14:paraId="451F6C7F" w14:textId="28EC69D3" w:rsidR="00BE6079" w:rsidRPr="00BE6079" w:rsidRDefault="00BE6079" w:rsidP="00BE6079">
            <w:pPr>
              <w:spacing w:after="0" w:line="240" w:lineRule="auto"/>
              <w:ind w:right="144"/>
              <w:rPr>
                <w:rFonts w:ascii="Calibri" w:eastAsia="MS Mincho" w:hAnsi="Calibri" w:cs="Calibri"/>
                <w:b/>
                <w:bCs/>
                <w:sz w:val="18"/>
                <w:szCs w:val="18"/>
              </w:rPr>
            </w:pPr>
          </w:p>
        </w:tc>
        <w:tc>
          <w:tcPr>
            <w:tcW w:w="337" w:type="dxa"/>
            <w:shd w:val="clear" w:color="auto" w:fill="auto"/>
            <w:vAlign w:val="center"/>
          </w:tcPr>
          <w:p w14:paraId="61921249" w14:textId="77777777" w:rsidR="003F4833" w:rsidRPr="00BE6079" w:rsidRDefault="003F4833" w:rsidP="00910B62">
            <w:pPr>
              <w:pStyle w:val="NoSpacing"/>
              <w:jc w:val="center"/>
            </w:pPr>
            <w:r w:rsidRPr="00BE6079">
              <w:t>I</w:t>
            </w:r>
          </w:p>
        </w:tc>
        <w:tc>
          <w:tcPr>
            <w:tcW w:w="338" w:type="dxa"/>
            <w:shd w:val="clear" w:color="auto" w:fill="auto"/>
            <w:vAlign w:val="center"/>
          </w:tcPr>
          <w:p w14:paraId="3BD465AB" w14:textId="77777777" w:rsidR="003F4833" w:rsidRPr="00BE6079" w:rsidRDefault="003F4833" w:rsidP="00910B62">
            <w:pPr>
              <w:pStyle w:val="NoSpacing"/>
              <w:jc w:val="center"/>
            </w:pPr>
            <w:r w:rsidRPr="00BE6079">
              <w:t>D</w:t>
            </w:r>
          </w:p>
        </w:tc>
        <w:tc>
          <w:tcPr>
            <w:tcW w:w="337" w:type="dxa"/>
            <w:shd w:val="clear" w:color="auto" w:fill="auto"/>
            <w:vAlign w:val="center"/>
          </w:tcPr>
          <w:p w14:paraId="5E4D2138" w14:textId="77777777" w:rsidR="003F4833" w:rsidRPr="00BE6079" w:rsidRDefault="003F4833" w:rsidP="00910B62">
            <w:pPr>
              <w:pStyle w:val="NoSpacing"/>
              <w:jc w:val="center"/>
            </w:pPr>
            <w:r w:rsidRPr="00BE6079">
              <w:t>A</w:t>
            </w:r>
          </w:p>
        </w:tc>
        <w:tc>
          <w:tcPr>
            <w:tcW w:w="338" w:type="dxa"/>
            <w:shd w:val="clear" w:color="auto" w:fill="auto"/>
            <w:vAlign w:val="center"/>
          </w:tcPr>
          <w:p w14:paraId="500041DA" w14:textId="77777777" w:rsidR="003F4833" w:rsidRPr="00BE6079" w:rsidRDefault="003F4833" w:rsidP="00910B62">
            <w:pPr>
              <w:pStyle w:val="NoSpacing"/>
              <w:jc w:val="center"/>
            </w:pPr>
            <w:r w:rsidRPr="00BE6079">
              <w:t>E</w:t>
            </w:r>
          </w:p>
        </w:tc>
        <w:tc>
          <w:tcPr>
            <w:tcW w:w="3903" w:type="dxa"/>
            <w:shd w:val="clear" w:color="auto" w:fill="auto"/>
          </w:tcPr>
          <w:p w14:paraId="34EB203D" w14:textId="77777777" w:rsidR="003F4833" w:rsidRPr="00BE6079" w:rsidRDefault="003F4833" w:rsidP="00910B62">
            <w:pPr>
              <w:pStyle w:val="NoSpacing"/>
            </w:pPr>
          </w:p>
        </w:tc>
      </w:tr>
    </w:tbl>
    <w:p w14:paraId="6F9B9B20" w14:textId="77777777" w:rsidR="00987EEB" w:rsidRPr="00BE6079" w:rsidRDefault="00987EEB" w:rsidP="003F4833">
      <w:pPr>
        <w:spacing w:after="0"/>
        <w:rPr>
          <w:b/>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987EEB" w:rsidRPr="00BE6079" w14:paraId="022B4714" w14:textId="77777777" w:rsidTr="00931B48">
        <w:trPr>
          <w:trHeight w:val="504"/>
        </w:trPr>
        <w:tc>
          <w:tcPr>
            <w:tcW w:w="6498" w:type="dxa"/>
            <w:shd w:val="clear" w:color="auto" w:fill="auto"/>
          </w:tcPr>
          <w:p w14:paraId="5D7A9693" w14:textId="77777777" w:rsidR="00987EEB" w:rsidRPr="00BE6079" w:rsidRDefault="00987EEB" w:rsidP="00931B48">
            <w:pPr>
              <w:pStyle w:val="NoSpacing"/>
              <w:rPr>
                <w:b/>
                <w:sz w:val="16"/>
                <w:szCs w:val="12"/>
              </w:rPr>
            </w:pPr>
            <w:proofErr w:type="spellStart"/>
            <w:r w:rsidRPr="00BE6079">
              <w:rPr>
                <w:b/>
                <w:sz w:val="16"/>
                <w:szCs w:val="12"/>
              </w:rPr>
              <w:t>Evaluatee’s</w:t>
            </w:r>
            <w:proofErr w:type="spellEnd"/>
            <w:r w:rsidRPr="00BE6079">
              <w:rPr>
                <w:b/>
                <w:sz w:val="16"/>
                <w:szCs w:val="12"/>
              </w:rPr>
              <w:t xml:space="preserve"> Signature:</w:t>
            </w:r>
          </w:p>
          <w:p w14:paraId="42EF5EF1" w14:textId="77777777" w:rsidR="00987EEB" w:rsidRPr="00BE6079" w:rsidRDefault="00987EEB" w:rsidP="00931B48">
            <w:pPr>
              <w:pStyle w:val="NoSpacing"/>
              <w:rPr>
                <w:b/>
                <w:sz w:val="16"/>
                <w:szCs w:val="12"/>
              </w:rPr>
            </w:pPr>
          </w:p>
          <w:p w14:paraId="741A1FB6" w14:textId="77777777" w:rsidR="00987EEB" w:rsidRPr="00BE6079" w:rsidRDefault="00987EEB" w:rsidP="00931B48">
            <w:pPr>
              <w:pStyle w:val="NoSpacing"/>
              <w:rPr>
                <w:b/>
                <w:sz w:val="16"/>
                <w:szCs w:val="12"/>
              </w:rPr>
            </w:pPr>
          </w:p>
        </w:tc>
        <w:tc>
          <w:tcPr>
            <w:tcW w:w="3078" w:type="dxa"/>
            <w:shd w:val="clear" w:color="auto" w:fill="auto"/>
          </w:tcPr>
          <w:p w14:paraId="293F72FE" w14:textId="77777777" w:rsidR="00987EEB" w:rsidRPr="00BE6079" w:rsidRDefault="00987EEB" w:rsidP="00931B48">
            <w:pPr>
              <w:pStyle w:val="NoSpacing"/>
              <w:rPr>
                <w:b/>
                <w:sz w:val="16"/>
                <w:szCs w:val="12"/>
              </w:rPr>
            </w:pPr>
            <w:r w:rsidRPr="00BE6079">
              <w:rPr>
                <w:b/>
                <w:sz w:val="16"/>
                <w:szCs w:val="12"/>
              </w:rPr>
              <w:t>Date:</w:t>
            </w:r>
          </w:p>
        </w:tc>
      </w:tr>
      <w:tr w:rsidR="00987EEB" w:rsidRPr="0000187A" w14:paraId="42E3A291" w14:textId="77777777" w:rsidTr="00931B48">
        <w:trPr>
          <w:trHeight w:val="504"/>
        </w:trPr>
        <w:tc>
          <w:tcPr>
            <w:tcW w:w="6498" w:type="dxa"/>
            <w:shd w:val="clear" w:color="auto" w:fill="auto"/>
          </w:tcPr>
          <w:p w14:paraId="515284B5" w14:textId="77777777" w:rsidR="00987EEB" w:rsidRPr="00BE6079" w:rsidRDefault="00987EEB" w:rsidP="00931B48">
            <w:pPr>
              <w:pStyle w:val="NoSpacing"/>
              <w:rPr>
                <w:b/>
                <w:sz w:val="16"/>
                <w:szCs w:val="12"/>
              </w:rPr>
            </w:pPr>
            <w:r w:rsidRPr="00BE6079">
              <w:rPr>
                <w:b/>
                <w:sz w:val="16"/>
                <w:szCs w:val="12"/>
              </w:rPr>
              <w:t>Supervisor’s Signature:</w:t>
            </w:r>
          </w:p>
          <w:p w14:paraId="65BA07AB" w14:textId="77777777" w:rsidR="00987EEB" w:rsidRPr="00BE6079" w:rsidRDefault="00987EEB" w:rsidP="00931B48">
            <w:pPr>
              <w:pStyle w:val="NoSpacing"/>
              <w:rPr>
                <w:b/>
                <w:sz w:val="16"/>
                <w:szCs w:val="12"/>
              </w:rPr>
            </w:pPr>
          </w:p>
          <w:p w14:paraId="2CC51BE4" w14:textId="77777777" w:rsidR="00987EEB" w:rsidRPr="00BE6079" w:rsidRDefault="00987EEB" w:rsidP="00931B48">
            <w:pPr>
              <w:pStyle w:val="NoSpacing"/>
              <w:rPr>
                <w:b/>
                <w:sz w:val="16"/>
                <w:szCs w:val="12"/>
              </w:rPr>
            </w:pPr>
          </w:p>
        </w:tc>
        <w:tc>
          <w:tcPr>
            <w:tcW w:w="3078" w:type="dxa"/>
            <w:shd w:val="clear" w:color="auto" w:fill="auto"/>
          </w:tcPr>
          <w:p w14:paraId="20CBBB78" w14:textId="77777777" w:rsidR="00987EEB" w:rsidRPr="00BE6079" w:rsidRDefault="00987EEB" w:rsidP="00931B48">
            <w:pPr>
              <w:pStyle w:val="NoSpacing"/>
              <w:rPr>
                <w:b/>
                <w:sz w:val="16"/>
                <w:szCs w:val="12"/>
              </w:rPr>
            </w:pPr>
            <w:r w:rsidRPr="00BE6079">
              <w:rPr>
                <w:b/>
                <w:sz w:val="16"/>
                <w:szCs w:val="12"/>
              </w:rPr>
              <w:t>Date:</w:t>
            </w:r>
          </w:p>
        </w:tc>
      </w:tr>
    </w:tbl>
    <w:p w14:paraId="39EE64F5" w14:textId="77777777" w:rsidR="00987EEB" w:rsidRDefault="00987EEB" w:rsidP="00050C56">
      <w:pPr>
        <w:spacing w:after="0"/>
        <w:jc w:val="center"/>
        <w:rPr>
          <w:b/>
          <w:highlight w:val="cyan"/>
          <w:u w:val="single"/>
        </w:rPr>
      </w:pPr>
    </w:p>
    <w:p w14:paraId="082DC473" w14:textId="77777777" w:rsidR="00987EEB" w:rsidRDefault="00987EEB">
      <w:pPr>
        <w:rPr>
          <w:b/>
          <w:highlight w:val="cyan"/>
          <w:u w:val="single"/>
        </w:rPr>
      </w:pPr>
      <w:r>
        <w:rPr>
          <w:b/>
          <w:highlight w:val="cyan"/>
          <w:u w:val="single"/>
        </w:rPr>
        <w:br w:type="page"/>
      </w:r>
    </w:p>
    <w:p w14:paraId="57895B29" w14:textId="39D4464E" w:rsidR="0049266C" w:rsidRPr="0000187A" w:rsidRDefault="00B956AB" w:rsidP="00050C56">
      <w:pPr>
        <w:spacing w:after="0"/>
        <w:jc w:val="center"/>
        <w:rPr>
          <w:b/>
          <w:u w:val="single"/>
        </w:rPr>
      </w:pPr>
      <w:bookmarkStart w:id="74" w:name="AppendixK"/>
      <w:bookmarkEnd w:id="74"/>
      <w:r w:rsidRPr="00FE453E">
        <w:rPr>
          <w:b/>
          <w:u w:val="single"/>
        </w:rPr>
        <w:lastRenderedPageBreak/>
        <w:t xml:space="preserve">APPENDIX </w:t>
      </w:r>
      <w:r w:rsidR="00FE453E" w:rsidRPr="00BE6079">
        <w:rPr>
          <w:b/>
          <w:u w:val="single"/>
        </w:rPr>
        <w:t>K</w:t>
      </w:r>
    </w:p>
    <w:p w14:paraId="435BAE49" w14:textId="5C49C951" w:rsidR="006738E4" w:rsidRPr="0000187A" w:rsidRDefault="002402C5" w:rsidP="0049266C">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00187A">
        <w:rPr>
          <w:rFonts w:asciiTheme="majorHAnsi" w:hAnsiTheme="majorHAnsi" w:cs="Times New Roman"/>
          <w:b/>
          <w:bCs/>
          <w:sz w:val="28"/>
          <w:szCs w:val="28"/>
        </w:rPr>
        <w:t xml:space="preserve">Group 2 </w:t>
      </w:r>
      <w:r w:rsidR="006738E4" w:rsidRPr="0000187A">
        <w:rPr>
          <w:rFonts w:asciiTheme="majorHAnsi" w:hAnsiTheme="majorHAnsi" w:cs="Times New Roman"/>
          <w:b/>
          <w:bCs/>
          <w:sz w:val="28"/>
          <w:szCs w:val="28"/>
        </w:rPr>
        <w:t xml:space="preserve">District Certified Staff Self-Reflection </w:t>
      </w: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49266C" w:rsidRPr="0000187A" w14:paraId="144C36A8" w14:textId="77777777" w:rsidTr="00EE6F51">
        <w:trPr>
          <w:trHeight w:val="360"/>
        </w:trPr>
        <w:tc>
          <w:tcPr>
            <w:tcW w:w="2520" w:type="dxa"/>
            <w:shd w:val="clear" w:color="auto" w:fill="D9D9D9"/>
            <w:vAlign w:val="center"/>
          </w:tcPr>
          <w:p w14:paraId="2F39FB31" w14:textId="77777777" w:rsidR="006738E4" w:rsidRPr="0000187A" w:rsidRDefault="006738E4" w:rsidP="00EE6F51">
            <w:pPr>
              <w:pStyle w:val="NoSpacing"/>
              <w:rPr>
                <w:rFonts w:cs="Calibri"/>
                <w:b/>
                <w:sz w:val="24"/>
                <w:szCs w:val="24"/>
              </w:rPr>
            </w:pPr>
            <w:r w:rsidRPr="0000187A">
              <w:rPr>
                <w:rFonts w:cs="Calibri"/>
                <w:b/>
                <w:sz w:val="24"/>
                <w:szCs w:val="24"/>
              </w:rPr>
              <w:t>Name</w:t>
            </w:r>
          </w:p>
        </w:tc>
        <w:tc>
          <w:tcPr>
            <w:tcW w:w="7110" w:type="dxa"/>
            <w:shd w:val="clear" w:color="auto" w:fill="auto"/>
            <w:vAlign w:val="center"/>
          </w:tcPr>
          <w:p w14:paraId="5E664404" w14:textId="77777777" w:rsidR="006738E4" w:rsidRPr="0000187A" w:rsidRDefault="006738E4" w:rsidP="00EE6F51">
            <w:pPr>
              <w:pStyle w:val="NoSpacing"/>
              <w:rPr>
                <w:rFonts w:cs="Calibri"/>
              </w:rPr>
            </w:pPr>
          </w:p>
        </w:tc>
      </w:tr>
      <w:tr w:rsidR="0049266C" w:rsidRPr="0000187A" w14:paraId="4549D1A2" w14:textId="77777777" w:rsidTr="00EE6F51">
        <w:trPr>
          <w:trHeight w:val="360"/>
        </w:trPr>
        <w:tc>
          <w:tcPr>
            <w:tcW w:w="9630" w:type="dxa"/>
            <w:gridSpan w:val="2"/>
            <w:shd w:val="clear" w:color="auto" w:fill="auto"/>
            <w:vAlign w:val="center"/>
          </w:tcPr>
          <w:p w14:paraId="4AD97F68" w14:textId="4404C245" w:rsidR="006738E4" w:rsidRPr="0000187A" w:rsidRDefault="006738E4" w:rsidP="00EE6F51">
            <w:pPr>
              <w:pStyle w:val="NoSpacing"/>
              <w:rPr>
                <w:b/>
                <w:szCs w:val="28"/>
              </w:rPr>
            </w:pPr>
            <w:r w:rsidRPr="0000187A">
              <w:rPr>
                <w:b/>
                <w:szCs w:val="28"/>
              </w:rPr>
              <w:t xml:space="preserve">□ Assistant Superintendent    </w:t>
            </w:r>
            <w:r w:rsidR="00700B3E">
              <w:rPr>
                <w:b/>
                <w:szCs w:val="28"/>
              </w:rPr>
              <w:t xml:space="preserve">       </w:t>
            </w:r>
            <w:r w:rsidRPr="0000187A">
              <w:rPr>
                <w:b/>
                <w:szCs w:val="28"/>
              </w:rPr>
              <w:t xml:space="preserve">□ Instructional Supervisor    </w:t>
            </w:r>
            <w:r w:rsidR="00700B3E">
              <w:rPr>
                <w:b/>
                <w:szCs w:val="28"/>
              </w:rPr>
              <w:t xml:space="preserve">                </w:t>
            </w:r>
            <w:r w:rsidRPr="0000187A">
              <w:rPr>
                <w:b/>
                <w:szCs w:val="28"/>
              </w:rPr>
              <w:t xml:space="preserve">□ Chief Information Officer     </w:t>
            </w:r>
          </w:p>
          <w:p w14:paraId="14F99159" w14:textId="5295C7C7" w:rsidR="006738E4" w:rsidRPr="0000187A" w:rsidRDefault="006738E4" w:rsidP="00700B3E">
            <w:pPr>
              <w:pStyle w:val="NoSpacing"/>
              <w:rPr>
                <w:rFonts w:cs="Calibri"/>
              </w:rPr>
            </w:pPr>
            <w:r w:rsidRPr="0000187A">
              <w:rPr>
                <w:b/>
                <w:szCs w:val="28"/>
              </w:rPr>
              <w:t xml:space="preserve">□ Director </w:t>
            </w:r>
            <w:proofErr w:type="gramStart"/>
            <w:r w:rsidRPr="0000187A">
              <w:rPr>
                <w:b/>
                <w:szCs w:val="28"/>
              </w:rPr>
              <w:t xml:space="preserve">of  </w:t>
            </w:r>
            <w:r w:rsidR="00F96A62" w:rsidRPr="00700B3E">
              <w:rPr>
                <w:b/>
                <w:szCs w:val="28"/>
              </w:rPr>
              <w:t>Student</w:t>
            </w:r>
            <w:proofErr w:type="gramEnd"/>
            <w:r w:rsidR="00F96A62" w:rsidRPr="00700B3E">
              <w:rPr>
                <w:b/>
                <w:szCs w:val="28"/>
              </w:rPr>
              <w:t xml:space="preserve"> Services</w:t>
            </w:r>
            <w:r w:rsidR="00700B3E">
              <w:rPr>
                <w:b/>
                <w:szCs w:val="28"/>
              </w:rPr>
              <w:t xml:space="preserve">            </w:t>
            </w:r>
            <w:r w:rsidRPr="00700B3E">
              <w:rPr>
                <w:b/>
                <w:szCs w:val="28"/>
              </w:rPr>
              <w:t xml:space="preserve">  </w:t>
            </w:r>
            <w:r w:rsidRPr="0000187A">
              <w:rPr>
                <w:b/>
                <w:szCs w:val="28"/>
              </w:rPr>
              <w:t xml:space="preserve">□ Director of Special Education     </w:t>
            </w:r>
          </w:p>
        </w:tc>
      </w:tr>
      <w:tr w:rsidR="0049266C" w:rsidRPr="0000187A" w14:paraId="44C4AE3C" w14:textId="77777777" w:rsidTr="00EE6F51">
        <w:trPr>
          <w:trHeight w:val="360"/>
        </w:trPr>
        <w:tc>
          <w:tcPr>
            <w:tcW w:w="2520" w:type="dxa"/>
            <w:shd w:val="clear" w:color="auto" w:fill="D9D9D9"/>
            <w:vAlign w:val="center"/>
          </w:tcPr>
          <w:p w14:paraId="3BFC0693" w14:textId="77777777" w:rsidR="006738E4" w:rsidRPr="0000187A" w:rsidRDefault="006738E4" w:rsidP="00EE6F51">
            <w:pPr>
              <w:pStyle w:val="NoSpacing"/>
              <w:rPr>
                <w:rFonts w:cs="Calibri"/>
                <w:b/>
                <w:sz w:val="24"/>
                <w:szCs w:val="24"/>
              </w:rPr>
            </w:pPr>
            <w:r w:rsidRPr="0000187A">
              <w:rPr>
                <w:rFonts w:cs="Calibri"/>
                <w:b/>
                <w:sz w:val="24"/>
                <w:szCs w:val="24"/>
              </w:rPr>
              <w:t>Supervisor</w:t>
            </w:r>
          </w:p>
        </w:tc>
        <w:tc>
          <w:tcPr>
            <w:tcW w:w="7110" w:type="dxa"/>
            <w:shd w:val="clear" w:color="auto" w:fill="auto"/>
            <w:vAlign w:val="center"/>
          </w:tcPr>
          <w:p w14:paraId="4E94FD42" w14:textId="77777777" w:rsidR="006738E4" w:rsidRPr="0000187A" w:rsidRDefault="006738E4" w:rsidP="00EE6F51">
            <w:pPr>
              <w:pStyle w:val="NoSpacing"/>
              <w:rPr>
                <w:rFonts w:cs="Calibri"/>
              </w:rPr>
            </w:pPr>
          </w:p>
        </w:tc>
      </w:tr>
    </w:tbl>
    <w:p w14:paraId="485D04CB" w14:textId="77777777" w:rsidR="006738E4" w:rsidRPr="0000187A" w:rsidRDefault="006738E4" w:rsidP="006738E4">
      <w:pPr>
        <w:pStyle w:val="NoSpacing"/>
        <w:rPr>
          <w:sz w:val="16"/>
          <w:szCs w:val="16"/>
        </w:rPr>
      </w:pPr>
    </w:p>
    <w:p w14:paraId="338DC726" w14:textId="77777777" w:rsidR="006738E4" w:rsidRPr="0000187A" w:rsidRDefault="006738E4" w:rsidP="0049266C">
      <w:pPr>
        <w:spacing w:after="0"/>
        <w:ind w:left="-86"/>
        <w:rPr>
          <w:rFonts w:cstheme="minorHAnsi"/>
          <w:b/>
          <w:bCs/>
          <w:sz w:val="28"/>
        </w:rPr>
      </w:pPr>
      <w:r w:rsidRPr="0000187A">
        <w:rPr>
          <w:rFonts w:cstheme="minorHAnsi"/>
          <w:b/>
          <w:bCs/>
          <w:sz w:val="28"/>
        </w:rPr>
        <w:t>Reflection on the District Certified Staff Standards (Superintendent)</w:t>
      </w:r>
    </w:p>
    <w:p w14:paraId="611DC9C1" w14:textId="7184E000" w:rsidR="006738E4" w:rsidRPr="0000187A" w:rsidRDefault="006738E4" w:rsidP="0049266C">
      <w:pPr>
        <w:spacing w:after="0" w:line="200" w:lineRule="exact"/>
        <w:ind w:left="-86"/>
        <w:rPr>
          <w:rFonts w:cstheme="minorHAnsi"/>
          <w:bCs/>
          <w:i/>
        </w:rPr>
      </w:pPr>
      <w:r w:rsidRPr="0000187A">
        <w:rPr>
          <w:rFonts w:cstheme="minorHAnsi"/>
          <w:bCs/>
          <w:i/>
        </w:rPr>
        <w:t xml:space="preserve">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w:t>
      </w:r>
      <w:r w:rsidRPr="00987EEB">
        <w:rPr>
          <w:rFonts w:cstheme="minorHAnsi"/>
          <w:bCs/>
          <w:i/>
        </w:rPr>
        <w:t xml:space="preserve">in </w:t>
      </w:r>
      <w:r w:rsidR="00B956AB" w:rsidRPr="00987EEB">
        <w:rPr>
          <w:rFonts w:cstheme="minorHAnsi"/>
          <w:bCs/>
          <w:i/>
        </w:rPr>
        <w:t>appendix</w:t>
      </w:r>
      <w:r w:rsidR="00987EEB" w:rsidRPr="00987EEB">
        <w:rPr>
          <w:rFonts w:cstheme="minorHAnsi"/>
          <w:bCs/>
          <w:i/>
          <w:color w:val="FF0000"/>
        </w:rPr>
        <w:t xml:space="preserve"> </w:t>
      </w:r>
      <w:r w:rsidR="00987EEB" w:rsidRPr="00BE6079">
        <w:rPr>
          <w:rFonts w:cstheme="minorHAnsi"/>
          <w:bCs/>
          <w:i/>
        </w:rPr>
        <w:t>G</w:t>
      </w:r>
      <w:r w:rsidRPr="00987EEB">
        <w:rPr>
          <w:rFonts w:cstheme="minorHAnsi"/>
          <w:bCs/>
          <w:i/>
        </w:rPr>
        <w:t>.</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49266C" w:rsidRPr="0000187A" w14:paraId="161C3AF1" w14:textId="77777777" w:rsidTr="00EE6F51">
        <w:tc>
          <w:tcPr>
            <w:tcW w:w="3870" w:type="dxa"/>
            <w:shd w:val="clear" w:color="auto" w:fill="D9D9D9"/>
            <w:vAlign w:val="center"/>
          </w:tcPr>
          <w:p w14:paraId="4ED1DFDB" w14:textId="77777777" w:rsidR="006738E4" w:rsidRPr="0000187A" w:rsidRDefault="006738E4" w:rsidP="00EE6F51">
            <w:pPr>
              <w:pStyle w:val="NoSpacing"/>
              <w:jc w:val="center"/>
              <w:rPr>
                <w:b/>
              </w:rPr>
            </w:pPr>
            <w:r w:rsidRPr="0000187A">
              <w:rPr>
                <w:b/>
              </w:rPr>
              <w:t>Standard</w:t>
            </w:r>
          </w:p>
        </w:tc>
        <w:tc>
          <w:tcPr>
            <w:tcW w:w="1800" w:type="dxa"/>
            <w:gridSpan w:val="4"/>
            <w:shd w:val="clear" w:color="auto" w:fill="D9D9D9"/>
            <w:vAlign w:val="center"/>
          </w:tcPr>
          <w:p w14:paraId="6485C03B" w14:textId="77777777" w:rsidR="006738E4" w:rsidRPr="0000187A" w:rsidRDefault="006738E4" w:rsidP="00EE6F51">
            <w:pPr>
              <w:pStyle w:val="NoSpacing"/>
              <w:jc w:val="center"/>
              <w:rPr>
                <w:b/>
              </w:rPr>
            </w:pPr>
            <w:r w:rsidRPr="0000187A">
              <w:rPr>
                <w:b/>
              </w:rPr>
              <w:t>Self-Assessment</w:t>
            </w:r>
          </w:p>
        </w:tc>
        <w:tc>
          <w:tcPr>
            <w:tcW w:w="4050" w:type="dxa"/>
            <w:shd w:val="clear" w:color="auto" w:fill="D9D9D9"/>
            <w:vAlign w:val="center"/>
          </w:tcPr>
          <w:p w14:paraId="7A2C71F2" w14:textId="77777777" w:rsidR="006738E4" w:rsidRPr="0000187A" w:rsidRDefault="006738E4" w:rsidP="00EE6F51">
            <w:pPr>
              <w:pStyle w:val="NoSpacing"/>
              <w:jc w:val="center"/>
              <w:rPr>
                <w:b/>
              </w:rPr>
            </w:pPr>
            <w:r w:rsidRPr="0000187A">
              <w:rPr>
                <w:b/>
              </w:rPr>
              <w:t>Strengths and areas for growth</w:t>
            </w:r>
          </w:p>
        </w:tc>
      </w:tr>
      <w:tr w:rsidR="0049266C" w:rsidRPr="0000187A" w14:paraId="706A89AD" w14:textId="77777777" w:rsidTr="00EE6F51">
        <w:tc>
          <w:tcPr>
            <w:tcW w:w="3870" w:type="dxa"/>
            <w:shd w:val="clear" w:color="auto" w:fill="auto"/>
            <w:vAlign w:val="center"/>
          </w:tcPr>
          <w:p w14:paraId="540DE3ED" w14:textId="44FEF2C8"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1. </w:t>
            </w:r>
            <w:r w:rsidR="002402C5" w:rsidRPr="0000187A">
              <w:rPr>
                <w:rFonts w:cstheme="minorHAnsi"/>
                <w:b/>
                <w:bCs/>
                <w:sz w:val="18"/>
                <w:szCs w:val="18"/>
              </w:rPr>
              <w:t>Strategic Leadership (MEASURE</w:t>
            </w:r>
            <w:r w:rsidRPr="0000187A">
              <w:rPr>
                <w:rFonts w:cstheme="minorHAnsi"/>
                <w:b/>
                <w:bCs/>
                <w:sz w:val="18"/>
                <w:szCs w:val="18"/>
              </w:rPr>
              <w:t xml:space="preserve"> 4)</w:t>
            </w:r>
          </w:p>
          <w:p w14:paraId="45DDEF0F" w14:textId="2E63A341"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 xml:space="preserve">The district certified staff creates conditions that result in strategically reimaging the district’s vision, mission and goals to ensure that every student </w:t>
            </w:r>
            <w:proofErr w:type="gramStart"/>
            <w:r w:rsidRPr="0000187A">
              <w:rPr>
                <w:rFonts w:cs="Calibri"/>
                <w:i/>
                <w:sz w:val="18"/>
                <w:szCs w:val="18"/>
              </w:rPr>
              <w:t>graduates</w:t>
            </w:r>
            <w:proofErr w:type="gramEnd"/>
            <w:r w:rsidRPr="0000187A">
              <w:rPr>
                <w:rFonts w:cs="Calibri"/>
                <w:i/>
                <w:sz w:val="18"/>
                <w:szCs w:val="18"/>
              </w:rPr>
              <w:t xml:space="preserve">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w:t>
            </w:r>
            <w:r w:rsidRPr="0000187A">
              <w:rPr>
                <w:rFonts w:cs="Calibri"/>
                <w:sz w:val="18"/>
                <w:szCs w:val="18"/>
              </w:rPr>
              <w:t xml:space="preserve"> </w:t>
            </w:r>
            <w:r w:rsidRPr="0000187A">
              <w:rPr>
                <w:rFonts w:cs="Calibri"/>
                <w:i/>
                <w:sz w:val="18"/>
                <w:szCs w:val="18"/>
              </w:rPr>
              <w:t>preferred future and then developing a vision.</w:t>
            </w:r>
          </w:p>
        </w:tc>
        <w:tc>
          <w:tcPr>
            <w:tcW w:w="450" w:type="dxa"/>
            <w:shd w:val="clear" w:color="auto" w:fill="auto"/>
            <w:vAlign w:val="center"/>
          </w:tcPr>
          <w:p w14:paraId="6E28E52B" w14:textId="77777777" w:rsidR="006738E4" w:rsidRPr="0000187A" w:rsidRDefault="006738E4" w:rsidP="0049266C">
            <w:pPr>
              <w:pStyle w:val="NoSpacing"/>
              <w:jc w:val="center"/>
            </w:pPr>
            <w:r w:rsidRPr="0000187A">
              <w:t>I</w:t>
            </w:r>
          </w:p>
        </w:tc>
        <w:tc>
          <w:tcPr>
            <w:tcW w:w="450" w:type="dxa"/>
            <w:shd w:val="clear" w:color="auto" w:fill="auto"/>
            <w:vAlign w:val="center"/>
          </w:tcPr>
          <w:p w14:paraId="31EC90D8" w14:textId="77777777" w:rsidR="006738E4" w:rsidRPr="0000187A" w:rsidRDefault="006738E4" w:rsidP="0049266C">
            <w:pPr>
              <w:pStyle w:val="NoSpacing"/>
              <w:jc w:val="center"/>
            </w:pPr>
            <w:r w:rsidRPr="0000187A">
              <w:t>D</w:t>
            </w:r>
          </w:p>
        </w:tc>
        <w:tc>
          <w:tcPr>
            <w:tcW w:w="450" w:type="dxa"/>
            <w:shd w:val="clear" w:color="auto" w:fill="auto"/>
            <w:vAlign w:val="center"/>
          </w:tcPr>
          <w:p w14:paraId="5B7D6970" w14:textId="77777777" w:rsidR="006738E4" w:rsidRPr="0000187A" w:rsidRDefault="006738E4" w:rsidP="0049266C">
            <w:pPr>
              <w:pStyle w:val="NoSpacing"/>
              <w:jc w:val="center"/>
            </w:pPr>
            <w:r w:rsidRPr="0000187A">
              <w:t>A</w:t>
            </w:r>
          </w:p>
        </w:tc>
        <w:tc>
          <w:tcPr>
            <w:tcW w:w="450" w:type="dxa"/>
            <w:shd w:val="clear" w:color="auto" w:fill="auto"/>
            <w:vAlign w:val="center"/>
          </w:tcPr>
          <w:p w14:paraId="7542C5A6" w14:textId="77777777" w:rsidR="006738E4" w:rsidRPr="0000187A" w:rsidRDefault="006738E4" w:rsidP="0049266C">
            <w:pPr>
              <w:pStyle w:val="NoSpacing"/>
              <w:jc w:val="center"/>
            </w:pPr>
            <w:r w:rsidRPr="0000187A">
              <w:t>E</w:t>
            </w:r>
          </w:p>
        </w:tc>
        <w:tc>
          <w:tcPr>
            <w:tcW w:w="4050" w:type="dxa"/>
            <w:shd w:val="clear" w:color="auto" w:fill="auto"/>
          </w:tcPr>
          <w:p w14:paraId="1DA57AF3" w14:textId="77777777" w:rsidR="006738E4" w:rsidRPr="0000187A" w:rsidRDefault="006738E4" w:rsidP="0049266C">
            <w:pPr>
              <w:pStyle w:val="NoSpacing"/>
            </w:pPr>
          </w:p>
        </w:tc>
      </w:tr>
      <w:tr w:rsidR="0049266C" w:rsidRPr="0000187A" w14:paraId="528EDA68" w14:textId="77777777" w:rsidTr="00EE6F51">
        <w:tc>
          <w:tcPr>
            <w:tcW w:w="3870" w:type="dxa"/>
            <w:shd w:val="clear" w:color="auto" w:fill="auto"/>
            <w:vAlign w:val="center"/>
          </w:tcPr>
          <w:p w14:paraId="4230A40A" w14:textId="1F7698CA"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2. </w:t>
            </w:r>
            <w:r w:rsidR="002402C5" w:rsidRPr="0000187A">
              <w:rPr>
                <w:rFonts w:cstheme="minorHAnsi"/>
                <w:b/>
                <w:bCs/>
                <w:sz w:val="18"/>
                <w:szCs w:val="18"/>
              </w:rPr>
              <w:t>Instructional Leadership (MEASURE</w:t>
            </w:r>
            <w:r w:rsidRPr="0000187A">
              <w:rPr>
                <w:rFonts w:cstheme="minorHAnsi"/>
                <w:b/>
                <w:bCs/>
                <w:sz w:val="18"/>
                <w:szCs w:val="18"/>
              </w:rPr>
              <w:t xml:space="preserve"> 3)</w:t>
            </w:r>
          </w:p>
          <w:p w14:paraId="4CC79887" w14:textId="3F7ABBDF" w:rsidR="006738E4" w:rsidRPr="0000187A" w:rsidRDefault="006738E4" w:rsidP="0049266C">
            <w:pPr>
              <w:spacing w:after="0" w:line="200" w:lineRule="exact"/>
              <w:rPr>
                <w:rFonts w:cs="Calibri"/>
                <w:i/>
                <w:sz w:val="18"/>
                <w:szCs w:val="18"/>
              </w:rPr>
            </w:pPr>
            <w:r w:rsidRPr="0000187A">
              <w:rPr>
                <w:rFonts w:cs="Calibri"/>
                <w:i/>
                <w:sz w:val="18"/>
                <w:szCs w:val="18"/>
              </w:rPr>
              <w:t xml:space="preserve">The district certified staff supports and builds a system committed to shared values and beliefs focused on teaching and learning where performance gaps are systematically eliminated over time and every student </w:t>
            </w:r>
            <w:proofErr w:type="gramStart"/>
            <w:r w:rsidRPr="0000187A">
              <w:rPr>
                <w:rFonts w:cs="Calibri"/>
                <w:i/>
                <w:sz w:val="18"/>
                <w:szCs w:val="18"/>
              </w:rPr>
              <w:t>graduates</w:t>
            </w:r>
            <w:proofErr w:type="gramEnd"/>
            <w:r w:rsidRPr="0000187A">
              <w:rPr>
                <w:rFonts w:cs="Calibri"/>
                <w:i/>
                <w:sz w:val="18"/>
                <w:szCs w:val="18"/>
              </w:rPr>
              <w:t xml:space="preserve"> from high school college- and career-ready.</w:t>
            </w:r>
          </w:p>
        </w:tc>
        <w:tc>
          <w:tcPr>
            <w:tcW w:w="450" w:type="dxa"/>
            <w:shd w:val="clear" w:color="auto" w:fill="auto"/>
            <w:vAlign w:val="center"/>
          </w:tcPr>
          <w:p w14:paraId="203347F0" w14:textId="77777777" w:rsidR="006738E4" w:rsidRPr="0000187A" w:rsidRDefault="006738E4" w:rsidP="0049266C">
            <w:pPr>
              <w:pStyle w:val="NoSpacing"/>
              <w:jc w:val="center"/>
            </w:pPr>
            <w:r w:rsidRPr="0000187A">
              <w:t>I</w:t>
            </w:r>
          </w:p>
        </w:tc>
        <w:tc>
          <w:tcPr>
            <w:tcW w:w="450" w:type="dxa"/>
            <w:shd w:val="clear" w:color="auto" w:fill="auto"/>
            <w:vAlign w:val="center"/>
          </w:tcPr>
          <w:p w14:paraId="6A5B944F" w14:textId="77777777" w:rsidR="006738E4" w:rsidRPr="0000187A" w:rsidRDefault="006738E4" w:rsidP="0049266C">
            <w:pPr>
              <w:pStyle w:val="NoSpacing"/>
              <w:jc w:val="center"/>
            </w:pPr>
            <w:r w:rsidRPr="0000187A">
              <w:t>D</w:t>
            </w:r>
          </w:p>
        </w:tc>
        <w:tc>
          <w:tcPr>
            <w:tcW w:w="450" w:type="dxa"/>
            <w:shd w:val="clear" w:color="auto" w:fill="auto"/>
            <w:vAlign w:val="center"/>
          </w:tcPr>
          <w:p w14:paraId="56557789" w14:textId="77777777" w:rsidR="006738E4" w:rsidRPr="0000187A" w:rsidRDefault="006738E4" w:rsidP="0049266C">
            <w:pPr>
              <w:pStyle w:val="NoSpacing"/>
              <w:jc w:val="center"/>
            </w:pPr>
            <w:r w:rsidRPr="0000187A">
              <w:t>A</w:t>
            </w:r>
          </w:p>
        </w:tc>
        <w:tc>
          <w:tcPr>
            <w:tcW w:w="450" w:type="dxa"/>
            <w:shd w:val="clear" w:color="auto" w:fill="auto"/>
            <w:vAlign w:val="center"/>
          </w:tcPr>
          <w:p w14:paraId="27D79EA2" w14:textId="77777777" w:rsidR="006738E4" w:rsidRPr="0000187A" w:rsidRDefault="006738E4" w:rsidP="0049266C">
            <w:pPr>
              <w:pStyle w:val="NoSpacing"/>
              <w:jc w:val="center"/>
            </w:pPr>
            <w:r w:rsidRPr="0000187A">
              <w:t>E</w:t>
            </w:r>
          </w:p>
        </w:tc>
        <w:tc>
          <w:tcPr>
            <w:tcW w:w="4050" w:type="dxa"/>
            <w:shd w:val="clear" w:color="auto" w:fill="auto"/>
          </w:tcPr>
          <w:p w14:paraId="15ED7ADB" w14:textId="77777777" w:rsidR="006738E4" w:rsidRPr="0000187A" w:rsidRDefault="006738E4" w:rsidP="0049266C">
            <w:pPr>
              <w:pStyle w:val="NoSpacing"/>
            </w:pPr>
          </w:p>
        </w:tc>
      </w:tr>
      <w:tr w:rsidR="0049266C" w:rsidRPr="0000187A" w14:paraId="20509D77" w14:textId="77777777" w:rsidTr="00EE6F51">
        <w:tc>
          <w:tcPr>
            <w:tcW w:w="3870" w:type="dxa"/>
            <w:shd w:val="clear" w:color="auto" w:fill="auto"/>
            <w:vAlign w:val="center"/>
          </w:tcPr>
          <w:p w14:paraId="4D5DA01F" w14:textId="3F2DDE6B"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3. </w:t>
            </w:r>
            <w:r w:rsidR="002402C5" w:rsidRPr="0000187A">
              <w:rPr>
                <w:rFonts w:cstheme="minorHAnsi"/>
                <w:b/>
                <w:bCs/>
                <w:sz w:val="18"/>
                <w:szCs w:val="18"/>
              </w:rPr>
              <w:t xml:space="preserve">Cultural Leadership (MEASURE </w:t>
            </w:r>
            <w:r w:rsidRPr="0000187A">
              <w:rPr>
                <w:rFonts w:cstheme="minorHAnsi"/>
                <w:b/>
                <w:bCs/>
                <w:sz w:val="18"/>
                <w:szCs w:val="18"/>
              </w:rPr>
              <w:t>2)</w:t>
            </w:r>
          </w:p>
          <w:p w14:paraId="47CB8FE6" w14:textId="628629E2" w:rsidR="006738E4" w:rsidRPr="0000187A" w:rsidRDefault="006738E4" w:rsidP="0049266C">
            <w:pPr>
              <w:pStyle w:val="NoSpacing"/>
              <w:spacing w:line="200" w:lineRule="exact"/>
              <w:rPr>
                <w:rFonts w:cs="Calibri"/>
                <w:i/>
                <w:sz w:val="18"/>
                <w:szCs w:val="18"/>
              </w:rPr>
            </w:pPr>
            <w:r w:rsidRPr="0000187A">
              <w:rPr>
                <w:rFonts w:cs="Calibri"/>
                <w:i/>
                <w:sz w:val="18"/>
                <w:szCs w:val="18"/>
              </w:rPr>
              <w:t>The district certified staff understands and acts on the important role a system’s culture has in the exemplary performance of all schools. Understands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the superintendent must be able to improve the district culture, if needed, to align the work of adults with the district’s goals of improving student learning and infusing the work with passion, meaning and purpose.</w:t>
            </w:r>
          </w:p>
        </w:tc>
        <w:tc>
          <w:tcPr>
            <w:tcW w:w="450" w:type="dxa"/>
            <w:shd w:val="clear" w:color="auto" w:fill="auto"/>
            <w:vAlign w:val="center"/>
          </w:tcPr>
          <w:p w14:paraId="675C57A6" w14:textId="77777777" w:rsidR="006738E4" w:rsidRPr="0000187A" w:rsidRDefault="006738E4" w:rsidP="0049266C">
            <w:pPr>
              <w:pStyle w:val="NoSpacing"/>
              <w:jc w:val="center"/>
            </w:pPr>
            <w:r w:rsidRPr="0000187A">
              <w:t>I</w:t>
            </w:r>
          </w:p>
        </w:tc>
        <w:tc>
          <w:tcPr>
            <w:tcW w:w="450" w:type="dxa"/>
            <w:shd w:val="clear" w:color="auto" w:fill="auto"/>
            <w:vAlign w:val="center"/>
          </w:tcPr>
          <w:p w14:paraId="5C9B6720" w14:textId="77777777" w:rsidR="006738E4" w:rsidRPr="0000187A" w:rsidRDefault="006738E4" w:rsidP="0049266C">
            <w:pPr>
              <w:pStyle w:val="NoSpacing"/>
              <w:jc w:val="center"/>
            </w:pPr>
            <w:r w:rsidRPr="0000187A">
              <w:t>D</w:t>
            </w:r>
          </w:p>
        </w:tc>
        <w:tc>
          <w:tcPr>
            <w:tcW w:w="450" w:type="dxa"/>
            <w:shd w:val="clear" w:color="auto" w:fill="auto"/>
            <w:vAlign w:val="center"/>
          </w:tcPr>
          <w:p w14:paraId="50D01F13" w14:textId="77777777" w:rsidR="006738E4" w:rsidRPr="0000187A" w:rsidRDefault="006738E4" w:rsidP="0049266C">
            <w:pPr>
              <w:pStyle w:val="NoSpacing"/>
              <w:jc w:val="center"/>
            </w:pPr>
            <w:r w:rsidRPr="0000187A">
              <w:t>A</w:t>
            </w:r>
          </w:p>
        </w:tc>
        <w:tc>
          <w:tcPr>
            <w:tcW w:w="450" w:type="dxa"/>
            <w:shd w:val="clear" w:color="auto" w:fill="auto"/>
            <w:vAlign w:val="center"/>
          </w:tcPr>
          <w:p w14:paraId="5B44FDAF" w14:textId="77777777" w:rsidR="006738E4" w:rsidRPr="0000187A" w:rsidRDefault="006738E4" w:rsidP="0049266C">
            <w:pPr>
              <w:pStyle w:val="NoSpacing"/>
              <w:jc w:val="center"/>
            </w:pPr>
            <w:r w:rsidRPr="0000187A">
              <w:t>E</w:t>
            </w:r>
          </w:p>
        </w:tc>
        <w:tc>
          <w:tcPr>
            <w:tcW w:w="4050" w:type="dxa"/>
            <w:shd w:val="clear" w:color="auto" w:fill="auto"/>
          </w:tcPr>
          <w:p w14:paraId="00C4FDFE" w14:textId="77777777" w:rsidR="006738E4" w:rsidRPr="0000187A" w:rsidRDefault="006738E4" w:rsidP="0049266C">
            <w:pPr>
              <w:pStyle w:val="NoSpacing"/>
            </w:pPr>
          </w:p>
        </w:tc>
      </w:tr>
      <w:tr w:rsidR="0049266C" w:rsidRPr="0000187A" w14:paraId="72E4B71B" w14:textId="77777777" w:rsidTr="00EE6F51">
        <w:tc>
          <w:tcPr>
            <w:tcW w:w="3870" w:type="dxa"/>
            <w:shd w:val="clear" w:color="auto" w:fill="auto"/>
            <w:vAlign w:val="center"/>
          </w:tcPr>
          <w:p w14:paraId="4FB5ADCE" w14:textId="38521389"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4. </w:t>
            </w:r>
            <w:r w:rsidRPr="0000187A">
              <w:rPr>
                <w:rFonts w:cstheme="minorHAnsi"/>
                <w:b/>
                <w:bCs/>
                <w:sz w:val="18"/>
                <w:szCs w:val="18"/>
              </w:rPr>
              <w:t>Hu</w:t>
            </w:r>
            <w:r w:rsidR="002402C5" w:rsidRPr="0000187A">
              <w:rPr>
                <w:rFonts w:cstheme="minorHAnsi"/>
                <w:b/>
                <w:bCs/>
                <w:sz w:val="18"/>
                <w:szCs w:val="18"/>
              </w:rPr>
              <w:t xml:space="preserve">man Resource Leadership (MEASURE </w:t>
            </w:r>
            <w:r w:rsidRPr="0000187A">
              <w:rPr>
                <w:rFonts w:cstheme="minorHAnsi"/>
                <w:b/>
                <w:bCs/>
                <w:sz w:val="18"/>
                <w:szCs w:val="18"/>
              </w:rPr>
              <w:t>1)</w:t>
            </w:r>
          </w:p>
          <w:p w14:paraId="41DFEE2C" w14:textId="5001B511"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ensures the district is a professional learning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tc>
        <w:tc>
          <w:tcPr>
            <w:tcW w:w="450" w:type="dxa"/>
            <w:shd w:val="clear" w:color="auto" w:fill="auto"/>
            <w:vAlign w:val="center"/>
          </w:tcPr>
          <w:p w14:paraId="46C0E653" w14:textId="77777777" w:rsidR="006738E4" w:rsidRPr="0000187A" w:rsidRDefault="006738E4" w:rsidP="0049266C">
            <w:pPr>
              <w:pStyle w:val="NoSpacing"/>
              <w:jc w:val="center"/>
            </w:pPr>
            <w:r w:rsidRPr="0000187A">
              <w:t>I</w:t>
            </w:r>
          </w:p>
        </w:tc>
        <w:tc>
          <w:tcPr>
            <w:tcW w:w="450" w:type="dxa"/>
            <w:shd w:val="clear" w:color="auto" w:fill="auto"/>
            <w:vAlign w:val="center"/>
          </w:tcPr>
          <w:p w14:paraId="7150DDE8" w14:textId="77777777" w:rsidR="006738E4" w:rsidRPr="0000187A" w:rsidRDefault="006738E4" w:rsidP="0049266C">
            <w:pPr>
              <w:pStyle w:val="NoSpacing"/>
              <w:jc w:val="center"/>
            </w:pPr>
            <w:r w:rsidRPr="0000187A">
              <w:t>D</w:t>
            </w:r>
          </w:p>
        </w:tc>
        <w:tc>
          <w:tcPr>
            <w:tcW w:w="450" w:type="dxa"/>
            <w:shd w:val="clear" w:color="auto" w:fill="auto"/>
            <w:vAlign w:val="center"/>
          </w:tcPr>
          <w:p w14:paraId="465E12BA" w14:textId="77777777" w:rsidR="006738E4" w:rsidRPr="0000187A" w:rsidRDefault="006738E4" w:rsidP="0049266C">
            <w:pPr>
              <w:pStyle w:val="NoSpacing"/>
              <w:jc w:val="center"/>
            </w:pPr>
            <w:r w:rsidRPr="0000187A">
              <w:t>A</w:t>
            </w:r>
          </w:p>
        </w:tc>
        <w:tc>
          <w:tcPr>
            <w:tcW w:w="450" w:type="dxa"/>
            <w:shd w:val="clear" w:color="auto" w:fill="auto"/>
            <w:vAlign w:val="center"/>
          </w:tcPr>
          <w:p w14:paraId="220156BE" w14:textId="77777777" w:rsidR="006738E4" w:rsidRPr="0000187A" w:rsidRDefault="006738E4" w:rsidP="0049266C">
            <w:pPr>
              <w:pStyle w:val="NoSpacing"/>
              <w:jc w:val="center"/>
            </w:pPr>
            <w:r w:rsidRPr="0000187A">
              <w:t>E</w:t>
            </w:r>
          </w:p>
        </w:tc>
        <w:tc>
          <w:tcPr>
            <w:tcW w:w="4050" w:type="dxa"/>
            <w:shd w:val="clear" w:color="auto" w:fill="auto"/>
          </w:tcPr>
          <w:p w14:paraId="28698374" w14:textId="77777777" w:rsidR="006738E4" w:rsidRPr="0000187A" w:rsidRDefault="006738E4" w:rsidP="0049266C">
            <w:pPr>
              <w:pStyle w:val="NoSpacing"/>
            </w:pPr>
          </w:p>
        </w:tc>
      </w:tr>
      <w:tr w:rsidR="0049266C" w:rsidRPr="0000187A" w14:paraId="4FE19A3A" w14:textId="77777777" w:rsidTr="00EE6F51">
        <w:tc>
          <w:tcPr>
            <w:tcW w:w="3870" w:type="dxa"/>
            <w:shd w:val="clear" w:color="auto" w:fill="auto"/>
            <w:vAlign w:val="center"/>
          </w:tcPr>
          <w:p w14:paraId="4B5168F7" w14:textId="184AD288" w:rsidR="006738E4" w:rsidRPr="0000187A" w:rsidRDefault="006738E4" w:rsidP="0049266C">
            <w:pPr>
              <w:spacing w:after="0" w:line="200" w:lineRule="exact"/>
              <w:ind w:left="90" w:right="90"/>
              <w:rPr>
                <w:rFonts w:cstheme="minorHAnsi"/>
                <w:b/>
                <w:bCs/>
                <w:sz w:val="18"/>
                <w:szCs w:val="18"/>
              </w:rPr>
            </w:pPr>
            <w:r w:rsidRPr="0000187A">
              <w:rPr>
                <w:b/>
                <w:sz w:val="18"/>
                <w:szCs w:val="18"/>
              </w:rPr>
              <w:lastRenderedPageBreak/>
              <w:t xml:space="preserve">5. </w:t>
            </w:r>
            <w:r w:rsidR="002402C5" w:rsidRPr="0000187A">
              <w:rPr>
                <w:rFonts w:cstheme="minorHAnsi"/>
                <w:b/>
                <w:bCs/>
                <w:sz w:val="18"/>
                <w:szCs w:val="18"/>
              </w:rPr>
              <w:t>Managerial Leadership (MEASURE</w:t>
            </w:r>
            <w:r w:rsidRPr="0000187A">
              <w:rPr>
                <w:rFonts w:cstheme="minorHAnsi"/>
                <w:b/>
                <w:bCs/>
                <w:sz w:val="18"/>
                <w:szCs w:val="18"/>
              </w:rPr>
              <w:t xml:space="preserve"> 1)</w:t>
            </w:r>
          </w:p>
          <w:p w14:paraId="0D34A3C6" w14:textId="77777777" w:rsidR="006738E4" w:rsidRPr="0000187A" w:rsidRDefault="006738E4" w:rsidP="0049266C">
            <w:pPr>
              <w:pStyle w:val="NoSpacing"/>
              <w:spacing w:line="200" w:lineRule="exact"/>
              <w:rPr>
                <w:rFonts w:cs="Calibri"/>
                <w:i/>
                <w:sz w:val="18"/>
                <w:szCs w:val="18"/>
              </w:rPr>
            </w:pPr>
            <w:r w:rsidRPr="0000187A">
              <w:rPr>
                <w:rFonts w:cs="Calibri"/>
                <w:i/>
                <w:sz w:val="18"/>
                <w:szCs w:val="18"/>
              </w:rPr>
              <w:t>The district certified staff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p w14:paraId="377BA6D1" w14:textId="77777777" w:rsidR="006738E4" w:rsidRPr="0000187A" w:rsidRDefault="006738E4" w:rsidP="0049266C">
            <w:pPr>
              <w:pStyle w:val="NoSpacing"/>
              <w:spacing w:line="200" w:lineRule="exact"/>
              <w:rPr>
                <w:rFonts w:eastAsia="MS Mincho" w:cstheme="minorHAnsi"/>
                <w:bCs/>
                <w:i/>
                <w:sz w:val="18"/>
                <w:szCs w:val="18"/>
              </w:rPr>
            </w:pPr>
          </w:p>
        </w:tc>
        <w:tc>
          <w:tcPr>
            <w:tcW w:w="450" w:type="dxa"/>
            <w:shd w:val="clear" w:color="auto" w:fill="auto"/>
            <w:vAlign w:val="center"/>
          </w:tcPr>
          <w:p w14:paraId="1DBB6922" w14:textId="77777777" w:rsidR="006738E4" w:rsidRPr="0000187A" w:rsidRDefault="006738E4" w:rsidP="0049266C">
            <w:pPr>
              <w:pStyle w:val="NoSpacing"/>
              <w:jc w:val="center"/>
            </w:pPr>
            <w:r w:rsidRPr="0000187A">
              <w:t>I</w:t>
            </w:r>
          </w:p>
        </w:tc>
        <w:tc>
          <w:tcPr>
            <w:tcW w:w="450" w:type="dxa"/>
            <w:shd w:val="clear" w:color="auto" w:fill="auto"/>
            <w:vAlign w:val="center"/>
          </w:tcPr>
          <w:p w14:paraId="39BD0296" w14:textId="77777777" w:rsidR="006738E4" w:rsidRPr="0000187A" w:rsidRDefault="006738E4" w:rsidP="0049266C">
            <w:pPr>
              <w:pStyle w:val="NoSpacing"/>
              <w:jc w:val="center"/>
            </w:pPr>
            <w:r w:rsidRPr="0000187A">
              <w:t>D</w:t>
            </w:r>
          </w:p>
        </w:tc>
        <w:tc>
          <w:tcPr>
            <w:tcW w:w="450" w:type="dxa"/>
            <w:shd w:val="clear" w:color="auto" w:fill="auto"/>
            <w:vAlign w:val="center"/>
          </w:tcPr>
          <w:p w14:paraId="2319080A" w14:textId="77777777" w:rsidR="006738E4" w:rsidRPr="0000187A" w:rsidRDefault="006738E4" w:rsidP="0049266C">
            <w:pPr>
              <w:pStyle w:val="NoSpacing"/>
              <w:jc w:val="center"/>
            </w:pPr>
            <w:r w:rsidRPr="0000187A">
              <w:t>A</w:t>
            </w:r>
          </w:p>
        </w:tc>
        <w:tc>
          <w:tcPr>
            <w:tcW w:w="450" w:type="dxa"/>
            <w:shd w:val="clear" w:color="auto" w:fill="auto"/>
            <w:vAlign w:val="center"/>
          </w:tcPr>
          <w:p w14:paraId="12562F6B" w14:textId="77777777" w:rsidR="006738E4" w:rsidRPr="0000187A" w:rsidRDefault="006738E4" w:rsidP="0049266C">
            <w:pPr>
              <w:pStyle w:val="NoSpacing"/>
              <w:jc w:val="center"/>
            </w:pPr>
            <w:r w:rsidRPr="0000187A">
              <w:t>E</w:t>
            </w:r>
          </w:p>
        </w:tc>
        <w:tc>
          <w:tcPr>
            <w:tcW w:w="4050" w:type="dxa"/>
            <w:shd w:val="clear" w:color="auto" w:fill="auto"/>
          </w:tcPr>
          <w:p w14:paraId="0F65CFCD" w14:textId="77777777" w:rsidR="006738E4" w:rsidRPr="0000187A" w:rsidRDefault="006738E4" w:rsidP="0049266C">
            <w:pPr>
              <w:pStyle w:val="NoSpacing"/>
            </w:pPr>
          </w:p>
        </w:tc>
      </w:tr>
      <w:tr w:rsidR="0049266C" w:rsidRPr="0000187A" w14:paraId="54CFBB4F" w14:textId="77777777" w:rsidTr="00EE6F51">
        <w:tc>
          <w:tcPr>
            <w:tcW w:w="3870" w:type="dxa"/>
            <w:shd w:val="clear" w:color="auto" w:fill="auto"/>
            <w:vAlign w:val="center"/>
          </w:tcPr>
          <w:p w14:paraId="1CE68A19" w14:textId="3A7E14DC"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6. </w:t>
            </w:r>
            <w:r w:rsidR="002402C5" w:rsidRPr="0000187A">
              <w:rPr>
                <w:rFonts w:cstheme="minorHAnsi"/>
                <w:b/>
                <w:bCs/>
                <w:sz w:val="18"/>
                <w:szCs w:val="18"/>
              </w:rPr>
              <w:t>Collaborative Leadership (MEASURE</w:t>
            </w:r>
            <w:r w:rsidRPr="0000187A">
              <w:rPr>
                <w:rFonts w:cstheme="minorHAnsi"/>
                <w:b/>
                <w:bCs/>
                <w:sz w:val="18"/>
                <w:szCs w:val="18"/>
              </w:rPr>
              <w:t xml:space="preserve"> 2)</w:t>
            </w:r>
          </w:p>
          <w:p w14:paraId="534CB18E" w14:textId="77777777"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40447192" w14:textId="77777777" w:rsidR="006738E4" w:rsidRPr="0000187A" w:rsidRDefault="006738E4" w:rsidP="0049266C">
            <w:pPr>
              <w:pStyle w:val="NoSpacing"/>
              <w:spacing w:line="200" w:lineRule="exact"/>
              <w:rPr>
                <w:b/>
                <w:sz w:val="18"/>
                <w:szCs w:val="18"/>
              </w:rPr>
            </w:pPr>
          </w:p>
        </w:tc>
        <w:tc>
          <w:tcPr>
            <w:tcW w:w="450" w:type="dxa"/>
            <w:shd w:val="clear" w:color="auto" w:fill="auto"/>
            <w:vAlign w:val="center"/>
          </w:tcPr>
          <w:p w14:paraId="1CC5D7D7" w14:textId="77777777" w:rsidR="006738E4" w:rsidRPr="0000187A" w:rsidRDefault="006738E4" w:rsidP="0049266C">
            <w:pPr>
              <w:pStyle w:val="NoSpacing"/>
              <w:jc w:val="center"/>
            </w:pPr>
            <w:r w:rsidRPr="0000187A">
              <w:t>I</w:t>
            </w:r>
          </w:p>
        </w:tc>
        <w:tc>
          <w:tcPr>
            <w:tcW w:w="450" w:type="dxa"/>
            <w:shd w:val="clear" w:color="auto" w:fill="auto"/>
            <w:vAlign w:val="center"/>
          </w:tcPr>
          <w:p w14:paraId="6CF618DC" w14:textId="77777777" w:rsidR="006738E4" w:rsidRPr="0000187A" w:rsidRDefault="006738E4" w:rsidP="0049266C">
            <w:pPr>
              <w:pStyle w:val="NoSpacing"/>
              <w:jc w:val="center"/>
            </w:pPr>
            <w:r w:rsidRPr="0000187A">
              <w:t>D</w:t>
            </w:r>
          </w:p>
        </w:tc>
        <w:tc>
          <w:tcPr>
            <w:tcW w:w="450" w:type="dxa"/>
            <w:shd w:val="clear" w:color="auto" w:fill="auto"/>
            <w:vAlign w:val="center"/>
          </w:tcPr>
          <w:p w14:paraId="3824B43F" w14:textId="77777777" w:rsidR="006738E4" w:rsidRPr="0000187A" w:rsidRDefault="006738E4" w:rsidP="0049266C">
            <w:pPr>
              <w:pStyle w:val="NoSpacing"/>
              <w:jc w:val="center"/>
            </w:pPr>
            <w:r w:rsidRPr="0000187A">
              <w:t>A</w:t>
            </w:r>
          </w:p>
        </w:tc>
        <w:tc>
          <w:tcPr>
            <w:tcW w:w="450" w:type="dxa"/>
            <w:shd w:val="clear" w:color="auto" w:fill="auto"/>
            <w:vAlign w:val="center"/>
          </w:tcPr>
          <w:p w14:paraId="7323A655" w14:textId="77777777" w:rsidR="006738E4" w:rsidRPr="0000187A" w:rsidRDefault="006738E4" w:rsidP="0049266C">
            <w:pPr>
              <w:pStyle w:val="NoSpacing"/>
              <w:jc w:val="center"/>
            </w:pPr>
            <w:r w:rsidRPr="0000187A">
              <w:t>E</w:t>
            </w:r>
          </w:p>
        </w:tc>
        <w:tc>
          <w:tcPr>
            <w:tcW w:w="4050" w:type="dxa"/>
            <w:shd w:val="clear" w:color="auto" w:fill="auto"/>
          </w:tcPr>
          <w:p w14:paraId="39B0F5BA" w14:textId="77777777" w:rsidR="006738E4" w:rsidRPr="0000187A" w:rsidRDefault="006738E4" w:rsidP="0049266C">
            <w:pPr>
              <w:pStyle w:val="NoSpacing"/>
            </w:pPr>
          </w:p>
        </w:tc>
      </w:tr>
      <w:tr w:rsidR="0049266C" w:rsidRPr="0000187A" w14:paraId="556C1F05" w14:textId="77777777" w:rsidTr="00EE6F51">
        <w:tc>
          <w:tcPr>
            <w:tcW w:w="3870" w:type="dxa"/>
            <w:shd w:val="clear" w:color="auto" w:fill="auto"/>
            <w:vAlign w:val="center"/>
          </w:tcPr>
          <w:p w14:paraId="40519E44" w14:textId="21160C6B"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7. </w:t>
            </w:r>
            <w:r w:rsidR="002402C5" w:rsidRPr="0000187A">
              <w:rPr>
                <w:rFonts w:cstheme="minorHAnsi"/>
                <w:b/>
                <w:bCs/>
                <w:sz w:val="18"/>
                <w:szCs w:val="18"/>
              </w:rPr>
              <w:t>Influential Leadership (MEASURE</w:t>
            </w:r>
            <w:r w:rsidRPr="0000187A">
              <w:rPr>
                <w:rFonts w:cstheme="minorHAnsi"/>
                <w:b/>
                <w:bCs/>
                <w:sz w:val="18"/>
                <w:szCs w:val="18"/>
              </w:rPr>
              <w:t xml:space="preserve"> 2)</w:t>
            </w:r>
          </w:p>
          <w:p w14:paraId="16316502" w14:textId="77777777"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FFCAA15" w14:textId="77777777" w:rsidR="006738E4" w:rsidRPr="0000187A" w:rsidRDefault="006738E4" w:rsidP="0049266C">
            <w:pPr>
              <w:pStyle w:val="NoSpacing"/>
              <w:spacing w:line="200" w:lineRule="exact"/>
              <w:rPr>
                <w:rFonts w:cstheme="minorHAnsi"/>
                <w:sz w:val="18"/>
              </w:rPr>
            </w:pPr>
          </w:p>
        </w:tc>
        <w:tc>
          <w:tcPr>
            <w:tcW w:w="450" w:type="dxa"/>
            <w:shd w:val="clear" w:color="auto" w:fill="auto"/>
            <w:vAlign w:val="center"/>
          </w:tcPr>
          <w:p w14:paraId="1B15D5DA" w14:textId="77777777" w:rsidR="006738E4" w:rsidRPr="0000187A" w:rsidRDefault="006738E4" w:rsidP="0049266C">
            <w:pPr>
              <w:pStyle w:val="NoSpacing"/>
              <w:jc w:val="center"/>
            </w:pPr>
            <w:r w:rsidRPr="0000187A">
              <w:t>I</w:t>
            </w:r>
          </w:p>
        </w:tc>
        <w:tc>
          <w:tcPr>
            <w:tcW w:w="450" w:type="dxa"/>
            <w:shd w:val="clear" w:color="auto" w:fill="auto"/>
            <w:vAlign w:val="center"/>
          </w:tcPr>
          <w:p w14:paraId="2FB9C72A" w14:textId="77777777" w:rsidR="006738E4" w:rsidRPr="0000187A" w:rsidRDefault="006738E4" w:rsidP="0049266C">
            <w:pPr>
              <w:pStyle w:val="NoSpacing"/>
              <w:jc w:val="center"/>
            </w:pPr>
            <w:r w:rsidRPr="0000187A">
              <w:t>D</w:t>
            </w:r>
          </w:p>
        </w:tc>
        <w:tc>
          <w:tcPr>
            <w:tcW w:w="450" w:type="dxa"/>
            <w:shd w:val="clear" w:color="auto" w:fill="auto"/>
            <w:vAlign w:val="center"/>
          </w:tcPr>
          <w:p w14:paraId="051A6E3A" w14:textId="77777777" w:rsidR="006738E4" w:rsidRPr="0000187A" w:rsidRDefault="006738E4" w:rsidP="0049266C">
            <w:pPr>
              <w:pStyle w:val="NoSpacing"/>
              <w:jc w:val="center"/>
            </w:pPr>
            <w:r w:rsidRPr="0000187A">
              <w:t>A</w:t>
            </w:r>
          </w:p>
        </w:tc>
        <w:tc>
          <w:tcPr>
            <w:tcW w:w="450" w:type="dxa"/>
            <w:shd w:val="clear" w:color="auto" w:fill="auto"/>
            <w:vAlign w:val="center"/>
          </w:tcPr>
          <w:p w14:paraId="620363FC" w14:textId="77777777" w:rsidR="006738E4" w:rsidRPr="0000187A" w:rsidRDefault="006738E4" w:rsidP="0049266C">
            <w:pPr>
              <w:pStyle w:val="NoSpacing"/>
              <w:jc w:val="center"/>
            </w:pPr>
            <w:r w:rsidRPr="0000187A">
              <w:t>E</w:t>
            </w:r>
          </w:p>
        </w:tc>
        <w:tc>
          <w:tcPr>
            <w:tcW w:w="4050" w:type="dxa"/>
            <w:shd w:val="clear" w:color="auto" w:fill="auto"/>
          </w:tcPr>
          <w:p w14:paraId="371FAE3D" w14:textId="77777777" w:rsidR="006738E4" w:rsidRPr="0000187A" w:rsidRDefault="006738E4" w:rsidP="0049266C">
            <w:pPr>
              <w:pStyle w:val="NoSpacing"/>
            </w:pPr>
          </w:p>
        </w:tc>
      </w:tr>
    </w:tbl>
    <w:p w14:paraId="2FEED9E2" w14:textId="77777777" w:rsidR="006738E4" w:rsidRPr="0000187A" w:rsidRDefault="006738E4" w:rsidP="006738E4">
      <w:pPr>
        <w:pStyle w:val="NoSpacing"/>
        <w:ind w:hanging="90"/>
        <w:rPr>
          <w:sz w:val="18"/>
          <w:szCs w:val="18"/>
        </w:rPr>
      </w:pPr>
      <w:r w:rsidRPr="0000187A">
        <w:rPr>
          <w:sz w:val="18"/>
          <w:szCs w:val="18"/>
        </w:rPr>
        <w:t xml:space="preserve">Examine additional relevant data sources to make an informed decision on growth needs.  Select an area of growth from the above self-reflection to focus your professional growth goals. </w:t>
      </w:r>
    </w:p>
    <w:p w14:paraId="79298F7C" w14:textId="77777777" w:rsidR="006738E4" w:rsidRPr="0000187A" w:rsidRDefault="006738E4" w:rsidP="006738E4">
      <w:pPr>
        <w:pStyle w:val="NoSpacing"/>
        <w:ind w:hanging="90"/>
        <w:rPr>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49266C" w:rsidRPr="0000187A" w14:paraId="26B74EF0" w14:textId="77777777" w:rsidTr="00EE6F51">
        <w:trPr>
          <w:trHeight w:val="504"/>
        </w:trPr>
        <w:tc>
          <w:tcPr>
            <w:tcW w:w="6498" w:type="dxa"/>
            <w:shd w:val="clear" w:color="auto" w:fill="auto"/>
          </w:tcPr>
          <w:p w14:paraId="4A7286D3" w14:textId="77777777" w:rsidR="006738E4" w:rsidRPr="0000187A" w:rsidRDefault="006738E4" w:rsidP="00EE6F51">
            <w:pPr>
              <w:pStyle w:val="NoSpacing"/>
              <w:rPr>
                <w:b/>
                <w:sz w:val="16"/>
                <w:szCs w:val="12"/>
              </w:rPr>
            </w:pPr>
            <w:proofErr w:type="spellStart"/>
            <w:r w:rsidRPr="0000187A">
              <w:rPr>
                <w:b/>
                <w:sz w:val="16"/>
                <w:szCs w:val="12"/>
              </w:rPr>
              <w:t>Evaluatee’s</w:t>
            </w:r>
            <w:proofErr w:type="spellEnd"/>
            <w:r w:rsidRPr="0000187A">
              <w:rPr>
                <w:b/>
                <w:sz w:val="16"/>
                <w:szCs w:val="12"/>
              </w:rPr>
              <w:t xml:space="preserve"> Signature:</w:t>
            </w:r>
          </w:p>
          <w:p w14:paraId="26AB3362" w14:textId="77777777" w:rsidR="006738E4" w:rsidRPr="0000187A" w:rsidRDefault="006738E4" w:rsidP="00EE6F51">
            <w:pPr>
              <w:pStyle w:val="NoSpacing"/>
              <w:rPr>
                <w:b/>
                <w:sz w:val="16"/>
                <w:szCs w:val="12"/>
              </w:rPr>
            </w:pPr>
          </w:p>
          <w:p w14:paraId="10DEEB34" w14:textId="77777777" w:rsidR="006738E4" w:rsidRPr="0000187A" w:rsidRDefault="006738E4" w:rsidP="00EE6F51">
            <w:pPr>
              <w:pStyle w:val="NoSpacing"/>
              <w:rPr>
                <w:b/>
                <w:sz w:val="16"/>
                <w:szCs w:val="12"/>
              </w:rPr>
            </w:pPr>
          </w:p>
        </w:tc>
        <w:tc>
          <w:tcPr>
            <w:tcW w:w="3078" w:type="dxa"/>
            <w:shd w:val="clear" w:color="auto" w:fill="auto"/>
          </w:tcPr>
          <w:p w14:paraId="52F1F0FF" w14:textId="77777777" w:rsidR="006738E4" w:rsidRPr="0000187A" w:rsidRDefault="006738E4" w:rsidP="00EE6F51">
            <w:pPr>
              <w:pStyle w:val="NoSpacing"/>
              <w:rPr>
                <w:b/>
                <w:sz w:val="16"/>
                <w:szCs w:val="12"/>
              </w:rPr>
            </w:pPr>
            <w:r w:rsidRPr="0000187A">
              <w:rPr>
                <w:b/>
                <w:sz w:val="16"/>
                <w:szCs w:val="12"/>
              </w:rPr>
              <w:t>Date:</w:t>
            </w:r>
          </w:p>
        </w:tc>
      </w:tr>
      <w:tr w:rsidR="0049266C" w:rsidRPr="0000187A" w14:paraId="2A60AEE5" w14:textId="77777777" w:rsidTr="00EE6F51">
        <w:trPr>
          <w:trHeight w:val="504"/>
        </w:trPr>
        <w:tc>
          <w:tcPr>
            <w:tcW w:w="6498" w:type="dxa"/>
            <w:shd w:val="clear" w:color="auto" w:fill="auto"/>
          </w:tcPr>
          <w:p w14:paraId="615C2108" w14:textId="77777777" w:rsidR="006738E4" w:rsidRPr="0000187A" w:rsidRDefault="006738E4" w:rsidP="00EE6F51">
            <w:pPr>
              <w:pStyle w:val="NoSpacing"/>
              <w:rPr>
                <w:b/>
                <w:sz w:val="16"/>
                <w:szCs w:val="12"/>
              </w:rPr>
            </w:pPr>
            <w:r w:rsidRPr="0000187A">
              <w:rPr>
                <w:b/>
                <w:sz w:val="16"/>
                <w:szCs w:val="12"/>
              </w:rPr>
              <w:t>Supervisor’s Signature:</w:t>
            </w:r>
          </w:p>
          <w:p w14:paraId="266C1390" w14:textId="77777777" w:rsidR="006738E4" w:rsidRPr="0000187A" w:rsidRDefault="006738E4" w:rsidP="00EE6F51">
            <w:pPr>
              <w:pStyle w:val="NoSpacing"/>
              <w:rPr>
                <w:b/>
                <w:sz w:val="16"/>
                <w:szCs w:val="12"/>
              </w:rPr>
            </w:pPr>
          </w:p>
          <w:p w14:paraId="1B37451F" w14:textId="77777777" w:rsidR="006738E4" w:rsidRPr="0000187A" w:rsidRDefault="006738E4" w:rsidP="00EE6F51">
            <w:pPr>
              <w:pStyle w:val="NoSpacing"/>
              <w:rPr>
                <w:b/>
                <w:sz w:val="16"/>
                <w:szCs w:val="12"/>
              </w:rPr>
            </w:pPr>
          </w:p>
        </w:tc>
        <w:tc>
          <w:tcPr>
            <w:tcW w:w="3078" w:type="dxa"/>
            <w:shd w:val="clear" w:color="auto" w:fill="auto"/>
          </w:tcPr>
          <w:p w14:paraId="32636684" w14:textId="77777777" w:rsidR="006738E4" w:rsidRPr="0000187A" w:rsidRDefault="006738E4" w:rsidP="00EE6F51">
            <w:pPr>
              <w:pStyle w:val="NoSpacing"/>
              <w:rPr>
                <w:b/>
                <w:sz w:val="16"/>
                <w:szCs w:val="12"/>
              </w:rPr>
            </w:pPr>
            <w:r w:rsidRPr="0000187A">
              <w:rPr>
                <w:b/>
                <w:sz w:val="16"/>
                <w:szCs w:val="12"/>
              </w:rPr>
              <w:t>Date:</w:t>
            </w:r>
          </w:p>
        </w:tc>
      </w:tr>
    </w:tbl>
    <w:p w14:paraId="757175AC" w14:textId="77777777" w:rsidR="0049266C" w:rsidRPr="0000187A" w:rsidRDefault="0049266C" w:rsidP="0049266C">
      <w:pPr>
        <w:spacing w:after="0" w:line="240" w:lineRule="auto"/>
        <w:rPr>
          <w:rFonts w:cstheme="minorHAnsi"/>
          <w:b/>
          <w:bCs/>
          <w:sz w:val="28"/>
        </w:rPr>
      </w:pPr>
    </w:p>
    <w:p w14:paraId="271DE305" w14:textId="77777777" w:rsidR="0049266C" w:rsidRPr="0000187A" w:rsidRDefault="0049266C" w:rsidP="0049266C">
      <w:pPr>
        <w:spacing w:after="0"/>
        <w:rPr>
          <w:rFonts w:cstheme="minorHAnsi"/>
          <w:b/>
          <w:bCs/>
          <w:sz w:val="28"/>
        </w:rPr>
      </w:pPr>
      <w:r w:rsidRPr="0000187A">
        <w:rPr>
          <w:rFonts w:cstheme="minorHAnsi"/>
          <w:b/>
          <w:bCs/>
          <w:sz w:val="28"/>
        </w:rPr>
        <w:br w:type="page"/>
      </w:r>
    </w:p>
    <w:p w14:paraId="74248021" w14:textId="0E8F362C" w:rsidR="006738E4" w:rsidRPr="0000187A" w:rsidRDefault="006738E4" w:rsidP="0049266C">
      <w:pPr>
        <w:spacing w:after="0"/>
        <w:rPr>
          <w:rFonts w:cstheme="minorHAnsi"/>
          <w:b/>
          <w:bCs/>
          <w:sz w:val="28"/>
        </w:rPr>
      </w:pPr>
      <w:r w:rsidRPr="0000187A">
        <w:rPr>
          <w:rFonts w:cstheme="minorHAnsi"/>
          <w:b/>
          <w:bCs/>
          <w:sz w:val="28"/>
        </w:rPr>
        <w:lastRenderedPageBreak/>
        <w:t>On-Going Reflection</w:t>
      </w:r>
    </w:p>
    <w:p w14:paraId="37546800" w14:textId="77777777" w:rsidR="006738E4" w:rsidRPr="0000187A" w:rsidRDefault="006738E4" w:rsidP="0049266C">
      <w:pPr>
        <w:spacing w:after="0" w:line="240" w:lineRule="exact"/>
        <w:ind w:left="-90"/>
        <w:rPr>
          <w:rFonts w:cstheme="minorHAnsi"/>
          <w:bCs/>
          <w:i/>
        </w:rPr>
      </w:pPr>
      <w:r w:rsidRPr="0000187A">
        <w:rPr>
          <w:rFonts w:cstheme="minorHAnsi"/>
          <w:bCs/>
          <w:i/>
        </w:rPr>
        <w:t>For the mid-year review and end-of year, make note of any changes in your self-reflection throughout the year.</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207"/>
        <w:gridCol w:w="540"/>
        <w:gridCol w:w="540"/>
        <w:gridCol w:w="540"/>
        <w:gridCol w:w="540"/>
        <w:gridCol w:w="4353"/>
      </w:tblGrid>
      <w:tr w:rsidR="0049266C" w:rsidRPr="0000187A" w14:paraId="7F5B8D09" w14:textId="77777777" w:rsidTr="00FE453E">
        <w:tc>
          <w:tcPr>
            <w:tcW w:w="3207" w:type="dxa"/>
            <w:shd w:val="clear" w:color="auto" w:fill="D9D9D9"/>
            <w:vAlign w:val="center"/>
          </w:tcPr>
          <w:p w14:paraId="3C26A523" w14:textId="77777777" w:rsidR="006738E4" w:rsidRPr="0000187A" w:rsidRDefault="006738E4" w:rsidP="00EE6F51">
            <w:pPr>
              <w:pStyle w:val="NoSpacing"/>
              <w:jc w:val="center"/>
              <w:rPr>
                <w:b/>
              </w:rPr>
            </w:pPr>
            <w:r w:rsidRPr="0000187A">
              <w:rPr>
                <w:b/>
              </w:rPr>
              <w:t>Standard</w:t>
            </w:r>
          </w:p>
        </w:tc>
        <w:tc>
          <w:tcPr>
            <w:tcW w:w="540" w:type="dxa"/>
            <w:shd w:val="clear" w:color="auto" w:fill="D9D9D9"/>
            <w:vAlign w:val="center"/>
          </w:tcPr>
          <w:p w14:paraId="319A0117" w14:textId="77777777" w:rsidR="006738E4" w:rsidRPr="0000187A" w:rsidRDefault="006738E4" w:rsidP="00EE6F51">
            <w:pPr>
              <w:pStyle w:val="NoSpacing"/>
              <w:jc w:val="center"/>
              <w:rPr>
                <w:b/>
              </w:rPr>
            </w:pPr>
          </w:p>
        </w:tc>
        <w:tc>
          <w:tcPr>
            <w:tcW w:w="540" w:type="dxa"/>
            <w:shd w:val="clear" w:color="auto" w:fill="D9D9D9"/>
            <w:vAlign w:val="center"/>
          </w:tcPr>
          <w:p w14:paraId="7C288CDE" w14:textId="77777777" w:rsidR="006738E4" w:rsidRPr="0000187A" w:rsidRDefault="006738E4" w:rsidP="00EE6F51">
            <w:pPr>
              <w:pStyle w:val="NoSpacing"/>
              <w:jc w:val="center"/>
              <w:rPr>
                <w:b/>
              </w:rPr>
            </w:pPr>
          </w:p>
        </w:tc>
        <w:tc>
          <w:tcPr>
            <w:tcW w:w="540" w:type="dxa"/>
            <w:shd w:val="clear" w:color="auto" w:fill="D9D9D9"/>
            <w:vAlign w:val="center"/>
          </w:tcPr>
          <w:p w14:paraId="3AB125B9" w14:textId="77777777" w:rsidR="006738E4" w:rsidRPr="0000187A" w:rsidRDefault="006738E4" w:rsidP="00EE6F51">
            <w:pPr>
              <w:pStyle w:val="NoSpacing"/>
              <w:jc w:val="center"/>
              <w:rPr>
                <w:b/>
              </w:rPr>
            </w:pPr>
          </w:p>
        </w:tc>
        <w:tc>
          <w:tcPr>
            <w:tcW w:w="540" w:type="dxa"/>
            <w:shd w:val="clear" w:color="auto" w:fill="D9D9D9"/>
            <w:vAlign w:val="center"/>
          </w:tcPr>
          <w:p w14:paraId="3900F476" w14:textId="77777777" w:rsidR="006738E4" w:rsidRPr="0000187A" w:rsidRDefault="006738E4" w:rsidP="00EE6F51">
            <w:pPr>
              <w:pStyle w:val="NoSpacing"/>
              <w:jc w:val="center"/>
              <w:rPr>
                <w:b/>
              </w:rPr>
            </w:pPr>
          </w:p>
        </w:tc>
        <w:tc>
          <w:tcPr>
            <w:tcW w:w="4353" w:type="dxa"/>
            <w:shd w:val="clear" w:color="auto" w:fill="D9D9D9"/>
            <w:vAlign w:val="center"/>
          </w:tcPr>
          <w:p w14:paraId="74AF2CEE" w14:textId="77777777" w:rsidR="006738E4" w:rsidRPr="0000187A" w:rsidRDefault="006738E4" w:rsidP="00EE6F51">
            <w:pPr>
              <w:pStyle w:val="NoSpacing"/>
              <w:jc w:val="center"/>
              <w:rPr>
                <w:b/>
              </w:rPr>
            </w:pPr>
            <w:r w:rsidRPr="0000187A">
              <w:rPr>
                <w:b/>
              </w:rPr>
              <w:t>On-Going Reflection Notes</w:t>
            </w:r>
          </w:p>
        </w:tc>
      </w:tr>
      <w:tr w:rsidR="0049266C" w:rsidRPr="0000187A" w14:paraId="64D7B677" w14:textId="77777777" w:rsidTr="00FE453E">
        <w:tc>
          <w:tcPr>
            <w:tcW w:w="3207" w:type="dxa"/>
            <w:shd w:val="clear" w:color="auto" w:fill="auto"/>
            <w:vAlign w:val="center"/>
          </w:tcPr>
          <w:p w14:paraId="763E85BB" w14:textId="005E6CC0"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1. </w:t>
            </w:r>
            <w:r w:rsidR="002402C5" w:rsidRPr="0000187A">
              <w:rPr>
                <w:rFonts w:cstheme="minorHAnsi"/>
                <w:b/>
                <w:bCs/>
                <w:sz w:val="18"/>
                <w:szCs w:val="18"/>
              </w:rPr>
              <w:t>Strategic Leadership (MEASURE</w:t>
            </w:r>
            <w:r w:rsidRPr="0000187A">
              <w:rPr>
                <w:rFonts w:cstheme="minorHAnsi"/>
                <w:b/>
                <w:bCs/>
                <w:sz w:val="18"/>
                <w:szCs w:val="18"/>
              </w:rPr>
              <w:t xml:space="preserve"> 4)</w:t>
            </w:r>
          </w:p>
          <w:p w14:paraId="579D53B0" w14:textId="77777777"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 xml:space="preserve">The district certified staff creates conditions that result in strategically reimaging the district’s vision, mission and goals to ensure that every student </w:t>
            </w:r>
            <w:proofErr w:type="gramStart"/>
            <w:r w:rsidRPr="0000187A">
              <w:rPr>
                <w:rFonts w:cs="Calibri"/>
                <w:i/>
                <w:sz w:val="18"/>
                <w:szCs w:val="18"/>
              </w:rPr>
              <w:t>graduates</w:t>
            </w:r>
            <w:proofErr w:type="gramEnd"/>
            <w:r w:rsidRPr="0000187A">
              <w:rPr>
                <w:rFonts w:cs="Calibri"/>
                <w:i/>
                <w:sz w:val="18"/>
                <w:szCs w:val="18"/>
              </w:rPr>
              <w:t xml:space="preserve">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w:t>
            </w:r>
            <w:r w:rsidRPr="0000187A">
              <w:rPr>
                <w:rFonts w:cs="Calibri"/>
                <w:sz w:val="18"/>
                <w:szCs w:val="18"/>
              </w:rPr>
              <w:t xml:space="preserve"> </w:t>
            </w:r>
            <w:r w:rsidRPr="0000187A">
              <w:rPr>
                <w:rFonts w:cs="Calibri"/>
                <w:i/>
                <w:sz w:val="18"/>
                <w:szCs w:val="18"/>
              </w:rPr>
              <w:t>preferred future and then developing a vision.</w:t>
            </w:r>
          </w:p>
        </w:tc>
        <w:tc>
          <w:tcPr>
            <w:tcW w:w="540" w:type="dxa"/>
            <w:shd w:val="clear" w:color="auto" w:fill="auto"/>
            <w:vAlign w:val="center"/>
          </w:tcPr>
          <w:p w14:paraId="49A07169" w14:textId="77777777" w:rsidR="006738E4" w:rsidRPr="0000187A" w:rsidRDefault="006738E4" w:rsidP="0049266C">
            <w:pPr>
              <w:pStyle w:val="NoSpacing"/>
              <w:jc w:val="center"/>
            </w:pPr>
            <w:r w:rsidRPr="0000187A">
              <w:t>I</w:t>
            </w:r>
          </w:p>
        </w:tc>
        <w:tc>
          <w:tcPr>
            <w:tcW w:w="540" w:type="dxa"/>
            <w:shd w:val="clear" w:color="auto" w:fill="auto"/>
            <w:vAlign w:val="center"/>
          </w:tcPr>
          <w:p w14:paraId="2B2BA742" w14:textId="77777777" w:rsidR="006738E4" w:rsidRPr="0000187A" w:rsidRDefault="006738E4" w:rsidP="0049266C">
            <w:pPr>
              <w:pStyle w:val="NoSpacing"/>
              <w:jc w:val="center"/>
            </w:pPr>
            <w:r w:rsidRPr="0000187A">
              <w:t>D</w:t>
            </w:r>
          </w:p>
        </w:tc>
        <w:tc>
          <w:tcPr>
            <w:tcW w:w="540" w:type="dxa"/>
            <w:shd w:val="clear" w:color="auto" w:fill="auto"/>
            <w:vAlign w:val="center"/>
          </w:tcPr>
          <w:p w14:paraId="44BC47D9" w14:textId="77777777" w:rsidR="006738E4" w:rsidRPr="0000187A" w:rsidRDefault="006738E4" w:rsidP="0049266C">
            <w:pPr>
              <w:pStyle w:val="NoSpacing"/>
              <w:jc w:val="center"/>
            </w:pPr>
            <w:r w:rsidRPr="0000187A">
              <w:t>A</w:t>
            </w:r>
          </w:p>
        </w:tc>
        <w:tc>
          <w:tcPr>
            <w:tcW w:w="540" w:type="dxa"/>
            <w:shd w:val="clear" w:color="auto" w:fill="auto"/>
            <w:vAlign w:val="center"/>
          </w:tcPr>
          <w:p w14:paraId="061D2481" w14:textId="77777777" w:rsidR="006738E4" w:rsidRPr="0000187A" w:rsidRDefault="006738E4" w:rsidP="0049266C">
            <w:pPr>
              <w:pStyle w:val="NoSpacing"/>
              <w:jc w:val="center"/>
            </w:pPr>
            <w:r w:rsidRPr="0000187A">
              <w:t>E</w:t>
            </w:r>
          </w:p>
        </w:tc>
        <w:tc>
          <w:tcPr>
            <w:tcW w:w="4353" w:type="dxa"/>
            <w:shd w:val="clear" w:color="auto" w:fill="auto"/>
          </w:tcPr>
          <w:p w14:paraId="270E2615" w14:textId="77777777" w:rsidR="006738E4" w:rsidRPr="0000187A" w:rsidRDefault="006738E4" w:rsidP="0049266C">
            <w:pPr>
              <w:pStyle w:val="NoSpacing"/>
            </w:pPr>
          </w:p>
        </w:tc>
      </w:tr>
      <w:tr w:rsidR="0049266C" w:rsidRPr="0000187A" w14:paraId="309811A7" w14:textId="77777777" w:rsidTr="00FE453E">
        <w:tc>
          <w:tcPr>
            <w:tcW w:w="3207" w:type="dxa"/>
            <w:shd w:val="clear" w:color="auto" w:fill="auto"/>
            <w:vAlign w:val="center"/>
          </w:tcPr>
          <w:p w14:paraId="427FCDF8" w14:textId="1AB0D565"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2. </w:t>
            </w:r>
            <w:r w:rsidR="002402C5" w:rsidRPr="0000187A">
              <w:rPr>
                <w:rFonts w:cstheme="minorHAnsi"/>
                <w:b/>
                <w:bCs/>
                <w:sz w:val="18"/>
                <w:szCs w:val="18"/>
              </w:rPr>
              <w:t>Instructional Leadership (MEASURE</w:t>
            </w:r>
            <w:r w:rsidRPr="0000187A">
              <w:rPr>
                <w:rFonts w:cstheme="minorHAnsi"/>
                <w:b/>
                <w:bCs/>
                <w:sz w:val="18"/>
                <w:szCs w:val="18"/>
              </w:rPr>
              <w:t xml:space="preserve"> 3)</w:t>
            </w:r>
          </w:p>
          <w:p w14:paraId="3C0D7BA9" w14:textId="77777777" w:rsidR="006738E4" w:rsidRPr="0000187A" w:rsidRDefault="006738E4" w:rsidP="0049266C">
            <w:pPr>
              <w:spacing w:after="0" w:line="200" w:lineRule="exact"/>
              <w:rPr>
                <w:rFonts w:cs="Calibri"/>
                <w:i/>
                <w:sz w:val="18"/>
                <w:szCs w:val="18"/>
              </w:rPr>
            </w:pPr>
            <w:r w:rsidRPr="0000187A">
              <w:rPr>
                <w:rFonts w:cs="Calibri"/>
                <w:i/>
                <w:sz w:val="18"/>
                <w:szCs w:val="18"/>
              </w:rPr>
              <w:t xml:space="preserve">The district certified staff supports and builds a system committed to shared values and beliefs focused on teaching and learning where performance gaps are systematically eliminated over time and every student </w:t>
            </w:r>
            <w:proofErr w:type="gramStart"/>
            <w:r w:rsidRPr="0000187A">
              <w:rPr>
                <w:rFonts w:cs="Calibri"/>
                <w:i/>
                <w:sz w:val="18"/>
                <w:szCs w:val="18"/>
              </w:rPr>
              <w:t>graduates</w:t>
            </w:r>
            <w:proofErr w:type="gramEnd"/>
            <w:r w:rsidRPr="0000187A">
              <w:rPr>
                <w:rFonts w:cs="Calibri"/>
                <w:i/>
                <w:sz w:val="18"/>
                <w:szCs w:val="18"/>
              </w:rPr>
              <w:t xml:space="preserve"> from high school college- and career-ready.</w:t>
            </w:r>
          </w:p>
        </w:tc>
        <w:tc>
          <w:tcPr>
            <w:tcW w:w="540" w:type="dxa"/>
            <w:shd w:val="clear" w:color="auto" w:fill="auto"/>
            <w:vAlign w:val="center"/>
          </w:tcPr>
          <w:p w14:paraId="6C4DD0B1" w14:textId="77777777" w:rsidR="006738E4" w:rsidRPr="0000187A" w:rsidRDefault="006738E4" w:rsidP="0049266C">
            <w:pPr>
              <w:pStyle w:val="NoSpacing"/>
              <w:jc w:val="center"/>
            </w:pPr>
            <w:r w:rsidRPr="0000187A">
              <w:t>I</w:t>
            </w:r>
          </w:p>
        </w:tc>
        <w:tc>
          <w:tcPr>
            <w:tcW w:w="540" w:type="dxa"/>
            <w:shd w:val="clear" w:color="auto" w:fill="auto"/>
            <w:vAlign w:val="center"/>
          </w:tcPr>
          <w:p w14:paraId="004C0F64" w14:textId="77777777" w:rsidR="006738E4" w:rsidRPr="0000187A" w:rsidRDefault="006738E4" w:rsidP="0049266C">
            <w:pPr>
              <w:pStyle w:val="NoSpacing"/>
              <w:jc w:val="center"/>
            </w:pPr>
            <w:r w:rsidRPr="0000187A">
              <w:t>D</w:t>
            </w:r>
          </w:p>
        </w:tc>
        <w:tc>
          <w:tcPr>
            <w:tcW w:w="540" w:type="dxa"/>
            <w:shd w:val="clear" w:color="auto" w:fill="auto"/>
            <w:vAlign w:val="center"/>
          </w:tcPr>
          <w:p w14:paraId="00F710D3" w14:textId="77777777" w:rsidR="006738E4" w:rsidRPr="0000187A" w:rsidRDefault="006738E4" w:rsidP="0049266C">
            <w:pPr>
              <w:pStyle w:val="NoSpacing"/>
              <w:jc w:val="center"/>
            </w:pPr>
            <w:r w:rsidRPr="0000187A">
              <w:t>A</w:t>
            </w:r>
          </w:p>
        </w:tc>
        <w:tc>
          <w:tcPr>
            <w:tcW w:w="540" w:type="dxa"/>
            <w:shd w:val="clear" w:color="auto" w:fill="auto"/>
            <w:vAlign w:val="center"/>
          </w:tcPr>
          <w:p w14:paraId="214D298D" w14:textId="77777777" w:rsidR="006738E4" w:rsidRPr="0000187A" w:rsidRDefault="006738E4" w:rsidP="0049266C">
            <w:pPr>
              <w:pStyle w:val="NoSpacing"/>
              <w:jc w:val="center"/>
            </w:pPr>
            <w:r w:rsidRPr="0000187A">
              <w:t>E</w:t>
            </w:r>
          </w:p>
        </w:tc>
        <w:tc>
          <w:tcPr>
            <w:tcW w:w="4353" w:type="dxa"/>
            <w:shd w:val="clear" w:color="auto" w:fill="auto"/>
          </w:tcPr>
          <w:p w14:paraId="283FBF3B" w14:textId="77777777" w:rsidR="006738E4" w:rsidRPr="0000187A" w:rsidRDefault="006738E4" w:rsidP="0049266C">
            <w:pPr>
              <w:pStyle w:val="NoSpacing"/>
            </w:pPr>
          </w:p>
        </w:tc>
      </w:tr>
      <w:tr w:rsidR="0049266C" w:rsidRPr="0000187A" w14:paraId="006D299A" w14:textId="77777777" w:rsidTr="00FE453E">
        <w:tc>
          <w:tcPr>
            <w:tcW w:w="3207" w:type="dxa"/>
            <w:shd w:val="clear" w:color="auto" w:fill="auto"/>
            <w:vAlign w:val="center"/>
          </w:tcPr>
          <w:p w14:paraId="54E9F7A1" w14:textId="241AB8EF" w:rsidR="006738E4" w:rsidRPr="0000187A" w:rsidRDefault="006738E4" w:rsidP="0049266C">
            <w:pPr>
              <w:spacing w:after="0" w:line="200" w:lineRule="exact"/>
              <w:ind w:left="90" w:right="90"/>
              <w:rPr>
                <w:rFonts w:cstheme="minorHAnsi"/>
                <w:b/>
                <w:bCs/>
                <w:sz w:val="18"/>
                <w:szCs w:val="18"/>
              </w:rPr>
            </w:pPr>
            <w:r w:rsidRPr="0000187A">
              <w:rPr>
                <w:rFonts w:cstheme="minorHAnsi"/>
                <w:b/>
                <w:sz w:val="18"/>
                <w:szCs w:val="18"/>
              </w:rPr>
              <w:t xml:space="preserve">3. </w:t>
            </w:r>
            <w:r w:rsidR="002402C5" w:rsidRPr="0000187A">
              <w:rPr>
                <w:rFonts w:cstheme="minorHAnsi"/>
                <w:b/>
                <w:bCs/>
                <w:sz w:val="18"/>
                <w:szCs w:val="18"/>
              </w:rPr>
              <w:t>Cultural Leadership (MEASURE</w:t>
            </w:r>
            <w:r w:rsidRPr="0000187A">
              <w:rPr>
                <w:rFonts w:cstheme="minorHAnsi"/>
                <w:b/>
                <w:bCs/>
                <w:sz w:val="18"/>
                <w:szCs w:val="18"/>
              </w:rPr>
              <w:t xml:space="preserve"> 2)</w:t>
            </w:r>
          </w:p>
          <w:p w14:paraId="2ECDABAA" w14:textId="77777777" w:rsidR="006738E4" w:rsidRPr="0000187A" w:rsidRDefault="006738E4" w:rsidP="0049266C">
            <w:pPr>
              <w:pStyle w:val="NoSpacing"/>
              <w:spacing w:line="200" w:lineRule="exact"/>
              <w:rPr>
                <w:rFonts w:cs="Calibri"/>
                <w:i/>
                <w:sz w:val="18"/>
                <w:szCs w:val="18"/>
              </w:rPr>
            </w:pPr>
            <w:r w:rsidRPr="0000187A">
              <w:rPr>
                <w:rFonts w:cs="Calibri"/>
                <w:i/>
                <w:sz w:val="18"/>
                <w:szCs w:val="18"/>
              </w:rPr>
              <w:t>The district certified staff understands and acts on the important role a system’s culture has in the exemplary performance of all schools. Understands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the superintendent must be able to improve the district culture, if needed, to align the work of adults with the district’s goals of improving student learning and infusing the work with passion, meaning and purpose.</w:t>
            </w:r>
          </w:p>
        </w:tc>
        <w:tc>
          <w:tcPr>
            <w:tcW w:w="540" w:type="dxa"/>
            <w:shd w:val="clear" w:color="auto" w:fill="auto"/>
            <w:vAlign w:val="center"/>
          </w:tcPr>
          <w:p w14:paraId="233F59DF" w14:textId="77777777" w:rsidR="006738E4" w:rsidRPr="0000187A" w:rsidRDefault="006738E4" w:rsidP="0049266C">
            <w:pPr>
              <w:pStyle w:val="NoSpacing"/>
              <w:jc w:val="center"/>
            </w:pPr>
            <w:r w:rsidRPr="0000187A">
              <w:t>I</w:t>
            </w:r>
          </w:p>
        </w:tc>
        <w:tc>
          <w:tcPr>
            <w:tcW w:w="540" w:type="dxa"/>
            <w:shd w:val="clear" w:color="auto" w:fill="auto"/>
            <w:vAlign w:val="center"/>
          </w:tcPr>
          <w:p w14:paraId="506793EE" w14:textId="77777777" w:rsidR="006738E4" w:rsidRPr="0000187A" w:rsidRDefault="006738E4" w:rsidP="0049266C">
            <w:pPr>
              <w:pStyle w:val="NoSpacing"/>
              <w:jc w:val="center"/>
            </w:pPr>
            <w:r w:rsidRPr="0000187A">
              <w:t>D</w:t>
            </w:r>
          </w:p>
        </w:tc>
        <w:tc>
          <w:tcPr>
            <w:tcW w:w="540" w:type="dxa"/>
            <w:shd w:val="clear" w:color="auto" w:fill="auto"/>
            <w:vAlign w:val="center"/>
          </w:tcPr>
          <w:p w14:paraId="30A2FC16" w14:textId="77777777" w:rsidR="006738E4" w:rsidRPr="0000187A" w:rsidRDefault="006738E4" w:rsidP="0049266C">
            <w:pPr>
              <w:pStyle w:val="NoSpacing"/>
              <w:jc w:val="center"/>
            </w:pPr>
            <w:r w:rsidRPr="0000187A">
              <w:t>A</w:t>
            </w:r>
          </w:p>
        </w:tc>
        <w:tc>
          <w:tcPr>
            <w:tcW w:w="540" w:type="dxa"/>
            <w:shd w:val="clear" w:color="auto" w:fill="auto"/>
            <w:vAlign w:val="center"/>
          </w:tcPr>
          <w:p w14:paraId="77AD9DAC" w14:textId="77777777" w:rsidR="006738E4" w:rsidRPr="0000187A" w:rsidRDefault="006738E4" w:rsidP="0049266C">
            <w:pPr>
              <w:pStyle w:val="NoSpacing"/>
              <w:jc w:val="center"/>
            </w:pPr>
            <w:r w:rsidRPr="0000187A">
              <w:t>E</w:t>
            </w:r>
          </w:p>
        </w:tc>
        <w:tc>
          <w:tcPr>
            <w:tcW w:w="4353" w:type="dxa"/>
            <w:shd w:val="clear" w:color="auto" w:fill="auto"/>
          </w:tcPr>
          <w:p w14:paraId="5A86CCD7" w14:textId="77777777" w:rsidR="006738E4" w:rsidRPr="0000187A" w:rsidRDefault="006738E4" w:rsidP="0049266C">
            <w:pPr>
              <w:pStyle w:val="NoSpacing"/>
            </w:pPr>
          </w:p>
        </w:tc>
      </w:tr>
      <w:tr w:rsidR="0049266C" w:rsidRPr="0000187A" w14:paraId="697F0B95" w14:textId="77777777" w:rsidTr="00FE453E">
        <w:tc>
          <w:tcPr>
            <w:tcW w:w="3207" w:type="dxa"/>
            <w:shd w:val="clear" w:color="auto" w:fill="auto"/>
            <w:vAlign w:val="center"/>
          </w:tcPr>
          <w:p w14:paraId="76E1B615" w14:textId="1055D487"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4. </w:t>
            </w:r>
            <w:r w:rsidRPr="0000187A">
              <w:rPr>
                <w:rFonts w:cstheme="minorHAnsi"/>
                <w:b/>
                <w:bCs/>
                <w:sz w:val="18"/>
                <w:szCs w:val="18"/>
              </w:rPr>
              <w:t>H</w:t>
            </w:r>
            <w:r w:rsidR="002402C5" w:rsidRPr="0000187A">
              <w:rPr>
                <w:rFonts w:cstheme="minorHAnsi"/>
                <w:b/>
                <w:bCs/>
                <w:sz w:val="18"/>
                <w:szCs w:val="18"/>
              </w:rPr>
              <w:t>uman Resource Leadership (MEASURE</w:t>
            </w:r>
            <w:r w:rsidRPr="0000187A">
              <w:rPr>
                <w:rFonts w:cstheme="minorHAnsi"/>
                <w:b/>
                <w:bCs/>
                <w:sz w:val="18"/>
                <w:szCs w:val="18"/>
              </w:rPr>
              <w:t xml:space="preserve"> 1)</w:t>
            </w:r>
          </w:p>
          <w:p w14:paraId="0DE5F7BB" w14:textId="77777777" w:rsidR="006738E4"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ensures the district is a professional learning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14:paraId="4C134C39" w14:textId="334C36FB" w:rsidR="00FE453E" w:rsidRPr="0000187A" w:rsidRDefault="00FE453E" w:rsidP="0049266C">
            <w:pPr>
              <w:autoSpaceDE w:val="0"/>
              <w:autoSpaceDN w:val="0"/>
              <w:adjustRightInd w:val="0"/>
              <w:spacing w:after="0" w:line="200" w:lineRule="exact"/>
              <w:rPr>
                <w:rFonts w:cs="Calibri"/>
                <w:i/>
                <w:sz w:val="18"/>
                <w:szCs w:val="18"/>
              </w:rPr>
            </w:pPr>
          </w:p>
        </w:tc>
        <w:tc>
          <w:tcPr>
            <w:tcW w:w="540" w:type="dxa"/>
            <w:shd w:val="clear" w:color="auto" w:fill="auto"/>
            <w:vAlign w:val="center"/>
          </w:tcPr>
          <w:p w14:paraId="1B60112F" w14:textId="77777777" w:rsidR="006738E4" w:rsidRPr="0000187A" w:rsidRDefault="006738E4" w:rsidP="0049266C">
            <w:pPr>
              <w:pStyle w:val="NoSpacing"/>
              <w:jc w:val="center"/>
            </w:pPr>
            <w:r w:rsidRPr="0000187A">
              <w:t>I</w:t>
            </w:r>
          </w:p>
        </w:tc>
        <w:tc>
          <w:tcPr>
            <w:tcW w:w="540" w:type="dxa"/>
            <w:shd w:val="clear" w:color="auto" w:fill="auto"/>
            <w:vAlign w:val="center"/>
          </w:tcPr>
          <w:p w14:paraId="4F7FEFD2" w14:textId="77777777" w:rsidR="006738E4" w:rsidRPr="0000187A" w:rsidRDefault="006738E4" w:rsidP="0049266C">
            <w:pPr>
              <w:pStyle w:val="NoSpacing"/>
              <w:jc w:val="center"/>
            </w:pPr>
            <w:r w:rsidRPr="0000187A">
              <w:t>D</w:t>
            </w:r>
          </w:p>
        </w:tc>
        <w:tc>
          <w:tcPr>
            <w:tcW w:w="540" w:type="dxa"/>
            <w:shd w:val="clear" w:color="auto" w:fill="auto"/>
            <w:vAlign w:val="center"/>
          </w:tcPr>
          <w:p w14:paraId="7A202A85" w14:textId="77777777" w:rsidR="006738E4" w:rsidRPr="0000187A" w:rsidRDefault="006738E4" w:rsidP="0049266C">
            <w:pPr>
              <w:pStyle w:val="NoSpacing"/>
              <w:jc w:val="center"/>
            </w:pPr>
            <w:r w:rsidRPr="0000187A">
              <w:t>A</w:t>
            </w:r>
          </w:p>
        </w:tc>
        <w:tc>
          <w:tcPr>
            <w:tcW w:w="540" w:type="dxa"/>
            <w:shd w:val="clear" w:color="auto" w:fill="auto"/>
            <w:vAlign w:val="center"/>
          </w:tcPr>
          <w:p w14:paraId="3F0C2B59" w14:textId="77777777" w:rsidR="006738E4" w:rsidRPr="0000187A" w:rsidRDefault="006738E4" w:rsidP="0049266C">
            <w:pPr>
              <w:pStyle w:val="NoSpacing"/>
              <w:jc w:val="center"/>
            </w:pPr>
            <w:r w:rsidRPr="0000187A">
              <w:t>E</w:t>
            </w:r>
          </w:p>
        </w:tc>
        <w:tc>
          <w:tcPr>
            <w:tcW w:w="4353" w:type="dxa"/>
            <w:shd w:val="clear" w:color="auto" w:fill="auto"/>
          </w:tcPr>
          <w:p w14:paraId="50E7D910" w14:textId="77777777" w:rsidR="006738E4" w:rsidRPr="0000187A" w:rsidRDefault="006738E4" w:rsidP="0049266C">
            <w:pPr>
              <w:pStyle w:val="NoSpacing"/>
            </w:pPr>
          </w:p>
        </w:tc>
      </w:tr>
      <w:tr w:rsidR="0049266C" w:rsidRPr="0000187A" w14:paraId="4F399B6E" w14:textId="77777777" w:rsidTr="00FE453E">
        <w:tc>
          <w:tcPr>
            <w:tcW w:w="3207" w:type="dxa"/>
            <w:shd w:val="clear" w:color="auto" w:fill="auto"/>
            <w:vAlign w:val="center"/>
          </w:tcPr>
          <w:p w14:paraId="49EC4BFD" w14:textId="248AF874" w:rsidR="006738E4" w:rsidRPr="0000187A" w:rsidRDefault="006738E4" w:rsidP="0049266C">
            <w:pPr>
              <w:spacing w:after="0" w:line="200" w:lineRule="exact"/>
              <w:ind w:left="90" w:right="90"/>
              <w:rPr>
                <w:rFonts w:cstheme="minorHAnsi"/>
                <w:b/>
                <w:bCs/>
                <w:sz w:val="18"/>
                <w:szCs w:val="18"/>
              </w:rPr>
            </w:pPr>
            <w:r w:rsidRPr="0000187A">
              <w:rPr>
                <w:b/>
                <w:sz w:val="18"/>
                <w:szCs w:val="18"/>
              </w:rPr>
              <w:lastRenderedPageBreak/>
              <w:t xml:space="preserve">5. </w:t>
            </w:r>
            <w:r w:rsidR="002402C5" w:rsidRPr="0000187A">
              <w:rPr>
                <w:rFonts w:cstheme="minorHAnsi"/>
                <w:b/>
                <w:bCs/>
                <w:sz w:val="18"/>
                <w:szCs w:val="18"/>
              </w:rPr>
              <w:t>Managerial Leadership (MEASURE</w:t>
            </w:r>
            <w:r w:rsidRPr="0000187A">
              <w:rPr>
                <w:rFonts w:cstheme="minorHAnsi"/>
                <w:b/>
                <w:bCs/>
                <w:sz w:val="18"/>
                <w:szCs w:val="18"/>
              </w:rPr>
              <w:t xml:space="preserve"> 1)</w:t>
            </w:r>
          </w:p>
          <w:p w14:paraId="092C023A" w14:textId="77777777" w:rsidR="006738E4" w:rsidRPr="0000187A" w:rsidRDefault="006738E4" w:rsidP="0049266C">
            <w:pPr>
              <w:pStyle w:val="NoSpacing"/>
              <w:spacing w:line="200" w:lineRule="exact"/>
              <w:rPr>
                <w:rFonts w:cs="Calibri"/>
                <w:i/>
                <w:sz w:val="18"/>
                <w:szCs w:val="18"/>
              </w:rPr>
            </w:pPr>
            <w:r w:rsidRPr="0000187A">
              <w:rPr>
                <w:rFonts w:cs="Calibri"/>
                <w:i/>
                <w:sz w:val="18"/>
                <w:szCs w:val="18"/>
              </w:rPr>
              <w:t>The district certified staff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p w14:paraId="785E3253" w14:textId="77777777" w:rsidR="006738E4" w:rsidRPr="0000187A" w:rsidRDefault="006738E4" w:rsidP="0049266C">
            <w:pPr>
              <w:pStyle w:val="NoSpacing"/>
              <w:spacing w:line="200" w:lineRule="exact"/>
              <w:rPr>
                <w:rFonts w:eastAsia="MS Mincho" w:cstheme="minorHAnsi"/>
                <w:bCs/>
                <w:i/>
                <w:sz w:val="18"/>
                <w:szCs w:val="18"/>
              </w:rPr>
            </w:pPr>
          </w:p>
        </w:tc>
        <w:tc>
          <w:tcPr>
            <w:tcW w:w="540" w:type="dxa"/>
            <w:shd w:val="clear" w:color="auto" w:fill="auto"/>
            <w:vAlign w:val="center"/>
          </w:tcPr>
          <w:p w14:paraId="50BD9063" w14:textId="77777777" w:rsidR="006738E4" w:rsidRPr="0000187A" w:rsidRDefault="006738E4" w:rsidP="0049266C">
            <w:pPr>
              <w:pStyle w:val="NoSpacing"/>
              <w:jc w:val="center"/>
            </w:pPr>
            <w:r w:rsidRPr="0000187A">
              <w:t>I</w:t>
            </w:r>
          </w:p>
        </w:tc>
        <w:tc>
          <w:tcPr>
            <w:tcW w:w="540" w:type="dxa"/>
            <w:shd w:val="clear" w:color="auto" w:fill="auto"/>
            <w:vAlign w:val="center"/>
          </w:tcPr>
          <w:p w14:paraId="13591815" w14:textId="77777777" w:rsidR="006738E4" w:rsidRPr="0000187A" w:rsidRDefault="006738E4" w:rsidP="0049266C">
            <w:pPr>
              <w:pStyle w:val="NoSpacing"/>
              <w:jc w:val="center"/>
            </w:pPr>
            <w:r w:rsidRPr="0000187A">
              <w:t>D</w:t>
            </w:r>
          </w:p>
        </w:tc>
        <w:tc>
          <w:tcPr>
            <w:tcW w:w="540" w:type="dxa"/>
            <w:shd w:val="clear" w:color="auto" w:fill="auto"/>
            <w:vAlign w:val="center"/>
          </w:tcPr>
          <w:p w14:paraId="5BFDA99B" w14:textId="77777777" w:rsidR="006738E4" w:rsidRPr="0000187A" w:rsidRDefault="006738E4" w:rsidP="0049266C">
            <w:pPr>
              <w:pStyle w:val="NoSpacing"/>
              <w:jc w:val="center"/>
            </w:pPr>
            <w:r w:rsidRPr="0000187A">
              <w:t>A</w:t>
            </w:r>
          </w:p>
        </w:tc>
        <w:tc>
          <w:tcPr>
            <w:tcW w:w="540" w:type="dxa"/>
            <w:shd w:val="clear" w:color="auto" w:fill="auto"/>
            <w:vAlign w:val="center"/>
          </w:tcPr>
          <w:p w14:paraId="2D608031" w14:textId="77777777" w:rsidR="006738E4" w:rsidRPr="0000187A" w:rsidRDefault="006738E4" w:rsidP="0049266C">
            <w:pPr>
              <w:pStyle w:val="NoSpacing"/>
              <w:jc w:val="center"/>
            </w:pPr>
            <w:r w:rsidRPr="0000187A">
              <w:t>E</w:t>
            </w:r>
          </w:p>
        </w:tc>
        <w:tc>
          <w:tcPr>
            <w:tcW w:w="4353" w:type="dxa"/>
            <w:shd w:val="clear" w:color="auto" w:fill="auto"/>
          </w:tcPr>
          <w:p w14:paraId="6A22AC51" w14:textId="77777777" w:rsidR="006738E4" w:rsidRPr="0000187A" w:rsidRDefault="006738E4" w:rsidP="0049266C">
            <w:pPr>
              <w:pStyle w:val="NoSpacing"/>
            </w:pPr>
          </w:p>
        </w:tc>
      </w:tr>
      <w:tr w:rsidR="0049266C" w:rsidRPr="0000187A" w14:paraId="0140B79B" w14:textId="77777777" w:rsidTr="00FE453E">
        <w:tc>
          <w:tcPr>
            <w:tcW w:w="3207" w:type="dxa"/>
            <w:shd w:val="clear" w:color="auto" w:fill="auto"/>
            <w:vAlign w:val="center"/>
          </w:tcPr>
          <w:p w14:paraId="700CBC66" w14:textId="7F3653AC"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6. </w:t>
            </w:r>
            <w:r w:rsidR="002402C5" w:rsidRPr="0000187A">
              <w:rPr>
                <w:rFonts w:cstheme="minorHAnsi"/>
                <w:b/>
                <w:bCs/>
                <w:sz w:val="18"/>
                <w:szCs w:val="18"/>
              </w:rPr>
              <w:t>Collaborative Leadership (MEASURE</w:t>
            </w:r>
            <w:r w:rsidRPr="0000187A">
              <w:rPr>
                <w:rFonts w:cstheme="minorHAnsi"/>
                <w:b/>
                <w:bCs/>
                <w:sz w:val="18"/>
                <w:szCs w:val="18"/>
              </w:rPr>
              <w:t xml:space="preserve"> 2)</w:t>
            </w:r>
          </w:p>
          <w:p w14:paraId="33A49568" w14:textId="77777777"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4C049677" w14:textId="77777777" w:rsidR="006738E4" w:rsidRPr="0000187A" w:rsidRDefault="006738E4" w:rsidP="0049266C">
            <w:pPr>
              <w:pStyle w:val="NoSpacing"/>
              <w:spacing w:line="200" w:lineRule="exact"/>
              <w:rPr>
                <w:b/>
                <w:sz w:val="18"/>
                <w:szCs w:val="18"/>
              </w:rPr>
            </w:pPr>
          </w:p>
        </w:tc>
        <w:tc>
          <w:tcPr>
            <w:tcW w:w="540" w:type="dxa"/>
            <w:shd w:val="clear" w:color="auto" w:fill="auto"/>
            <w:vAlign w:val="center"/>
          </w:tcPr>
          <w:p w14:paraId="670D2B58" w14:textId="77777777" w:rsidR="006738E4" w:rsidRPr="0000187A" w:rsidRDefault="006738E4" w:rsidP="0049266C">
            <w:pPr>
              <w:pStyle w:val="NoSpacing"/>
              <w:jc w:val="center"/>
            </w:pPr>
            <w:r w:rsidRPr="0000187A">
              <w:t>I</w:t>
            </w:r>
          </w:p>
        </w:tc>
        <w:tc>
          <w:tcPr>
            <w:tcW w:w="540" w:type="dxa"/>
            <w:shd w:val="clear" w:color="auto" w:fill="auto"/>
            <w:vAlign w:val="center"/>
          </w:tcPr>
          <w:p w14:paraId="7F44C02F" w14:textId="77777777" w:rsidR="006738E4" w:rsidRPr="0000187A" w:rsidRDefault="006738E4" w:rsidP="0049266C">
            <w:pPr>
              <w:pStyle w:val="NoSpacing"/>
              <w:jc w:val="center"/>
            </w:pPr>
            <w:r w:rsidRPr="0000187A">
              <w:t>D</w:t>
            </w:r>
          </w:p>
        </w:tc>
        <w:tc>
          <w:tcPr>
            <w:tcW w:w="540" w:type="dxa"/>
            <w:shd w:val="clear" w:color="auto" w:fill="auto"/>
            <w:vAlign w:val="center"/>
          </w:tcPr>
          <w:p w14:paraId="0B8DB686" w14:textId="77777777" w:rsidR="006738E4" w:rsidRPr="0000187A" w:rsidRDefault="006738E4" w:rsidP="0049266C">
            <w:pPr>
              <w:pStyle w:val="NoSpacing"/>
              <w:jc w:val="center"/>
            </w:pPr>
            <w:r w:rsidRPr="0000187A">
              <w:t>A</w:t>
            </w:r>
          </w:p>
        </w:tc>
        <w:tc>
          <w:tcPr>
            <w:tcW w:w="540" w:type="dxa"/>
            <w:shd w:val="clear" w:color="auto" w:fill="auto"/>
            <w:vAlign w:val="center"/>
          </w:tcPr>
          <w:p w14:paraId="569FF870" w14:textId="77777777" w:rsidR="006738E4" w:rsidRPr="0000187A" w:rsidRDefault="006738E4" w:rsidP="0049266C">
            <w:pPr>
              <w:pStyle w:val="NoSpacing"/>
              <w:jc w:val="center"/>
            </w:pPr>
            <w:r w:rsidRPr="0000187A">
              <w:t>E</w:t>
            </w:r>
          </w:p>
        </w:tc>
        <w:tc>
          <w:tcPr>
            <w:tcW w:w="4353" w:type="dxa"/>
            <w:shd w:val="clear" w:color="auto" w:fill="auto"/>
          </w:tcPr>
          <w:p w14:paraId="520ABEA6" w14:textId="77777777" w:rsidR="006738E4" w:rsidRPr="0000187A" w:rsidRDefault="006738E4" w:rsidP="0049266C">
            <w:pPr>
              <w:pStyle w:val="NoSpacing"/>
            </w:pPr>
          </w:p>
        </w:tc>
      </w:tr>
      <w:tr w:rsidR="0049266C" w:rsidRPr="0000187A" w14:paraId="471FF416" w14:textId="77777777" w:rsidTr="00FE453E">
        <w:tc>
          <w:tcPr>
            <w:tcW w:w="3207" w:type="dxa"/>
            <w:shd w:val="clear" w:color="auto" w:fill="auto"/>
            <w:vAlign w:val="center"/>
          </w:tcPr>
          <w:p w14:paraId="2AD06BDC" w14:textId="279DC1C3" w:rsidR="006738E4" w:rsidRPr="0000187A" w:rsidRDefault="006738E4" w:rsidP="0049266C">
            <w:pPr>
              <w:spacing w:after="0" w:line="200" w:lineRule="exact"/>
              <w:ind w:left="90" w:right="90"/>
              <w:rPr>
                <w:rFonts w:cstheme="minorHAnsi"/>
                <w:b/>
                <w:bCs/>
                <w:sz w:val="18"/>
                <w:szCs w:val="18"/>
              </w:rPr>
            </w:pPr>
            <w:r w:rsidRPr="0000187A">
              <w:rPr>
                <w:b/>
                <w:sz w:val="18"/>
                <w:szCs w:val="18"/>
              </w:rPr>
              <w:t xml:space="preserve">7. </w:t>
            </w:r>
            <w:r w:rsidR="002402C5" w:rsidRPr="0000187A">
              <w:rPr>
                <w:rFonts w:cstheme="minorHAnsi"/>
                <w:b/>
                <w:bCs/>
                <w:sz w:val="18"/>
                <w:szCs w:val="18"/>
              </w:rPr>
              <w:t>Influential Leadership (MEASURE</w:t>
            </w:r>
            <w:r w:rsidRPr="0000187A">
              <w:rPr>
                <w:rFonts w:cstheme="minorHAnsi"/>
                <w:b/>
                <w:bCs/>
                <w:sz w:val="18"/>
                <w:szCs w:val="18"/>
              </w:rPr>
              <w:t xml:space="preserve"> 2)</w:t>
            </w:r>
          </w:p>
          <w:p w14:paraId="18C69365" w14:textId="77777777" w:rsidR="006738E4" w:rsidRPr="0000187A" w:rsidRDefault="006738E4" w:rsidP="0049266C">
            <w:pPr>
              <w:autoSpaceDE w:val="0"/>
              <w:autoSpaceDN w:val="0"/>
              <w:adjustRightInd w:val="0"/>
              <w:spacing w:after="0" w:line="200" w:lineRule="exact"/>
              <w:rPr>
                <w:rFonts w:cs="Calibri"/>
                <w:i/>
                <w:sz w:val="18"/>
                <w:szCs w:val="18"/>
              </w:rPr>
            </w:pPr>
            <w:r w:rsidRPr="0000187A">
              <w:rPr>
                <w:rFonts w:cs="Calibri"/>
                <w:i/>
                <w:sz w:val="18"/>
                <w:szCs w:val="18"/>
              </w:rPr>
              <w:t>The district certified staff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151138B6" w14:textId="77777777" w:rsidR="006738E4" w:rsidRPr="0000187A" w:rsidRDefault="006738E4" w:rsidP="0049266C">
            <w:pPr>
              <w:pStyle w:val="NoSpacing"/>
              <w:spacing w:line="200" w:lineRule="exact"/>
              <w:rPr>
                <w:rFonts w:cstheme="minorHAnsi"/>
                <w:sz w:val="18"/>
              </w:rPr>
            </w:pPr>
          </w:p>
        </w:tc>
        <w:tc>
          <w:tcPr>
            <w:tcW w:w="540" w:type="dxa"/>
            <w:shd w:val="clear" w:color="auto" w:fill="auto"/>
            <w:vAlign w:val="center"/>
          </w:tcPr>
          <w:p w14:paraId="50B963FD" w14:textId="77777777" w:rsidR="006738E4" w:rsidRPr="0000187A" w:rsidRDefault="006738E4" w:rsidP="0049266C">
            <w:pPr>
              <w:pStyle w:val="NoSpacing"/>
              <w:jc w:val="center"/>
            </w:pPr>
            <w:r w:rsidRPr="0000187A">
              <w:t>I</w:t>
            </w:r>
          </w:p>
        </w:tc>
        <w:tc>
          <w:tcPr>
            <w:tcW w:w="540" w:type="dxa"/>
            <w:shd w:val="clear" w:color="auto" w:fill="auto"/>
            <w:vAlign w:val="center"/>
          </w:tcPr>
          <w:p w14:paraId="733DB623" w14:textId="77777777" w:rsidR="006738E4" w:rsidRPr="0000187A" w:rsidRDefault="006738E4" w:rsidP="0049266C">
            <w:pPr>
              <w:pStyle w:val="NoSpacing"/>
              <w:jc w:val="center"/>
            </w:pPr>
            <w:r w:rsidRPr="0000187A">
              <w:t>D</w:t>
            </w:r>
          </w:p>
        </w:tc>
        <w:tc>
          <w:tcPr>
            <w:tcW w:w="540" w:type="dxa"/>
            <w:shd w:val="clear" w:color="auto" w:fill="auto"/>
            <w:vAlign w:val="center"/>
          </w:tcPr>
          <w:p w14:paraId="21816157" w14:textId="77777777" w:rsidR="006738E4" w:rsidRPr="0000187A" w:rsidRDefault="006738E4" w:rsidP="0049266C">
            <w:pPr>
              <w:pStyle w:val="NoSpacing"/>
              <w:jc w:val="center"/>
            </w:pPr>
            <w:r w:rsidRPr="0000187A">
              <w:t>A</w:t>
            </w:r>
          </w:p>
        </w:tc>
        <w:tc>
          <w:tcPr>
            <w:tcW w:w="540" w:type="dxa"/>
            <w:shd w:val="clear" w:color="auto" w:fill="auto"/>
            <w:vAlign w:val="center"/>
          </w:tcPr>
          <w:p w14:paraId="7B800D8F" w14:textId="77777777" w:rsidR="006738E4" w:rsidRPr="0000187A" w:rsidRDefault="006738E4" w:rsidP="0049266C">
            <w:pPr>
              <w:pStyle w:val="NoSpacing"/>
              <w:jc w:val="center"/>
            </w:pPr>
            <w:r w:rsidRPr="0000187A">
              <w:t>E</w:t>
            </w:r>
          </w:p>
        </w:tc>
        <w:tc>
          <w:tcPr>
            <w:tcW w:w="4353" w:type="dxa"/>
            <w:shd w:val="clear" w:color="auto" w:fill="auto"/>
          </w:tcPr>
          <w:p w14:paraId="7A9527AC" w14:textId="77777777" w:rsidR="006738E4" w:rsidRPr="0000187A" w:rsidRDefault="006738E4" w:rsidP="0049266C">
            <w:pPr>
              <w:pStyle w:val="NoSpacing"/>
            </w:pPr>
          </w:p>
        </w:tc>
      </w:tr>
    </w:tbl>
    <w:p w14:paraId="2FE3BA8C" w14:textId="77777777" w:rsidR="006738E4" w:rsidRPr="0000187A" w:rsidRDefault="006738E4" w:rsidP="006738E4">
      <w:pPr>
        <w:pStyle w:val="NoSpacing"/>
        <w:ind w:hanging="90"/>
        <w:rPr>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FE453E" w:rsidRPr="0000187A" w14:paraId="52B09C94" w14:textId="77777777" w:rsidTr="00931B48">
        <w:trPr>
          <w:trHeight w:val="504"/>
        </w:trPr>
        <w:tc>
          <w:tcPr>
            <w:tcW w:w="6498" w:type="dxa"/>
            <w:shd w:val="clear" w:color="auto" w:fill="auto"/>
          </w:tcPr>
          <w:p w14:paraId="461057D2" w14:textId="77777777" w:rsidR="00FE453E" w:rsidRPr="00BE6079" w:rsidRDefault="00FE453E" w:rsidP="00931B48">
            <w:pPr>
              <w:pStyle w:val="NoSpacing"/>
              <w:rPr>
                <w:b/>
                <w:sz w:val="16"/>
                <w:szCs w:val="12"/>
              </w:rPr>
            </w:pPr>
            <w:proofErr w:type="spellStart"/>
            <w:r w:rsidRPr="00BE6079">
              <w:rPr>
                <w:b/>
                <w:sz w:val="16"/>
                <w:szCs w:val="12"/>
              </w:rPr>
              <w:t>Evaluatee’s</w:t>
            </w:r>
            <w:proofErr w:type="spellEnd"/>
            <w:r w:rsidRPr="00BE6079">
              <w:rPr>
                <w:b/>
                <w:sz w:val="16"/>
                <w:szCs w:val="12"/>
              </w:rPr>
              <w:t xml:space="preserve"> Signature:</w:t>
            </w:r>
          </w:p>
          <w:p w14:paraId="7C05E40F" w14:textId="77777777" w:rsidR="00FE453E" w:rsidRPr="00BE6079" w:rsidRDefault="00FE453E" w:rsidP="00931B48">
            <w:pPr>
              <w:pStyle w:val="NoSpacing"/>
              <w:rPr>
                <w:b/>
                <w:sz w:val="16"/>
                <w:szCs w:val="12"/>
              </w:rPr>
            </w:pPr>
          </w:p>
          <w:p w14:paraId="090B0C50" w14:textId="77777777" w:rsidR="00FE453E" w:rsidRPr="00BE6079" w:rsidRDefault="00FE453E" w:rsidP="00931B48">
            <w:pPr>
              <w:pStyle w:val="NoSpacing"/>
              <w:rPr>
                <w:b/>
                <w:sz w:val="16"/>
                <w:szCs w:val="12"/>
              </w:rPr>
            </w:pPr>
          </w:p>
        </w:tc>
        <w:tc>
          <w:tcPr>
            <w:tcW w:w="3078" w:type="dxa"/>
            <w:shd w:val="clear" w:color="auto" w:fill="auto"/>
          </w:tcPr>
          <w:p w14:paraId="07E40C18" w14:textId="77777777" w:rsidR="00FE453E" w:rsidRPr="00BE6079" w:rsidRDefault="00FE453E" w:rsidP="00931B48">
            <w:pPr>
              <w:pStyle w:val="NoSpacing"/>
              <w:rPr>
                <w:b/>
                <w:sz w:val="16"/>
                <w:szCs w:val="12"/>
              </w:rPr>
            </w:pPr>
            <w:r w:rsidRPr="00BE6079">
              <w:rPr>
                <w:b/>
                <w:sz w:val="16"/>
                <w:szCs w:val="12"/>
              </w:rPr>
              <w:t>Date:</w:t>
            </w:r>
          </w:p>
        </w:tc>
      </w:tr>
      <w:tr w:rsidR="00FE453E" w:rsidRPr="0000187A" w14:paraId="547DE0CB" w14:textId="77777777" w:rsidTr="00931B48">
        <w:trPr>
          <w:trHeight w:val="504"/>
        </w:trPr>
        <w:tc>
          <w:tcPr>
            <w:tcW w:w="6498" w:type="dxa"/>
            <w:shd w:val="clear" w:color="auto" w:fill="auto"/>
          </w:tcPr>
          <w:p w14:paraId="5C73CBE1" w14:textId="77777777" w:rsidR="00FE453E" w:rsidRPr="00BE6079" w:rsidRDefault="00FE453E" w:rsidP="00931B48">
            <w:pPr>
              <w:pStyle w:val="NoSpacing"/>
              <w:rPr>
                <w:b/>
                <w:sz w:val="16"/>
                <w:szCs w:val="12"/>
              </w:rPr>
            </w:pPr>
            <w:r w:rsidRPr="00BE6079">
              <w:rPr>
                <w:b/>
                <w:sz w:val="16"/>
                <w:szCs w:val="12"/>
              </w:rPr>
              <w:t>Supervisor’s Signature:</w:t>
            </w:r>
          </w:p>
          <w:p w14:paraId="61616914" w14:textId="77777777" w:rsidR="00FE453E" w:rsidRPr="00BE6079" w:rsidRDefault="00FE453E" w:rsidP="00931B48">
            <w:pPr>
              <w:pStyle w:val="NoSpacing"/>
              <w:rPr>
                <w:b/>
                <w:sz w:val="16"/>
                <w:szCs w:val="12"/>
              </w:rPr>
            </w:pPr>
          </w:p>
          <w:p w14:paraId="71090525" w14:textId="77777777" w:rsidR="00FE453E" w:rsidRPr="00BE6079" w:rsidRDefault="00FE453E" w:rsidP="00931B48">
            <w:pPr>
              <w:pStyle w:val="NoSpacing"/>
              <w:rPr>
                <w:b/>
                <w:sz w:val="16"/>
                <w:szCs w:val="12"/>
              </w:rPr>
            </w:pPr>
          </w:p>
        </w:tc>
        <w:tc>
          <w:tcPr>
            <w:tcW w:w="3078" w:type="dxa"/>
            <w:shd w:val="clear" w:color="auto" w:fill="auto"/>
          </w:tcPr>
          <w:p w14:paraId="02175754" w14:textId="77777777" w:rsidR="00FE453E" w:rsidRPr="00BE6079" w:rsidRDefault="00FE453E" w:rsidP="00931B48">
            <w:pPr>
              <w:pStyle w:val="NoSpacing"/>
              <w:rPr>
                <w:b/>
                <w:sz w:val="16"/>
                <w:szCs w:val="12"/>
              </w:rPr>
            </w:pPr>
            <w:r w:rsidRPr="00BE6079">
              <w:rPr>
                <w:b/>
                <w:sz w:val="16"/>
                <w:szCs w:val="12"/>
              </w:rPr>
              <w:t>Date:</w:t>
            </w:r>
          </w:p>
        </w:tc>
      </w:tr>
    </w:tbl>
    <w:p w14:paraId="47B2A45A" w14:textId="77777777" w:rsidR="00CC647E" w:rsidRPr="0000187A" w:rsidRDefault="00CC647E" w:rsidP="00CC647E">
      <w:pPr>
        <w:pStyle w:val="NoSpacing"/>
        <w:ind w:hanging="90"/>
        <w:rPr>
          <w:sz w:val="18"/>
          <w:szCs w:val="18"/>
        </w:rPr>
      </w:pPr>
    </w:p>
    <w:p w14:paraId="130F65EE" w14:textId="77777777" w:rsidR="0049266C" w:rsidRPr="0000187A" w:rsidRDefault="0049266C">
      <w:pPr>
        <w:rPr>
          <w:b/>
          <w:u w:val="single"/>
        </w:rPr>
      </w:pPr>
      <w:r w:rsidRPr="0000187A">
        <w:rPr>
          <w:b/>
          <w:u w:val="single"/>
        </w:rPr>
        <w:br w:type="page"/>
      </w:r>
    </w:p>
    <w:p w14:paraId="618C6004" w14:textId="3BE031C0" w:rsidR="00DD5ECE" w:rsidRDefault="00DD5ECE" w:rsidP="00480C1D">
      <w:pPr>
        <w:spacing w:after="0"/>
        <w:jc w:val="center"/>
        <w:rPr>
          <w:b/>
          <w:u w:val="single"/>
        </w:rPr>
        <w:sectPr w:rsidR="00DD5ECE" w:rsidSect="0080498B">
          <w:pgSz w:w="12240" w:h="15840"/>
          <w:pgMar w:top="1440" w:right="1440" w:bottom="1440" w:left="1440" w:header="720" w:footer="432" w:gutter="0"/>
          <w:cols w:space="720"/>
          <w:titlePg/>
          <w:docGrid w:linePitch="360"/>
        </w:sectPr>
      </w:pPr>
    </w:p>
    <w:p w14:paraId="7991BB97" w14:textId="33A4A920" w:rsidR="009159F9" w:rsidRPr="00BE6079" w:rsidRDefault="009159F9" w:rsidP="00480C1D">
      <w:pPr>
        <w:spacing w:after="0"/>
        <w:jc w:val="center"/>
        <w:rPr>
          <w:b/>
          <w:u w:val="single"/>
        </w:rPr>
      </w:pPr>
      <w:bookmarkStart w:id="75" w:name="AppendixL"/>
      <w:bookmarkEnd w:id="75"/>
      <w:proofErr w:type="gramStart"/>
      <w:r w:rsidRPr="00BE6079">
        <w:rPr>
          <w:b/>
          <w:u w:val="single"/>
        </w:rPr>
        <w:lastRenderedPageBreak/>
        <w:t xml:space="preserve">APPENDIX  </w:t>
      </w:r>
      <w:r w:rsidR="00FE453E" w:rsidRPr="00BE6079">
        <w:rPr>
          <w:b/>
          <w:u w:val="single"/>
        </w:rPr>
        <w:t>L</w:t>
      </w:r>
      <w:proofErr w:type="gramEnd"/>
    </w:p>
    <w:p w14:paraId="5F8584E3" w14:textId="59EF6D24" w:rsidR="00DD5ECE" w:rsidRPr="00BF2347" w:rsidRDefault="00D62B1A" w:rsidP="00D62B1A">
      <w:pPr>
        <w:spacing w:after="0"/>
        <w:ind w:left="-90"/>
        <w:jc w:val="center"/>
        <w:rPr>
          <w:b/>
          <w:sz w:val="28"/>
        </w:rPr>
      </w:pPr>
      <w:r w:rsidRPr="00BF2347">
        <w:rPr>
          <w:b/>
          <w:sz w:val="28"/>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50"/>
        <w:gridCol w:w="8730"/>
      </w:tblGrid>
      <w:tr w:rsidR="0002536A" w:rsidRPr="00BF2347" w14:paraId="47CA182F" w14:textId="77777777" w:rsidTr="00084394">
        <w:trPr>
          <w:trHeight w:val="360"/>
        </w:trPr>
        <w:tc>
          <w:tcPr>
            <w:tcW w:w="2250" w:type="dxa"/>
            <w:shd w:val="clear" w:color="auto" w:fill="D9D9D9"/>
            <w:vAlign w:val="center"/>
          </w:tcPr>
          <w:p w14:paraId="2047DE98" w14:textId="77777777" w:rsidR="00DD5ECE" w:rsidRPr="00BF2347" w:rsidRDefault="00DD5ECE" w:rsidP="00084394">
            <w:pPr>
              <w:pStyle w:val="NoSpacing"/>
              <w:rPr>
                <w:rFonts w:cs="Calibri"/>
                <w:b/>
                <w:sz w:val="24"/>
                <w:szCs w:val="24"/>
              </w:rPr>
            </w:pPr>
            <w:r w:rsidRPr="00BF2347">
              <w:rPr>
                <w:rFonts w:cs="Calibri"/>
                <w:b/>
                <w:sz w:val="24"/>
                <w:szCs w:val="24"/>
              </w:rPr>
              <w:t>School Psychologist</w:t>
            </w:r>
          </w:p>
        </w:tc>
        <w:tc>
          <w:tcPr>
            <w:tcW w:w="8730" w:type="dxa"/>
            <w:shd w:val="clear" w:color="auto" w:fill="auto"/>
            <w:vAlign w:val="center"/>
          </w:tcPr>
          <w:p w14:paraId="003336CD" w14:textId="77777777" w:rsidR="00DD5ECE" w:rsidRPr="00BF2347" w:rsidRDefault="00DD5ECE" w:rsidP="00084394">
            <w:pPr>
              <w:pStyle w:val="NoSpacing"/>
              <w:rPr>
                <w:rFonts w:cs="Calibri"/>
              </w:rPr>
            </w:pPr>
          </w:p>
        </w:tc>
      </w:tr>
      <w:tr w:rsidR="0002536A" w:rsidRPr="00BF2347" w14:paraId="20F9B30B" w14:textId="77777777" w:rsidTr="00084394">
        <w:trPr>
          <w:trHeight w:val="360"/>
        </w:trPr>
        <w:tc>
          <w:tcPr>
            <w:tcW w:w="2250" w:type="dxa"/>
            <w:shd w:val="clear" w:color="auto" w:fill="D9D9D9"/>
            <w:vAlign w:val="center"/>
          </w:tcPr>
          <w:p w14:paraId="2F0EA861" w14:textId="77777777" w:rsidR="00DD5ECE" w:rsidRPr="00BF2347" w:rsidRDefault="00DD5ECE" w:rsidP="00084394">
            <w:pPr>
              <w:pStyle w:val="NoSpacing"/>
              <w:rPr>
                <w:rFonts w:cs="Calibri"/>
                <w:b/>
                <w:sz w:val="24"/>
                <w:szCs w:val="24"/>
              </w:rPr>
            </w:pPr>
            <w:r w:rsidRPr="00BF2347">
              <w:rPr>
                <w:rFonts w:cs="Calibri"/>
                <w:b/>
                <w:sz w:val="24"/>
                <w:szCs w:val="24"/>
              </w:rPr>
              <w:t>Supervisor</w:t>
            </w:r>
          </w:p>
        </w:tc>
        <w:tc>
          <w:tcPr>
            <w:tcW w:w="8730" w:type="dxa"/>
            <w:shd w:val="clear" w:color="auto" w:fill="auto"/>
            <w:vAlign w:val="center"/>
          </w:tcPr>
          <w:p w14:paraId="605E6947" w14:textId="77777777" w:rsidR="00DD5ECE" w:rsidRPr="00BF2347" w:rsidRDefault="00DD5ECE" w:rsidP="00084394">
            <w:pPr>
              <w:pStyle w:val="NoSpacing"/>
              <w:rPr>
                <w:rFonts w:cs="Calibri"/>
              </w:rPr>
            </w:pPr>
          </w:p>
        </w:tc>
      </w:tr>
    </w:tbl>
    <w:p w14:paraId="26567634" w14:textId="77777777" w:rsidR="00DD5ECE" w:rsidRPr="00BF2347" w:rsidRDefault="00DD5ECE" w:rsidP="00DD5ECE">
      <w:pPr>
        <w:pStyle w:val="NoSpacing"/>
        <w:rPr>
          <w:sz w:val="16"/>
          <w:szCs w:val="16"/>
        </w:rPr>
      </w:pPr>
    </w:p>
    <w:p w14:paraId="5E016E1F" w14:textId="77777777" w:rsidR="00DD5ECE" w:rsidRPr="00BF2347" w:rsidRDefault="00DD5ECE" w:rsidP="00DD5ECE">
      <w:pPr>
        <w:spacing w:after="0"/>
        <w:ind w:left="-90"/>
        <w:rPr>
          <w:b/>
          <w:bCs/>
          <w:sz w:val="28"/>
        </w:rPr>
      </w:pPr>
      <w:r w:rsidRPr="00BF2347">
        <w:rPr>
          <w:b/>
          <w:bCs/>
          <w:sz w:val="28"/>
        </w:rPr>
        <w:t>Part A: Initial Reflection – Establishing Priority Growth Needs</w:t>
      </w:r>
    </w:p>
    <w:p w14:paraId="77EA952B" w14:textId="5EBF45F0" w:rsidR="00DD5ECE" w:rsidRPr="00BF2347" w:rsidRDefault="00DD5ECE" w:rsidP="00DD5ECE">
      <w:pPr>
        <w:spacing w:after="0" w:line="240" w:lineRule="auto"/>
        <w:ind w:left="-90"/>
        <w:rPr>
          <w:b/>
          <w:bCs/>
        </w:rPr>
      </w:pPr>
      <w:r w:rsidRPr="00BF2347">
        <w:rPr>
          <w:b/>
          <w:bCs/>
        </w:rPr>
        <w:t xml:space="preserve">The self-reflection is for you as the therapeutic specialist to identify your own strengths and areas for growth relative to the </w:t>
      </w:r>
      <w:r w:rsidR="00D62B1A" w:rsidRPr="00BF2347">
        <w:rPr>
          <w:b/>
        </w:rPr>
        <w:t>School Psychologist</w:t>
      </w:r>
      <w:r w:rsidRPr="00BF2347">
        <w:rPr>
          <w:b/>
        </w:rPr>
        <w:t xml:space="preserve"> Framework</w:t>
      </w:r>
      <w:r w:rsidRPr="00BF2347">
        <w:rPr>
          <w:b/>
          <w:bCs/>
        </w:rPr>
        <w:t xml:space="preserve">. If you rate yourself </w:t>
      </w:r>
      <w:proofErr w:type="spellStart"/>
      <w:r w:rsidRPr="00BF2347">
        <w:rPr>
          <w:b/>
          <w:bCs/>
        </w:rPr>
        <w:t>an</w:t>
      </w:r>
      <w:proofErr w:type="spellEnd"/>
      <w:r w:rsidRPr="00BF2347">
        <w:rPr>
          <w:b/>
          <w:bCs/>
        </w:rPr>
        <w:t xml:space="preserve"> I or a D, please include some key words in the Rationale section so you can easily remember why you gave yourself that rating.</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02536A" w:rsidRPr="00BF2347" w14:paraId="6D932481" w14:textId="77777777" w:rsidTr="00084394">
        <w:tc>
          <w:tcPr>
            <w:tcW w:w="4680" w:type="dxa"/>
            <w:shd w:val="clear" w:color="auto" w:fill="D9D9D9"/>
            <w:vAlign w:val="center"/>
          </w:tcPr>
          <w:p w14:paraId="7D6980C3" w14:textId="77777777" w:rsidR="00DD5ECE" w:rsidRPr="00BF2347" w:rsidRDefault="00DD5ECE" w:rsidP="00084394">
            <w:pPr>
              <w:pStyle w:val="NoSpacing"/>
              <w:jc w:val="center"/>
              <w:rPr>
                <w:b/>
              </w:rPr>
            </w:pPr>
            <w:r w:rsidRPr="00BF2347">
              <w:rPr>
                <w:b/>
              </w:rPr>
              <w:t>Component:</w:t>
            </w:r>
          </w:p>
        </w:tc>
        <w:tc>
          <w:tcPr>
            <w:tcW w:w="1980" w:type="dxa"/>
            <w:gridSpan w:val="4"/>
            <w:shd w:val="clear" w:color="auto" w:fill="D9D9D9"/>
            <w:vAlign w:val="center"/>
          </w:tcPr>
          <w:p w14:paraId="537DB9A4" w14:textId="77777777" w:rsidR="00DD5ECE" w:rsidRPr="00BF2347" w:rsidRDefault="00DD5ECE" w:rsidP="00084394">
            <w:pPr>
              <w:pStyle w:val="NoSpacing"/>
              <w:jc w:val="center"/>
              <w:rPr>
                <w:b/>
              </w:rPr>
            </w:pPr>
            <w:r w:rsidRPr="00BF2347">
              <w:rPr>
                <w:b/>
              </w:rPr>
              <w:t>Self-Assessment:</w:t>
            </w:r>
          </w:p>
        </w:tc>
        <w:tc>
          <w:tcPr>
            <w:tcW w:w="4320" w:type="dxa"/>
            <w:shd w:val="clear" w:color="auto" w:fill="D9D9D9"/>
            <w:vAlign w:val="center"/>
          </w:tcPr>
          <w:p w14:paraId="1947ABB6" w14:textId="77777777" w:rsidR="00DD5ECE" w:rsidRPr="00BF2347" w:rsidRDefault="00DD5ECE" w:rsidP="00084394">
            <w:pPr>
              <w:pStyle w:val="NoSpacing"/>
              <w:jc w:val="center"/>
              <w:rPr>
                <w:b/>
              </w:rPr>
            </w:pPr>
            <w:r w:rsidRPr="00BF2347">
              <w:rPr>
                <w:b/>
              </w:rPr>
              <w:t>Rationale:</w:t>
            </w:r>
          </w:p>
        </w:tc>
      </w:tr>
      <w:tr w:rsidR="0002536A" w:rsidRPr="00BF2347" w14:paraId="46C0834C" w14:textId="77777777" w:rsidTr="00084394">
        <w:trPr>
          <w:trHeight w:val="576"/>
        </w:trPr>
        <w:tc>
          <w:tcPr>
            <w:tcW w:w="4680" w:type="dxa"/>
            <w:shd w:val="clear" w:color="auto" w:fill="auto"/>
            <w:vAlign w:val="center"/>
          </w:tcPr>
          <w:p w14:paraId="40EC5C54"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1A - </w:t>
            </w:r>
            <w:r w:rsidRPr="00BF2347">
              <w:rPr>
                <w:rFonts w:cs="Calibri"/>
                <w:sz w:val="18"/>
                <w:szCs w:val="18"/>
              </w:rPr>
              <w:t>Demonstrating knowledge and skill using psychological instruments to evaluate students</w:t>
            </w:r>
          </w:p>
        </w:tc>
        <w:tc>
          <w:tcPr>
            <w:tcW w:w="495" w:type="dxa"/>
            <w:shd w:val="clear" w:color="auto" w:fill="auto"/>
            <w:vAlign w:val="center"/>
          </w:tcPr>
          <w:p w14:paraId="469ED8E8" w14:textId="77777777" w:rsidR="00DD5ECE" w:rsidRPr="00BF2347" w:rsidRDefault="00DD5ECE" w:rsidP="00084394">
            <w:pPr>
              <w:pStyle w:val="NoSpacing"/>
              <w:jc w:val="center"/>
            </w:pPr>
            <w:r w:rsidRPr="00BF2347">
              <w:t>I</w:t>
            </w:r>
          </w:p>
        </w:tc>
        <w:tc>
          <w:tcPr>
            <w:tcW w:w="495" w:type="dxa"/>
            <w:shd w:val="clear" w:color="auto" w:fill="auto"/>
            <w:vAlign w:val="center"/>
          </w:tcPr>
          <w:p w14:paraId="56F426AE" w14:textId="77777777" w:rsidR="00DD5ECE" w:rsidRPr="00BF2347" w:rsidRDefault="00DD5ECE" w:rsidP="00084394">
            <w:pPr>
              <w:pStyle w:val="NoSpacing"/>
              <w:jc w:val="center"/>
            </w:pPr>
            <w:r w:rsidRPr="00BF2347">
              <w:t>D</w:t>
            </w:r>
          </w:p>
        </w:tc>
        <w:tc>
          <w:tcPr>
            <w:tcW w:w="495" w:type="dxa"/>
            <w:shd w:val="clear" w:color="auto" w:fill="auto"/>
            <w:vAlign w:val="center"/>
          </w:tcPr>
          <w:p w14:paraId="6F7CB85A" w14:textId="77777777" w:rsidR="00DD5ECE" w:rsidRPr="00BF2347" w:rsidRDefault="00DD5ECE" w:rsidP="00084394">
            <w:pPr>
              <w:pStyle w:val="NoSpacing"/>
              <w:jc w:val="center"/>
            </w:pPr>
            <w:r w:rsidRPr="00BF2347">
              <w:t>A</w:t>
            </w:r>
          </w:p>
        </w:tc>
        <w:tc>
          <w:tcPr>
            <w:tcW w:w="495" w:type="dxa"/>
            <w:shd w:val="clear" w:color="auto" w:fill="auto"/>
            <w:vAlign w:val="center"/>
          </w:tcPr>
          <w:p w14:paraId="1EB9380D" w14:textId="77777777" w:rsidR="00DD5ECE" w:rsidRPr="00BF2347" w:rsidRDefault="00DD5ECE" w:rsidP="00084394">
            <w:pPr>
              <w:pStyle w:val="NoSpacing"/>
              <w:jc w:val="center"/>
            </w:pPr>
            <w:r w:rsidRPr="00BF2347">
              <w:t>E</w:t>
            </w:r>
          </w:p>
        </w:tc>
        <w:tc>
          <w:tcPr>
            <w:tcW w:w="4320" w:type="dxa"/>
            <w:shd w:val="clear" w:color="auto" w:fill="auto"/>
          </w:tcPr>
          <w:p w14:paraId="42A81F2B" w14:textId="77777777" w:rsidR="00DD5ECE" w:rsidRPr="00BF2347" w:rsidRDefault="00DD5ECE" w:rsidP="00084394">
            <w:pPr>
              <w:pStyle w:val="NoSpacing"/>
            </w:pPr>
          </w:p>
        </w:tc>
      </w:tr>
      <w:tr w:rsidR="0002536A" w:rsidRPr="00BF2347" w14:paraId="07DEF1D3" w14:textId="77777777" w:rsidTr="00084394">
        <w:trPr>
          <w:trHeight w:val="576"/>
        </w:trPr>
        <w:tc>
          <w:tcPr>
            <w:tcW w:w="4680" w:type="dxa"/>
            <w:shd w:val="clear" w:color="auto" w:fill="auto"/>
            <w:vAlign w:val="center"/>
          </w:tcPr>
          <w:p w14:paraId="6279C9CF"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1B- </w:t>
            </w:r>
            <w:r w:rsidRPr="00BF2347">
              <w:rPr>
                <w:rFonts w:cs="Calibri"/>
                <w:sz w:val="18"/>
                <w:szCs w:val="18"/>
              </w:rPr>
              <w:t>Demonstrating knowledge of child and adolescent development and psychopathology</w:t>
            </w:r>
          </w:p>
        </w:tc>
        <w:tc>
          <w:tcPr>
            <w:tcW w:w="495" w:type="dxa"/>
            <w:shd w:val="clear" w:color="auto" w:fill="auto"/>
            <w:vAlign w:val="center"/>
          </w:tcPr>
          <w:p w14:paraId="753FE3CF" w14:textId="77777777" w:rsidR="00DD5ECE" w:rsidRPr="00BF2347" w:rsidRDefault="00DD5ECE" w:rsidP="00084394">
            <w:pPr>
              <w:pStyle w:val="NoSpacing"/>
              <w:jc w:val="center"/>
            </w:pPr>
            <w:r w:rsidRPr="00BF2347">
              <w:t>I</w:t>
            </w:r>
          </w:p>
        </w:tc>
        <w:tc>
          <w:tcPr>
            <w:tcW w:w="495" w:type="dxa"/>
            <w:shd w:val="clear" w:color="auto" w:fill="auto"/>
            <w:vAlign w:val="center"/>
          </w:tcPr>
          <w:p w14:paraId="2F1385B2" w14:textId="77777777" w:rsidR="00DD5ECE" w:rsidRPr="00BF2347" w:rsidRDefault="00DD5ECE" w:rsidP="00084394">
            <w:pPr>
              <w:pStyle w:val="NoSpacing"/>
              <w:jc w:val="center"/>
            </w:pPr>
            <w:r w:rsidRPr="00BF2347">
              <w:t>D</w:t>
            </w:r>
          </w:p>
        </w:tc>
        <w:tc>
          <w:tcPr>
            <w:tcW w:w="495" w:type="dxa"/>
            <w:shd w:val="clear" w:color="auto" w:fill="auto"/>
            <w:vAlign w:val="center"/>
          </w:tcPr>
          <w:p w14:paraId="1AFCBD22" w14:textId="77777777" w:rsidR="00DD5ECE" w:rsidRPr="00BF2347" w:rsidRDefault="00DD5ECE" w:rsidP="00084394">
            <w:pPr>
              <w:pStyle w:val="NoSpacing"/>
              <w:jc w:val="center"/>
            </w:pPr>
            <w:r w:rsidRPr="00BF2347">
              <w:t>A</w:t>
            </w:r>
          </w:p>
        </w:tc>
        <w:tc>
          <w:tcPr>
            <w:tcW w:w="495" w:type="dxa"/>
            <w:shd w:val="clear" w:color="auto" w:fill="auto"/>
            <w:vAlign w:val="center"/>
          </w:tcPr>
          <w:p w14:paraId="6CF06F0E" w14:textId="77777777" w:rsidR="00DD5ECE" w:rsidRPr="00BF2347" w:rsidRDefault="00DD5ECE" w:rsidP="00084394">
            <w:pPr>
              <w:pStyle w:val="NoSpacing"/>
              <w:jc w:val="center"/>
            </w:pPr>
            <w:r w:rsidRPr="00BF2347">
              <w:t>E</w:t>
            </w:r>
          </w:p>
        </w:tc>
        <w:tc>
          <w:tcPr>
            <w:tcW w:w="4320" w:type="dxa"/>
            <w:shd w:val="clear" w:color="auto" w:fill="auto"/>
          </w:tcPr>
          <w:p w14:paraId="5EE164A5" w14:textId="77777777" w:rsidR="00DD5ECE" w:rsidRPr="00BF2347" w:rsidRDefault="00DD5ECE" w:rsidP="00084394">
            <w:pPr>
              <w:pStyle w:val="NoSpacing"/>
            </w:pPr>
          </w:p>
        </w:tc>
      </w:tr>
      <w:tr w:rsidR="0002536A" w:rsidRPr="00BF2347" w14:paraId="7EF46C81" w14:textId="77777777" w:rsidTr="00084394">
        <w:trPr>
          <w:trHeight w:val="576"/>
        </w:trPr>
        <w:tc>
          <w:tcPr>
            <w:tcW w:w="4680" w:type="dxa"/>
            <w:shd w:val="clear" w:color="auto" w:fill="auto"/>
            <w:vAlign w:val="center"/>
          </w:tcPr>
          <w:p w14:paraId="0EEFE400"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1C –</w:t>
            </w:r>
            <w:r w:rsidRPr="00BF2347">
              <w:rPr>
                <w:rFonts w:cs="Calibri"/>
                <w:sz w:val="18"/>
                <w:szCs w:val="18"/>
              </w:rPr>
              <w:t>Establishing goals for the psychology program appropriate to the setting and the students served</w:t>
            </w:r>
          </w:p>
        </w:tc>
        <w:tc>
          <w:tcPr>
            <w:tcW w:w="495" w:type="dxa"/>
            <w:shd w:val="clear" w:color="auto" w:fill="auto"/>
            <w:vAlign w:val="center"/>
          </w:tcPr>
          <w:p w14:paraId="240A9E42" w14:textId="77777777" w:rsidR="00DD5ECE" w:rsidRPr="00BF2347" w:rsidRDefault="00DD5ECE" w:rsidP="00084394">
            <w:pPr>
              <w:pStyle w:val="NoSpacing"/>
              <w:jc w:val="center"/>
            </w:pPr>
            <w:r w:rsidRPr="00BF2347">
              <w:t>I</w:t>
            </w:r>
          </w:p>
        </w:tc>
        <w:tc>
          <w:tcPr>
            <w:tcW w:w="495" w:type="dxa"/>
            <w:shd w:val="clear" w:color="auto" w:fill="auto"/>
            <w:vAlign w:val="center"/>
          </w:tcPr>
          <w:p w14:paraId="4665FDAD" w14:textId="77777777" w:rsidR="00DD5ECE" w:rsidRPr="00BF2347" w:rsidRDefault="00DD5ECE" w:rsidP="00084394">
            <w:pPr>
              <w:pStyle w:val="NoSpacing"/>
              <w:jc w:val="center"/>
            </w:pPr>
            <w:r w:rsidRPr="00BF2347">
              <w:t>D</w:t>
            </w:r>
          </w:p>
        </w:tc>
        <w:tc>
          <w:tcPr>
            <w:tcW w:w="495" w:type="dxa"/>
            <w:shd w:val="clear" w:color="auto" w:fill="auto"/>
            <w:vAlign w:val="center"/>
          </w:tcPr>
          <w:p w14:paraId="51C1BC6C" w14:textId="77777777" w:rsidR="00DD5ECE" w:rsidRPr="00BF2347" w:rsidRDefault="00DD5ECE" w:rsidP="00084394">
            <w:pPr>
              <w:pStyle w:val="NoSpacing"/>
              <w:jc w:val="center"/>
            </w:pPr>
            <w:r w:rsidRPr="00BF2347">
              <w:t>A</w:t>
            </w:r>
          </w:p>
        </w:tc>
        <w:tc>
          <w:tcPr>
            <w:tcW w:w="495" w:type="dxa"/>
            <w:shd w:val="clear" w:color="auto" w:fill="auto"/>
            <w:vAlign w:val="center"/>
          </w:tcPr>
          <w:p w14:paraId="10666EA1" w14:textId="77777777" w:rsidR="00DD5ECE" w:rsidRPr="00BF2347" w:rsidRDefault="00DD5ECE" w:rsidP="00084394">
            <w:pPr>
              <w:pStyle w:val="NoSpacing"/>
              <w:jc w:val="center"/>
            </w:pPr>
            <w:r w:rsidRPr="00BF2347">
              <w:t>E</w:t>
            </w:r>
          </w:p>
        </w:tc>
        <w:tc>
          <w:tcPr>
            <w:tcW w:w="4320" w:type="dxa"/>
            <w:shd w:val="clear" w:color="auto" w:fill="auto"/>
          </w:tcPr>
          <w:p w14:paraId="44AEBF79" w14:textId="77777777" w:rsidR="00DD5ECE" w:rsidRPr="00BF2347" w:rsidRDefault="00DD5ECE" w:rsidP="00084394">
            <w:pPr>
              <w:pStyle w:val="NoSpacing"/>
            </w:pPr>
          </w:p>
        </w:tc>
      </w:tr>
      <w:tr w:rsidR="0002536A" w:rsidRPr="00BF2347" w14:paraId="27A8466E" w14:textId="77777777" w:rsidTr="00084394">
        <w:trPr>
          <w:trHeight w:val="576"/>
        </w:trPr>
        <w:tc>
          <w:tcPr>
            <w:tcW w:w="4680" w:type="dxa"/>
            <w:shd w:val="clear" w:color="auto" w:fill="auto"/>
            <w:vAlign w:val="center"/>
          </w:tcPr>
          <w:p w14:paraId="01F3921E" w14:textId="77777777" w:rsidR="00DD5ECE" w:rsidRPr="00BF2347" w:rsidRDefault="00DD5ECE" w:rsidP="00084394">
            <w:pPr>
              <w:autoSpaceDE w:val="0"/>
              <w:autoSpaceDN w:val="0"/>
              <w:adjustRightInd w:val="0"/>
              <w:spacing w:after="0" w:line="240" w:lineRule="auto"/>
              <w:rPr>
                <w:sz w:val="18"/>
                <w:szCs w:val="18"/>
              </w:rPr>
            </w:pPr>
            <w:r w:rsidRPr="00BF2347">
              <w:rPr>
                <w:sz w:val="18"/>
                <w:szCs w:val="18"/>
              </w:rPr>
              <w:t>1D – Demonstrating knowledge of state and federal regulations and the resources both within and beyond the school and district</w:t>
            </w:r>
          </w:p>
        </w:tc>
        <w:tc>
          <w:tcPr>
            <w:tcW w:w="495" w:type="dxa"/>
            <w:shd w:val="clear" w:color="auto" w:fill="auto"/>
            <w:vAlign w:val="center"/>
          </w:tcPr>
          <w:p w14:paraId="7839491C" w14:textId="77777777" w:rsidR="00DD5ECE" w:rsidRPr="00BF2347" w:rsidRDefault="00DD5ECE" w:rsidP="00084394">
            <w:pPr>
              <w:pStyle w:val="NoSpacing"/>
              <w:jc w:val="center"/>
            </w:pPr>
            <w:r w:rsidRPr="00BF2347">
              <w:t>I</w:t>
            </w:r>
          </w:p>
        </w:tc>
        <w:tc>
          <w:tcPr>
            <w:tcW w:w="495" w:type="dxa"/>
            <w:shd w:val="clear" w:color="auto" w:fill="auto"/>
            <w:vAlign w:val="center"/>
          </w:tcPr>
          <w:p w14:paraId="48B6AA90" w14:textId="77777777" w:rsidR="00DD5ECE" w:rsidRPr="00BF2347" w:rsidRDefault="00DD5ECE" w:rsidP="00084394">
            <w:pPr>
              <w:pStyle w:val="NoSpacing"/>
              <w:jc w:val="center"/>
            </w:pPr>
            <w:r w:rsidRPr="00BF2347">
              <w:t>D</w:t>
            </w:r>
          </w:p>
        </w:tc>
        <w:tc>
          <w:tcPr>
            <w:tcW w:w="495" w:type="dxa"/>
            <w:shd w:val="clear" w:color="auto" w:fill="auto"/>
            <w:vAlign w:val="center"/>
          </w:tcPr>
          <w:p w14:paraId="22BA3CBE" w14:textId="77777777" w:rsidR="00DD5ECE" w:rsidRPr="00BF2347" w:rsidRDefault="00DD5ECE" w:rsidP="00084394">
            <w:pPr>
              <w:pStyle w:val="NoSpacing"/>
              <w:jc w:val="center"/>
            </w:pPr>
            <w:r w:rsidRPr="00BF2347">
              <w:t>A</w:t>
            </w:r>
          </w:p>
        </w:tc>
        <w:tc>
          <w:tcPr>
            <w:tcW w:w="495" w:type="dxa"/>
            <w:shd w:val="clear" w:color="auto" w:fill="auto"/>
            <w:vAlign w:val="center"/>
          </w:tcPr>
          <w:p w14:paraId="5DB9041D" w14:textId="77777777" w:rsidR="00DD5ECE" w:rsidRPr="00BF2347" w:rsidRDefault="00DD5ECE" w:rsidP="00084394">
            <w:pPr>
              <w:pStyle w:val="NoSpacing"/>
              <w:jc w:val="center"/>
            </w:pPr>
            <w:r w:rsidRPr="00BF2347">
              <w:t>E</w:t>
            </w:r>
          </w:p>
        </w:tc>
        <w:tc>
          <w:tcPr>
            <w:tcW w:w="4320" w:type="dxa"/>
            <w:shd w:val="clear" w:color="auto" w:fill="auto"/>
          </w:tcPr>
          <w:p w14:paraId="1DDFA421" w14:textId="77777777" w:rsidR="00DD5ECE" w:rsidRPr="00BF2347" w:rsidRDefault="00DD5ECE" w:rsidP="00084394">
            <w:pPr>
              <w:pStyle w:val="NoSpacing"/>
            </w:pPr>
          </w:p>
        </w:tc>
      </w:tr>
      <w:tr w:rsidR="0002536A" w:rsidRPr="00BF2347" w14:paraId="15D2279B" w14:textId="77777777" w:rsidTr="00084394">
        <w:trPr>
          <w:trHeight w:val="576"/>
        </w:trPr>
        <w:tc>
          <w:tcPr>
            <w:tcW w:w="4680" w:type="dxa"/>
            <w:shd w:val="clear" w:color="auto" w:fill="auto"/>
            <w:vAlign w:val="center"/>
          </w:tcPr>
          <w:p w14:paraId="7DA2A587"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1E- </w:t>
            </w:r>
            <w:r w:rsidRPr="00BF2347">
              <w:rPr>
                <w:rFonts w:cs="Calibri"/>
                <w:sz w:val="18"/>
                <w:szCs w:val="18"/>
              </w:rPr>
              <w:t>Planning the psychology program integrated with the regular school program to meet the needs of individual students and including prevention</w:t>
            </w:r>
          </w:p>
        </w:tc>
        <w:tc>
          <w:tcPr>
            <w:tcW w:w="495" w:type="dxa"/>
            <w:shd w:val="clear" w:color="auto" w:fill="auto"/>
            <w:vAlign w:val="center"/>
          </w:tcPr>
          <w:p w14:paraId="63B51564" w14:textId="77777777" w:rsidR="00DD5ECE" w:rsidRPr="00BF2347" w:rsidRDefault="00DD5ECE" w:rsidP="00084394">
            <w:pPr>
              <w:pStyle w:val="NoSpacing"/>
              <w:jc w:val="center"/>
            </w:pPr>
            <w:r w:rsidRPr="00BF2347">
              <w:t>I</w:t>
            </w:r>
          </w:p>
        </w:tc>
        <w:tc>
          <w:tcPr>
            <w:tcW w:w="495" w:type="dxa"/>
            <w:shd w:val="clear" w:color="auto" w:fill="auto"/>
            <w:vAlign w:val="center"/>
          </w:tcPr>
          <w:p w14:paraId="35028627" w14:textId="77777777" w:rsidR="00DD5ECE" w:rsidRPr="00BF2347" w:rsidRDefault="00DD5ECE" w:rsidP="00084394">
            <w:pPr>
              <w:pStyle w:val="NoSpacing"/>
              <w:jc w:val="center"/>
            </w:pPr>
            <w:r w:rsidRPr="00BF2347">
              <w:t>D</w:t>
            </w:r>
          </w:p>
        </w:tc>
        <w:tc>
          <w:tcPr>
            <w:tcW w:w="495" w:type="dxa"/>
            <w:shd w:val="clear" w:color="auto" w:fill="auto"/>
            <w:vAlign w:val="center"/>
          </w:tcPr>
          <w:p w14:paraId="3CE1646E" w14:textId="77777777" w:rsidR="00DD5ECE" w:rsidRPr="00BF2347" w:rsidRDefault="00DD5ECE" w:rsidP="00084394">
            <w:pPr>
              <w:pStyle w:val="NoSpacing"/>
              <w:jc w:val="center"/>
            </w:pPr>
            <w:r w:rsidRPr="00BF2347">
              <w:t>A</w:t>
            </w:r>
          </w:p>
        </w:tc>
        <w:tc>
          <w:tcPr>
            <w:tcW w:w="495" w:type="dxa"/>
            <w:shd w:val="clear" w:color="auto" w:fill="auto"/>
            <w:vAlign w:val="center"/>
          </w:tcPr>
          <w:p w14:paraId="2DD696C5" w14:textId="77777777" w:rsidR="00DD5ECE" w:rsidRPr="00BF2347" w:rsidRDefault="00DD5ECE" w:rsidP="00084394">
            <w:pPr>
              <w:pStyle w:val="NoSpacing"/>
              <w:jc w:val="center"/>
            </w:pPr>
            <w:r w:rsidRPr="00BF2347">
              <w:t>E</w:t>
            </w:r>
          </w:p>
        </w:tc>
        <w:tc>
          <w:tcPr>
            <w:tcW w:w="4320" w:type="dxa"/>
            <w:shd w:val="clear" w:color="auto" w:fill="auto"/>
          </w:tcPr>
          <w:p w14:paraId="1C62CFFF" w14:textId="77777777" w:rsidR="00DD5ECE" w:rsidRPr="00BF2347" w:rsidRDefault="00DD5ECE" w:rsidP="00084394">
            <w:pPr>
              <w:pStyle w:val="NoSpacing"/>
            </w:pPr>
          </w:p>
        </w:tc>
      </w:tr>
      <w:tr w:rsidR="0002536A" w:rsidRPr="00BF2347" w14:paraId="3B3B1505" w14:textId="77777777" w:rsidTr="00084394">
        <w:trPr>
          <w:trHeight w:val="576"/>
        </w:trPr>
        <w:tc>
          <w:tcPr>
            <w:tcW w:w="4680" w:type="dxa"/>
            <w:shd w:val="clear" w:color="auto" w:fill="auto"/>
            <w:vAlign w:val="center"/>
          </w:tcPr>
          <w:p w14:paraId="3A46211A"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1F - </w:t>
            </w:r>
            <w:r w:rsidRPr="00BF2347">
              <w:rPr>
                <w:rFonts w:cs="Calibri"/>
                <w:sz w:val="18"/>
                <w:szCs w:val="18"/>
              </w:rPr>
              <w:t>Developing a plan to evaluate the psychology program</w:t>
            </w:r>
          </w:p>
        </w:tc>
        <w:tc>
          <w:tcPr>
            <w:tcW w:w="495" w:type="dxa"/>
            <w:shd w:val="clear" w:color="auto" w:fill="auto"/>
            <w:vAlign w:val="center"/>
          </w:tcPr>
          <w:p w14:paraId="2F70BA56" w14:textId="77777777" w:rsidR="00DD5ECE" w:rsidRPr="00BF2347" w:rsidRDefault="00DD5ECE" w:rsidP="00084394">
            <w:pPr>
              <w:pStyle w:val="NoSpacing"/>
              <w:jc w:val="center"/>
            </w:pPr>
            <w:r w:rsidRPr="00BF2347">
              <w:t>I</w:t>
            </w:r>
          </w:p>
        </w:tc>
        <w:tc>
          <w:tcPr>
            <w:tcW w:w="495" w:type="dxa"/>
            <w:shd w:val="clear" w:color="auto" w:fill="auto"/>
            <w:vAlign w:val="center"/>
          </w:tcPr>
          <w:p w14:paraId="12A9518F" w14:textId="77777777" w:rsidR="00DD5ECE" w:rsidRPr="00BF2347" w:rsidRDefault="00DD5ECE" w:rsidP="00084394">
            <w:pPr>
              <w:pStyle w:val="NoSpacing"/>
              <w:jc w:val="center"/>
            </w:pPr>
            <w:r w:rsidRPr="00BF2347">
              <w:t>D</w:t>
            </w:r>
          </w:p>
        </w:tc>
        <w:tc>
          <w:tcPr>
            <w:tcW w:w="495" w:type="dxa"/>
            <w:shd w:val="clear" w:color="auto" w:fill="auto"/>
            <w:vAlign w:val="center"/>
          </w:tcPr>
          <w:p w14:paraId="04AA8609" w14:textId="77777777" w:rsidR="00DD5ECE" w:rsidRPr="00BF2347" w:rsidRDefault="00DD5ECE" w:rsidP="00084394">
            <w:pPr>
              <w:pStyle w:val="NoSpacing"/>
              <w:jc w:val="center"/>
            </w:pPr>
            <w:r w:rsidRPr="00BF2347">
              <w:t>A</w:t>
            </w:r>
          </w:p>
        </w:tc>
        <w:tc>
          <w:tcPr>
            <w:tcW w:w="495" w:type="dxa"/>
            <w:shd w:val="clear" w:color="auto" w:fill="auto"/>
            <w:vAlign w:val="center"/>
          </w:tcPr>
          <w:p w14:paraId="1CE4CBC2" w14:textId="77777777" w:rsidR="00DD5ECE" w:rsidRPr="00BF2347" w:rsidRDefault="00DD5ECE" w:rsidP="00084394">
            <w:pPr>
              <w:pStyle w:val="NoSpacing"/>
              <w:jc w:val="center"/>
            </w:pPr>
            <w:r w:rsidRPr="00BF2347">
              <w:t>E</w:t>
            </w:r>
          </w:p>
        </w:tc>
        <w:tc>
          <w:tcPr>
            <w:tcW w:w="4320" w:type="dxa"/>
            <w:shd w:val="clear" w:color="auto" w:fill="auto"/>
          </w:tcPr>
          <w:p w14:paraId="106985B4" w14:textId="77777777" w:rsidR="00DD5ECE" w:rsidRPr="00BF2347" w:rsidRDefault="00DD5ECE" w:rsidP="00084394">
            <w:pPr>
              <w:pStyle w:val="NoSpacing"/>
            </w:pPr>
          </w:p>
        </w:tc>
      </w:tr>
      <w:tr w:rsidR="0002536A" w:rsidRPr="00BF2347" w14:paraId="010A3BDC" w14:textId="77777777" w:rsidTr="00084394">
        <w:trPr>
          <w:trHeight w:val="576"/>
        </w:trPr>
        <w:tc>
          <w:tcPr>
            <w:tcW w:w="4680" w:type="dxa"/>
            <w:shd w:val="clear" w:color="auto" w:fill="auto"/>
            <w:vAlign w:val="center"/>
          </w:tcPr>
          <w:p w14:paraId="64A2375B"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2A – Establishing rapport with students</w:t>
            </w:r>
          </w:p>
        </w:tc>
        <w:tc>
          <w:tcPr>
            <w:tcW w:w="495" w:type="dxa"/>
            <w:shd w:val="clear" w:color="auto" w:fill="auto"/>
            <w:vAlign w:val="center"/>
          </w:tcPr>
          <w:p w14:paraId="3E329665" w14:textId="77777777" w:rsidR="00DD5ECE" w:rsidRPr="00BF2347" w:rsidRDefault="00DD5ECE" w:rsidP="00084394">
            <w:pPr>
              <w:pStyle w:val="NoSpacing"/>
              <w:jc w:val="center"/>
            </w:pPr>
            <w:r w:rsidRPr="00BF2347">
              <w:t>I</w:t>
            </w:r>
          </w:p>
        </w:tc>
        <w:tc>
          <w:tcPr>
            <w:tcW w:w="495" w:type="dxa"/>
            <w:shd w:val="clear" w:color="auto" w:fill="auto"/>
            <w:vAlign w:val="center"/>
          </w:tcPr>
          <w:p w14:paraId="35C06F98" w14:textId="77777777" w:rsidR="00DD5ECE" w:rsidRPr="00BF2347" w:rsidRDefault="00DD5ECE" w:rsidP="00084394">
            <w:pPr>
              <w:pStyle w:val="NoSpacing"/>
              <w:jc w:val="center"/>
            </w:pPr>
            <w:r w:rsidRPr="00BF2347">
              <w:t>D</w:t>
            </w:r>
          </w:p>
        </w:tc>
        <w:tc>
          <w:tcPr>
            <w:tcW w:w="495" w:type="dxa"/>
            <w:shd w:val="clear" w:color="auto" w:fill="auto"/>
            <w:vAlign w:val="center"/>
          </w:tcPr>
          <w:p w14:paraId="3285D7F6" w14:textId="77777777" w:rsidR="00DD5ECE" w:rsidRPr="00BF2347" w:rsidRDefault="00DD5ECE" w:rsidP="00084394">
            <w:pPr>
              <w:pStyle w:val="NoSpacing"/>
              <w:jc w:val="center"/>
            </w:pPr>
            <w:r w:rsidRPr="00BF2347">
              <w:t>A</w:t>
            </w:r>
          </w:p>
        </w:tc>
        <w:tc>
          <w:tcPr>
            <w:tcW w:w="495" w:type="dxa"/>
            <w:shd w:val="clear" w:color="auto" w:fill="auto"/>
            <w:vAlign w:val="center"/>
          </w:tcPr>
          <w:p w14:paraId="53BAC59E" w14:textId="77777777" w:rsidR="00DD5ECE" w:rsidRPr="00BF2347" w:rsidRDefault="00DD5ECE" w:rsidP="00084394">
            <w:pPr>
              <w:pStyle w:val="NoSpacing"/>
              <w:jc w:val="center"/>
            </w:pPr>
            <w:r w:rsidRPr="00BF2347">
              <w:t>E</w:t>
            </w:r>
          </w:p>
        </w:tc>
        <w:tc>
          <w:tcPr>
            <w:tcW w:w="4320" w:type="dxa"/>
            <w:shd w:val="clear" w:color="auto" w:fill="auto"/>
          </w:tcPr>
          <w:p w14:paraId="3F3C22A7" w14:textId="77777777" w:rsidR="00DD5ECE" w:rsidRPr="00BF2347" w:rsidRDefault="00DD5ECE" w:rsidP="00084394">
            <w:pPr>
              <w:pStyle w:val="NoSpacing"/>
            </w:pPr>
          </w:p>
        </w:tc>
      </w:tr>
      <w:tr w:rsidR="0002536A" w:rsidRPr="00BF2347" w14:paraId="3FB900A2" w14:textId="77777777" w:rsidTr="00084394">
        <w:trPr>
          <w:trHeight w:val="576"/>
        </w:trPr>
        <w:tc>
          <w:tcPr>
            <w:tcW w:w="4680" w:type="dxa"/>
            <w:shd w:val="clear" w:color="auto" w:fill="auto"/>
            <w:vAlign w:val="center"/>
          </w:tcPr>
          <w:p w14:paraId="00A71C93"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2B – Establishing a culture for positive mental health throughout the school</w:t>
            </w:r>
          </w:p>
        </w:tc>
        <w:tc>
          <w:tcPr>
            <w:tcW w:w="495" w:type="dxa"/>
            <w:shd w:val="clear" w:color="auto" w:fill="auto"/>
            <w:vAlign w:val="center"/>
          </w:tcPr>
          <w:p w14:paraId="25FFE8FB" w14:textId="77777777" w:rsidR="00DD5ECE" w:rsidRPr="00BF2347" w:rsidRDefault="00DD5ECE" w:rsidP="00084394">
            <w:pPr>
              <w:pStyle w:val="NoSpacing"/>
              <w:jc w:val="center"/>
            </w:pPr>
            <w:r w:rsidRPr="00BF2347">
              <w:t>I</w:t>
            </w:r>
          </w:p>
        </w:tc>
        <w:tc>
          <w:tcPr>
            <w:tcW w:w="495" w:type="dxa"/>
            <w:shd w:val="clear" w:color="auto" w:fill="auto"/>
            <w:vAlign w:val="center"/>
          </w:tcPr>
          <w:p w14:paraId="65999F49" w14:textId="77777777" w:rsidR="00DD5ECE" w:rsidRPr="00BF2347" w:rsidRDefault="00DD5ECE" w:rsidP="00084394">
            <w:pPr>
              <w:pStyle w:val="NoSpacing"/>
              <w:jc w:val="center"/>
            </w:pPr>
            <w:r w:rsidRPr="00BF2347">
              <w:t>D</w:t>
            </w:r>
          </w:p>
        </w:tc>
        <w:tc>
          <w:tcPr>
            <w:tcW w:w="495" w:type="dxa"/>
            <w:shd w:val="clear" w:color="auto" w:fill="auto"/>
            <w:vAlign w:val="center"/>
          </w:tcPr>
          <w:p w14:paraId="5180AA9E" w14:textId="77777777" w:rsidR="00DD5ECE" w:rsidRPr="00BF2347" w:rsidRDefault="00DD5ECE" w:rsidP="00084394">
            <w:pPr>
              <w:pStyle w:val="NoSpacing"/>
              <w:jc w:val="center"/>
            </w:pPr>
            <w:r w:rsidRPr="00BF2347">
              <w:t>A</w:t>
            </w:r>
          </w:p>
        </w:tc>
        <w:tc>
          <w:tcPr>
            <w:tcW w:w="495" w:type="dxa"/>
            <w:shd w:val="clear" w:color="auto" w:fill="auto"/>
            <w:vAlign w:val="center"/>
          </w:tcPr>
          <w:p w14:paraId="501E518E" w14:textId="77777777" w:rsidR="00DD5ECE" w:rsidRPr="00BF2347" w:rsidRDefault="00DD5ECE" w:rsidP="00084394">
            <w:pPr>
              <w:pStyle w:val="NoSpacing"/>
              <w:jc w:val="center"/>
            </w:pPr>
            <w:r w:rsidRPr="00BF2347">
              <w:t>E</w:t>
            </w:r>
          </w:p>
        </w:tc>
        <w:tc>
          <w:tcPr>
            <w:tcW w:w="4320" w:type="dxa"/>
            <w:shd w:val="clear" w:color="auto" w:fill="auto"/>
          </w:tcPr>
          <w:p w14:paraId="362B8C7A" w14:textId="77777777" w:rsidR="00DD5ECE" w:rsidRPr="00BF2347" w:rsidRDefault="00DD5ECE" w:rsidP="00084394">
            <w:pPr>
              <w:pStyle w:val="NoSpacing"/>
            </w:pPr>
          </w:p>
        </w:tc>
      </w:tr>
      <w:tr w:rsidR="0002536A" w:rsidRPr="00BF2347" w14:paraId="7D10F83A" w14:textId="77777777" w:rsidTr="00084394">
        <w:trPr>
          <w:trHeight w:val="576"/>
        </w:trPr>
        <w:tc>
          <w:tcPr>
            <w:tcW w:w="4680" w:type="dxa"/>
            <w:shd w:val="clear" w:color="auto" w:fill="auto"/>
            <w:vAlign w:val="center"/>
          </w:tcPr>
          <w:p w14:paraId="375A184D"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2C - </w:t>
            </w:r>
            <w:r w:rsidRPr="00BF2347">
              <w:rPr>
                <w:rFonts w:cs="Calibri"/>
                <w:sz w:val="18"/>
                <w:szCs w:val="18"/>
              </w:rPr>
              <w:t>Establishing and maintaining clear procedures for referrals</w:t>
            </w:r>
          </w:p>
        </w:tc>
        <w:tc>
          <w:tcPr>
            <w:tcW w:w="495" w:type="dxa"/>
            <w:shd w:val="clear" w:color="auto" w:fill="auto"/>
            <w:vAlign w:val="center"/>
          </w:tcPr>
          <w:p w14:paraId="16630676" w14:textId="77777777" w:rsidR="00DD5ECE" w:rsidRPr="00BF2347" w:rsidRDefault="00DD5ECE" w:rsidP="00084394">
            <w:pPr>
              <w:pStyle w:val="NoSpacing"/>
              <w:jc w:val="center"/>
            </w:pPr>
            <w:r w:rsidRPr="00BF2347">
              <w:t>I</w:t>
            </w:r>
          </w:p>
        </w:tc>
        <w:tc>
          <w:tcPr>
            <w:tcW w:w="495" w:type="dxa"/>
            <w:shd w:val="clear" w:color="auto" w:fill="auto"/>
            <w:vAlign w:val="center"/>
          </w:tcPr>
          <w:p w14:paraId="6FFB9117" w14:textId="77777777" w:rsidR="00DD5ECE" w:rsidRPr="00BF2347" w:rsidRDefault="00DD5ECE" w:rsidP="00084394">
            <w:pPr>
              <w:pStyle w:val="NoSpacing"/>
              <w:jc w:val="center"/>
            </w:pPr>
            <w:r w:rsidRPr="00BF2347">
              <w:t>D</w:t>
            </w:r>
          </w:p>
        </w:tc>
        <w:tc>
          <w:tcPr>
            <w:tcW w:w="495" w:type="dxa"/>
            <w:shd w:val="clear" w:color="auto" w:fill="auto"/>
            <w:vAlign w:val="center"/>
          </w:tcPr>
          <w:p w14:paraId="20FA1059" w14:textId="77777777" w:rsidR="00DD5ECE" w:rsidRPr="00BF2347" w:rsidRDefault="00DD5ECE" w:rsidP="00084394">
            <w:pPr>
              <w:pStyle w:val="NoSpacing"/>
              <w:jc w:val="center"/>
            </w:pPr>
            <w:r w:rsidRPr="00BF2347">
              <w:t>A</w:t>
            </w:r>
          </w:p>
        </w:tc>
        <w:tc>
          <w:tcPr>
            <w:tcW w:w="495" w:type="dxa"/>
            <w:shd w:val="clear" w:color="auto" w:fill="auto"/>
            <w:vAlign w:val="center"/>
          </w:tcPr>
          <w:p w14:paraId="3451FCE0" w14:textId="77777777" w:rsidR="00DD5ECE" w:rsidRPr="00BF2347" w:rsidRDefault="00DD5ECE" w:rsidP="00084394">
            <w:pPr>
              <w:pStyle w:val="NoSpacing"/>
              <w:jc w:val="center"/>
            </w:pPr>
            <w:r w:rsidRPr="00BF2347">
              <w:t>E</w:t>
            </w:r>
          </w:p>
        </w:tc>
        <w:tc>
          <w:tcPr>
            <w:tcW w:w="4320" w:type="dxa"/>
            <w:shd w:val="clear" w:color="auto" w:fill="auto"/>
          </w:tcPr>
          <w:p w14:paraId="485EEF59" w14:textId="77777777" w:rsidR="00DD5ECE" w:rsidRPr="00BF2347" w:rsidRDefault="00DD5ECE" w:rsidP="00084394">
            <w:pPr>
              <w:pStyle w:val="NoSpacing"/>
            </w:pPr>
          </w:p>
        </w:tc>
      </w:tr>
      <w:tr w:rsidR="0002536A" w:rsidRPr="00BF2347" w14:paraId="35F805A6" w14:textId="77777777" w:rsidTr="00084394">
        <w:trPr>
          <w:trHeight w:val="576"/>
        </w:trPr>
        <w:tc>
          <w:tcPr>
            <w:tcW w:w="4680" w:type="dxa"/>
            <w:shd w:val="clear" w:color="auto" w:fill="auto"/>
            <w:vAlign w:val="center"/>
          </w:tcPr>
          <w:p w14:paraId="0F0FD38B"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2D - </w:t>
            </w:r>
            <w:r w:rsidRPr="00BF2347">
              <w:rPr>
                <w:rFonts w:cs="Calibri"/>
                <w:sz w:val="18"/>
                <w:szCs w:val="18"/>
              </w:rPr>
              <w:t>Establishing standards of conduct in the testing center</w:t>
            </w:r>
          </w:p>
        </w:tc>
        <w:tc>
          <w:tcPr>
            <w:tcW w:w="495" w:type="dxa"/>
            <w:shd w:val="clear" w:color="auto" w:fill="auto"/>
            <w:vAlign w:val="center"/>
          </w:tcPr>
          <w:p w14:paraId="6D332262" w14:textId="77777777" w:rsidR="00DD5ECE" w:rsidRPr="00BF2347" w:rsidRDefault="00DD5ECE" w:rsidP="00084394">
            <w:pPr>
              <w:pStyle w:val="NoSpacing"/>
              <w:jc w:val="center"/>
            </w:pPr>
            <w:r w:rsidRPr="00BF2347">
              <w:t>I</w:t>
            </w:r>
          </w:p>
        </w:tc>
        <w:tc>
          <w:tcPr>
            <w:tcW w:w="495" w:type="dxa"/>
            <w:shd w:val="clear" w:color="auto" w:fill="auto"/>
            <w:vAlign w:val="center"/>
          </w:tcPr>
          <w:p w14:paraId="5DBAEDDB" w14:textId="77777777" w:rsidR="00DD5ECE" w:rsidRPr="00BF2347" w:rsidRDefault="00DD5ECE" w:rsidP="00084394">
            <w:pPr>
              <w:pStyle w:val="NoSpacing"/>
              <w:jc w:val="center"/>
            </w:pPr>
            <w:r w:rsidRPr="00BF2347">
              <w:t>D</w:t>
            </w:r>
          </w:p>
        </w:tc>
        <w:tc>
          <w:tcPr>
            <w:tcW w:w="495" w:type="dxa"/>
            <w:shd w:val="clear" w:color="auto" w:fill="auto"/>
            <w:vAlign w:val="center"/>
          </w:tcPr>
          <w:p w14:paraId="6743C5E5" w14:textId="77777777" w:rsidR="00DD5ECE" w:rsidRPr="00BF2347" w:rsidRDefault="00DD5ECE" w:rsidP="00084394">
            <w:pPr>
              <w:pStyle w:val="NoSpacing"/>
              <w:jc w:val="center"/>
            </w:pPr>
            <w:r w:rsidRPr="00BF2347">
              <w:t>A</w:t>
            </w:r>
          </w:p>
        </w:tc>
        <w:tc>
          <w:tcPr>
            <w:tcW w:w="495" w:type="dxa"/>
            <w:shd w:val="clear" w:color="auto" w:fill="auto"/>
            <w:vAlign w:val="center"/>
          </w:tcPr>
          <w:p w14:paraId="2E0BCC24" w14:textId="77777777" w:rsidR="00DD5ECE" w:rsidRPr="00BF2347" w:rsidRDefault="00DD5ECE" w:rsidP="00084394">
            <w:pPr>
              <w:pStyle w:val="NoSpacing"/>
              <w:jc w:val="center"/>
            </w:pPr>
            <w:r w:rsidRPr="00BF2347">
              <w:t>E</w:t>
            </w:r>
          </w:p>
        </w:tc>
        <w:tc>
          <w:tcPr>
            <w:tcW w:w="4320" w:type="dxa"/>
            <w:shd w:val="clear" w:color="auto" w:fill="auto"/>
          </w:tcPr>
          <w:p w14:paraId="15A354C7" w14:textId="77777777" w:rsidR="00DD5ECE" w:rsidRPr="00BF2347" w:rsidRDefault="00DD5ECE" w:rsidP="00084394">
            <w:pPr>
              <w:pStyle w:val="NoSpacing"/>
            </w:pPr>
          </w:p>
        </w:tc>
      </w:tr>
      <w:tr w:rsidR="0002536A" w:rsidRPr="00BF2347" w14:paraId="216E9ECC" w14:textId="77777777" w:rsidTr="00084394">
        <w:trPr>
          <w:trHeight w:val="576"/>
        </w:trPr>
        <w:tc>
          <w:tcPr>
            <w:tcW w:w="4680" w:type="dxa"/>
            <w:shd w:val="clear" w:color="auto" w:fill="auto"/>
            <w:vAlign w:val="center"/>
          </w:tcPr>
          <w:p w14:paraId="06FD835B"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2E - </w:t>
            </w:r>
            <w:r w:rsidRPr="00BF2347">
              <w:rPr>
                <w:rFonts w:cs="Calibri"/>
                <w:sz w:val="18"/>
                <w:szCs w:val="18"/>
              </w:rPr>
              <w:t>Organizing physical space for testing the students and storage of materials</w:t>
            </w:r>
          </w:p>
        </w:tc>
        <w:tc>
          <w:tcPr>
            <w:tcW w:w="495" w:type="dxa"/>
            <w:shd w:val="clear" w:color="auto" w:fill="auto"/>
            <w:vAlign w:val="center"/>
          </w:tcPr>
          <w:p w14:paraId="46A4E990" w14:textId="77777777" w:rsidR="00DD5ECE" w:rsidRPr="00BF2347" w:rsidRDefault="00DD5ECE" w:rsidP="00084394">
            <w:pPr>
              <w:pStyle w:val="NoSpacing"/>
              <w:jc w:val="center"/>
            </w:pPr>
            <w:r w:rsidRPr="00BF2347">
              <w:t>I</w:t>
            </w:r>
          </w:p>
        </w:tc>
        <w:tc>
          <w:tcPr>
            <w:tcW w:w="495" w:type="dxa"/>
            <w:shd w:val="clear" w:color="auto" w:fill="auto"/>
            <w:vAlign w:val="center"/>
          </w:tcPr>
          <w:p w14:paraId="3FA1194C" w14:textId="77777777" w:rsidR="00DD5ECE" w:rsidRPr="00BF2347" w:rsidRDefault="00DD5ECE" w:rsidP="00084394">
            <w:pPr>
              <w:pStyle w:val="NoSpacing"/>
              <w:jc w:val="center"/>
            </w:pPr>
            <w:r w:rsidRPr="00BF2347">
              <w:t>D</w:t>
            </w:r>
          </w:p>
        </w:tc>
        <w:tc>
          <w:tcPr>
            <w:tcW w:w="495" w:type="dxa"/>
            <w:shd w:val="clear" w:color="auto" w:fill="auto"/>
            <w:vAlign w:val="center"/>
          </w:tcPr>
          <w:p w14:paraId="2254463D" w14:textId="77777777" w:rsidR="00DD5ECE" w:rsidRPr="00BF2347" w:rsidRDefault="00DD5ECE" w:rsidP="00084394">
            <w:pPr>
              <w:pStyle w:val="NoSpacing"/>
              <w:jc w:val="center"/>
            </w:pPr>
            <w:r w:rsidRPr="00BF2347">
              <w:t>A</w:t>
            </w:r>
          </w:p>
        </w:tc>
        <w:tc>
          <w:tcPr>
            <w:tcW w:w="495" w:type="dxa"/>
            <w:shd w:val="clear" w:color="auto" w:fill="auto"/>
            <w:vAlign w:val="center"/>
          </w:tcPr>
          <w:p w14:paraId="16174C88" w14:textId="77777777" w:rsidR="00DD5ECE" w:rsidRPr="00BF2347" w:rsidRDefault="00DD5ECE" w:rsidP="00084394">
            <w:pPr>
              <w:pStyle w:val="NoSpacing"/>
              <w:jc w:val="center"/>
            </w:pPr>
            <w:r w:rsidRPr="00BF2347">
              <w:t>E</w:t>
            </w:r>
          </w:p>
        </w:tc>
        <w:tc>
          <w:tcPr>
            <w:tcW w:w="4320" w:type="dxa"/>
            <w:shd w:val="clear" w:color="auto" w:fill="auto"/>
          </w:tcPr>
          <w:p w14:paraId="16DFC3FE" w14:textId="77777777" w:rsidR="00DD5ECE" w:rsidRPr="00BF2347" w:rsidRDefault="00DD5ECE" w:rsidP="00084394">
            <w:pPr>
              <w:pStyle w:val="NoSpacing"/>
            </w:pPr>
          </w:p>
        </w:tc>
      </w:tr>
      <w:tr w:rsidR="0002536A" w:rsidRPr="00BF2347" w14:paraId="2F129901" w14:textId="77777777" w:rsidTr="00084394">
        <w:trPr>
          <w:trHeight w:val="576"/>
        </w:trPr>
        <w:tc>
          <w:tcPr>
            <w:tcW w:w="4680" w:type="dxa"/>
            <w:shd w:val="clear" w:color="auto" w:fill="auto"/>
            <w:vAlign w:val="center"/>
          </w:tcPr>
          <w:p w14:paraId="2BCEC271"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3A - </w:t>
            </w:r>
            <w:r w:rsidRPr="00BF2347">
              <w:rPr>
                <w:rFonts w:cs="Calibri"/>
                <w:sz w:val="18"/>
                <w:szCs w:val="18"/>
              </w:rPr>
              <w:t>Responding to referrals consulting with teachers and administrators</w:t>
            </w:r>
          </w:p>
        </w:tc>
        <w:tc>
          <w:tcPr>
            <w:tcW w:w="495" w:type="dxa"/>
            <w:shd w:val="clear" w:color="auto" w:fill="auto"/>
            <w:vAlign w:val="center"/>
          </w:tcPr>
          <w:p w14:paraId="360623B8" w14:textId="77777777" w:rsidR="00DD5ECE" w:rsidRPr="00BF2347" w:rsidRDefault="00DD5ECE" w:rsidP="00084394">
            <w:pPr>
              <w:pStyle w:val="NoSpacing"/>
              <w:jc w:val="center"/>
            </w:pPr>
            <w:r w:rsidRPr="00BF2347">
              <w:t>I</w:t>
            </w:r>
          </w:p>
        </w:tc>
        <w:tc>
          <w:tcPr>
            <w:tcW w:w="495" w:type="dxa"/>
            <w:shd w:val="clear" w:color="auto" w:fill="auto"/>
            <w:vAlign w:val="center"/>
          </w:tcPr>
          <w:p w14:paraId="24952C4D" w14:textId="77777777" w:rsidR="00DD5ECE" w:rsidRPr="00BF2347" w:rsidRDefault="00DD5ECE" w:rsidP="00084394">
            <w:pPr>
              <w:pStyle w:val="NoSpacing"/>
              <w:jc w:val="center"/>
            </w:pPr>
            <w:r w:rsidRPr="00BF2347">
              <w:t>D</w:t>
            </w:r>
          </w:p>
        </w:tc>
        <w:tc>
          <w:tcPr>
            <w:tcW w:w="495" w:type="dxa"/>
            <w:shd w:val="clear" w:color="auto" w:fill="auto"/>
            <w:vAlign w:val="center"/>
          </w:tcPr>
          <w:p w14:paraId="09D15361" w14:textId="77777777" w:rsidR="00DD5ECE" w:rsidRPr="00BF2347" w:rsidRDefault="00DD5ECE" w:rsidP="00084394">
            <w:pPr>
              <w:pStyle w:val="NoSpacing"/>
              <w:jc w:val="center"/>
            </w:pPr>
            <w:r w:rsidRPr="00BF2347">
              <w:t>A</w:t>
            </w:r>
          </w:p>
        </w:tc>
        <w:tc>
          <w:tcPr>
            <w:tcW w:w="495" w:type="dxa"/>
            <w:shd w:val="clear" w:color="auto" w:fill="auto"/>
            <w:vAlign w:val="center"/>
          </w:tcPr>
          <w:p w14:paraId="3E7855B4" w14:textId="77777777" w:rsidR="00DD5ECE" w:rsidRPr="00BF2347" w:rsidRDefault="00DD5ECE" w:rsidP="00084394">
            <w:pPr>
              <w:pStyle w:val="NoSpacing"/>
              <w:jc w:val="center"/>
            </w:pPr>
            <w:r w:rsidRPr="00BF2347">
              <w:t>E</w:t>
            </w:r>
          </w:p>
        </w:tc>
        <w:tc>
          <w:tcPr>
            <w:tcW w:w="4320" w:type="dxa"/>
            <w:shd w:val="clear" w:color="auto" w:fill="auto"/>
          </w:tcPr>
          <w:p w14:paraId="297CAD57" w14:textId="77777777" w:rsidR="00DD5ECE" w:rsidRPr="00BF2347" w:rsidRDefault="00DD5ECE" w:rsidP="00084394">
            <w:pPr>
              <w:pStyle w:val="NoSpacing"/>
            </w:pPr>
          </w:p>
        </w:tc>
      </w:tr>
      <w:tr w:rsidR="0002536A" w:rsidRPr="00BF2347" w14:paraId="26372410" w14:textId="77777777" w:rsidTr="00084394">
        <w:trPr>
          <w:trHeight w:val="576"/>
        </w:trPr>
        <w:tc>
          <w:tcPr>
            <w:tcW w:w="4680" w:type="dxa"/>
            <w:shd w:val="clear" w:color="auto" w:fill="auto"/>
            <w:vAlign w:val="center"/>
          </w:tcPr>
          <w:p w14:paraId="77849041"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3B – </w:t>
            </w:r>
            <w:r w:rsidRPr="00BF2347">
              <w:rPr>
                <w:rFonts w:cs="Calibri"/>
                <w:sz w:val="18"/>
                <w:szCs w:val="18"/>
              </w:rPr>
              <w:t>Evaluating student needs and compliance with National Association of School Psychologists (NASP) guidelines</w:t>
            </w:r>
          </w:p>
        </w:tc>
        <w:tc>
          <w:tcPr>
            <w:tcW w:w="495" w:type="dxa"/>
            <w:shd w:val="clear" w:color="auto" w:fill="auto"/>
            <w:vAlign w:val="center"/>
          </w:tcPr>
          <w:p w14:paraId="339F0619" w14:textId="77777777" w:rsidR="00DD5ECE" w:rsidRPr="00BF2347" w:rsidRDefault="00DD5ECE" w:rsidP="00084394">
            <w:pPr>
              <w:pStyle w:val="NoSpacing"/>
              <w:jc w:val="center"/>
            </w:pPr>
            <w:r w:rsidRPr="00BF2347">
              <w:t>I</w:t>
            </w:r>
          </w:p>
        </w:tc>
        <w:tc>
          <w:tcPr>
            <w:tcW w:w="495" w:type="dxa"/>
            <w:shd w:val="clear" w:color="auto" w:fill="auto"/>
            <w:vAlign w:val="center"/>
          </w:tcPr>
          <w:p w14:paraId="76B9C9EA" w14:textId="77777777" w:rsidR="00DD5ECE" w:rsidRPr="00BF2347" w:rsidRDefault="00DD5ECE" w:rsidP="00084394">
            <w:pPr>
              <w:pStyle w:val="NoSpacing"/>
              <w:jc w:val="center"/>
            </w:pPr>
            <w:r w:rsidRPr="00BF2347">
              <w:t>D</w:t>
            </w:r>
          </w:p>
        </w:tc>
        <w:tc>
          <w:tcPr>
            <w:tcW w:w="495" w:type="dxa"/>
            <w:shd w:val="clear" w:color="auto" w:fill="auto"/>
            <w:vAlign w:val="center"/>
          </w:tcPr>
          <w:p w14:paraId="5084183C" w14:textId="77777777" w:rsidR="00DD5ECE" w:rsidRPr="00BF2347" w:rsidRDefault="00DD5ECE" w:rsidP="00084394">
            <w:pPr>
              <w:pStyle w:val="NoSpacing"/>
              <w:jc w:val="center"/>
            </w:pPr>
            <w:r w:rsidRPr="00BF2347">
              <w:t>A</w:t>
            </w:r>
          </w:p>
        </w:tc>
        <w:tc>
          <w:tcPr>
            <w:tcW w:w="495" w:type="dxa"/>
            <w:shd w:val="clear" w:color="auto" w:fill="auto"/>
            <w:vAlign w:val="center"/>
          </w:tcPr>
          <w:p w14:paraId="76A283F2" w14:textId="77777777" w:rsidR="00DD5ECE" w:rsidRPr="00BF2347" w:rsidRDefault="00DD5ECE" w:rsidP="00084394">
            <w:pPr>
              <w:pStyle w:val="NoSpacing"/>
              <w:jc w:val="center"/>
            </w:pPr>
            <w:r w:rsidRPr="00BF2347">
              <w:t>E</w:t>
            </w:r>
          </w:p>
        </w:tc>
        <w:tc>
          <w:tcPr>
            <w:tcW w:w="4320" w:type="dxa"/>
            <w:shd w:val="clear" w:color="auto" w:fill="auto"/>
          </w:tcPr>
          <w:p w14:paraId="53ACC610" w14:textId="77777777" w:rsidR="00DD5ECE" w:rsidRPr="00BF2347" w:rsidRDefault="00DD5ECE" w:rsidP="00084394">
            <w:pPr>
              <w:pStyle w:val="NoSpacing"/>
            </w:pPr>
          </w:p>
        </w:tc>
      </w:tr>
      <w:tr w:rsidR="0002536A" w:rsidRPr="00BF2347" w14:paraId="7C7D68FC" w14:textId="77777777" w:rsidTr="00084394">
        <w:trPr>
          <w:trHeight w:val="576"/>
        </w:trPr>
        <w:tc>
          <w:tcPr>
            <w:tcW w:w="4680" w:type="dxa"/>
            <w:shd w:val="clear" w:color="auto" w:fill="auto"/>
            <w:vAlign w:val="center"/>
          </w:tcPr>
          <w:p w14:paraId="2C6F41E5"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3C – </w:t>
            </w:r>
            <w:r w:rsidRPr="00BF2347">
              <w:rPr>
                <w:rFonts w:cs="Calibri"/>
                <w:sz w:val="18"/>
                <w:szCs w:val="18"/>
              </w:rPr>
              <w:t>Chairing evaluation team</w:t>
            </w:r>
          </w:p>
        </w:tc>
        <w:tc>
          <w:tcPr>
            <w:tcW w:w="495" w:type="dxa"/>
            <w:shd w:val="clear" w:color="auto" w:fill="auto"/>
            <w:vAlign w:val="center"/>
          </w:tcPr>
          <w:p w14:paraId="433FBDFD" w14:textId="77777777" w:rsidR="00DD5ECE" w:rsidRPr="00BF2347" w:rsidRDefault="00DD5ECE" w:rsidP="00084394">
            <w:pPr>
              <w:pStyle w:val="NoSpacing"/>
              <w:jc w:val="center"/>
            </w:pPr>
            <w:r w:rsidRPr="00BF2347">
              <w:t>I</w:t>
            </w:r>
          </w:p>
        </w:tc>
        <w:tc>
          <w:tcPr>
            <w:tcW w:w="495" w:type="dxa"/>
            <w:shd w:val="clear" w:color="auto" w:fill="auto"/>
            <w:vAlign w:val="center"/>
          </w:tcPr>
          <w:p w14:paraId="7F687DE7" w14:textId="77777777" w:rsidR="00DD5ECE" w:rsidRPr="00BF2347" w:rsidRDefault="00DD5ECE" w:rsidP="00084394">
            <w:pPr>
              <w:pStyle w:val="NoSpacing"/>
              <w:jc w:val="center"/>
            </w:pPr>
            <w:r w:rsidRPr="00BF2347">
              <w:t>D</w:t>
            </w:r>
          </w:p>
        </w:tc>
        <w:tc>
          <w:tcPr>
            <w:tcW w:w="495" w:type="dxa"/>
            <w:shd w:val="clear" w:color="auto" w:fill="auto"/>
            <w:vAlign w:val="center"/>
          </w:tcPr>
          <w:p w14:paraId="66B315CE" w14:textId="77777777" w:rsidR="00DD5ECE" w:rsidRPr="00BF2347" w:rsidRDefault="00DD5ECE" w:rsidP="00084394">
            <w:pPr>
              <w:pStyle w:val="NoSpacing"/>
              <w:jc w:val="center"/>
            </w:pPr>
            <w:r w:rsidRPr="00BF2347">
              <w:t>A</w:t>
            </w:r>
          </w:p>
        </w:tc>
        <w:tc>
          <w:tcPr>
            <w:tcW w:w="495" w:type="dxa"/>
            <w:shd w:val="clear" w:color="auto" w:fill="auto"/>
            <w:vAlign w:val="center"/>
          </w:tcPr>
          <w:p w14:paraId="7F5868A8" w14:textId="77777777" w:rsidR="00DD5ECE" w:rsidRPr="00BF2347" w:rsidRDefault="00DD5ECE" w:rsidP="00084394">
            <w:pPr>
              <w:pStyle w:val="NoSpacing"/>
              <w:jc w:val="center"/>
            </w:pPr>
            <w:r w:rsidRPr="00BF2347">
              <w:t>E</w:t>
            </w:r>
          </w:p>
        </w:tc>
        <w:tc>
          <w:tcPr>
            <w:tcW w:w="4320" w:type="dxa"/>
            <w:shd w:val="clear" w:color="auto" w:fill="auto"/>
          </w:tcPr>
          <w:p w14:paraId="7DB3F9A7" w14:textId="77777777" w:rsidR="00DD5ECE" w:rsidRPr="00BF2347" w:rsidRDefault="00DD5ECE" w:rsidP="00084394">
            <w:pPr>
              <w:pStyle w:val="NoSpacing"/>
            </w:pPr>
          </w:p>
        </w:tc>
      </w:tr>
      <w:tr w:rsidR="0002536A" w:rsidRPr="00BF2347" w14:paraId="59F4D973" w14:textId="77777777" w:rsidTr="00084394">
        <w:trPr>
          <w:trHeight w:val="576"/>
        </w:trPr>
        <w:tc>
          <w:tcPr>
            <w:tcW w:w="4680" w:type="dxa"/>
            <w:shd w:val="clear" w:color="auto" w:fill="auto"/>
            <w:vAlign w:val="center"/>
          </w:tcPr>
          <w:p w14:paraId="72318C59"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3D – </w:t>
            </w:r>
            <w:r w:rsidRPr="00BF2347">
              <w:rPr>
                <w:rFonts w:cs="Calibri"/>
                <w:sz w:val="18"/>
                <w:szCs w:val="18"/>
              </w:rPr>
              <w:t>Planning interventions to maximize student’s likelihood of success</w:t>
            </w:r>
          </w:p>
        </w:tc>
        <w:tc>
          <w:tcPr>
            <w:tcW w:w="495" w:type="dxa"/>
            <w:shd w:val="clear" w:color="auto" w:fill="auto"/>
            <w:vAlign w:val="center"/>
          </w:tcPr>
          <w:p w14:paraId="71E21576" w14:textId="77777777" w:rsidR="00DD5ECE" w:rsidRPr="00BF2347" w:rsidRDefault="00DD5ECE" w:rsidP="00084394">
            <w:pPr>
              <w:pStyle w:val="NoSpacing"/>
              <w:jc w:val="center"/>
            </w:pPr>
            <w:r w:rsidRPr="00BF2347">
              <w:t>I</w:t>
            </w:r>
          </w:p>
        </w:tc>
        <w:tc>
          <w:tcPr>
            <w:tcW w:w="495" w:type="dxa"/>
            <w:shd w:val="clear" w:color="auto" w:fill="auto"/>
            <w:vAlign w:val="center"/>
          </w:tcPr>
          <w:p w14:paraId="095E35B3" w14:textId="77777777" w:rsidR="00DD5ECE" w:rsidRPr="00BF2347" w:rsidRDefault="00DD5ECE" w:rsidP="00084394">
            <w:pPr>
              <w:pStyle w:val="NoSpacing"/>
              <w:jc w:val="center"/>
            </w:pPr>
            <w:r w:rsidRPr="00BF2347">
              <w:t>D</w:t>
            </w:r>
          </w:p>
        </w:tc>
        <w:tc>
          <w:tcPr>
            <w:tcW w:w="495" w:type="dxa"/>
            <w:shd w:val="clear" w:color="auto" w:fill="auto"/>
            <w:vAlign w:val="center"/>
          </w:tcPr>
          <w:p w14:paraId="7E3EC1CE" w14:textId="77777777" w:rsidR="00DD5ECE" w:rsidRPr="00BF2347" w:rsidRDefault="00DD5ECE" w:rsidP="00084394">
            <w:pPr>
              <w:pStyle w:val="NoSpacing"/>
              <w:jc w:val="center"/>
            </w:pPr>
            <w:r w:rsidRPr="00BF2347">
              <w:t>A</w:t>
            </w:r>
          </w:p>
        </w:tc>
        <w:tc>
          <w:tcPr>
            <w:tcW w:w="495" w:type="dxa"/>
            <w:shd w:val="clear" w:color="auto" w:fill="auto"/>
            <w:vAlign w:val="center"/>
          </w:tcPr>
          <w:p w14:paraId="489DFB5D" w14:textId="77777777" w:rsidR="00DD5ECE" w:rsidRPr="00BF2347" w:rsidRDefault="00DD5ECE" w:rsidP="00084394">
            <w:pPr>
              <w:pStyle w:val="NoSpacing"/>
              <w:jc w:val="center"/>
            </w:pPr>
            <w:r w:rsidRPr="00BF2347">
              <w:t>E</w:t>
            </w:r>
          </w:p>
        </w:tc>
        <w:tc>
          <w:tcPr>
            <w:tcW w:w="4320" w:type="dxa"/>
            <w:shd w:val="clear" w:color="auto" w:fill="auto"/>
          </w:tcPr>
          <w:p w14:paraId="6FC0FE9E" w14:textId="77777777" w:rsidR="00DD5ECE" w:rsidRPr="00BF2347" w:rsidRDefault="00DD5ECE" w:rsidP="00084394">
            <w:pPr>
              <w:pStyle w:val="NoSpacing"/>
            </w:pPr>
          </w:p>
        </w:tc>
      </w:tr>
      <w:tr w:rsidR="0002536A" w:rsidRPr="00BF2347" w14:paraId="6AFF712F" w14:textId="77777777" w:rsidTr="00084394">
        <w:trPr>
          <w:trHeight w:val="576"/>
        </w:trPr>
        <w:tc>
          <w:tcPr>
            <w:tcW w:w="4680" w:type="dxa"/>
            <w:shd w:val="clear" w:color="auto" w:fill="auto"/>
            <w:vAlign w:val="center"/>
          </w:tcPr>
          <w:p w14:paraId="2146F9E7"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3E – </w:t>
            </w:r>
            <w:r w:rsidRPr="00BF2347">
              <w:rPr>
                <w:rFonts w:cs="Calibri"/>
                <w:sz w:val="18"/>
                <w:szCs w:val="18"/>
              </w:rPr>
              <w:t>Maintaining contact with physicians and community mental health service providers</w:t>
            </w:r>
          </w:p>
        </w:tc>
        <w:tc>
          <w:tcPr>
            <w:tcW w:w="495" w:type="dxa"/>
            <w:shd w:val="clear" w:color="auto" w:fill="auto"/>
            <w:vAlign w:val="center"/>
          </w:tcPr>
          <w:p w14:paraId="3AEDE6B0" w14:textId="77777777" w:rsidR="00DD5ECE" w:rsidRPr="00BF2347" w:rsidRDefault="00DD5ECE" w:rsidP="00084394">
            <w:pPr>
              <w:pStyle w:val="NoSpacing"/>
              <w:jc w:val="center"/>
            </w:pPr>
            <w:r w:rsidRPr="00BF2347">
              <w:t>I</w:t>
            </w:r>
          </w:p>
        </w:tc>
        <w:tc>
          <w:tcPr>
            <w:tcW w:w="495" w:type="dxa"/>
            <w:shd w:val="clear" w:color="auto" w:fill="auto"/>
            <w:vAlign w:val="center"/>
          </w:tcPr>
          <w:p w14:paraId="53B7CA9F" w14:textId="77777777" w:rsidR="00DD5ECE" w:rsidRPr="00BF2347" w:rsidRDefault="00DD5ECE" w:rsidP="00084394">
            <w:pPr>
              <w:pStyle w:val="NoSpacing"/>
              <w:jc w:val="center"/>
            </w:pPr>
            <w:r w:rsidRPr="00BF2347">
              <w:t>D</w:t>
            </w:r>
          </w:p>
        </w:tc>
        <w:tc>
          <w:tcPr>
            <w:tcW w:w="495" w:type="dxa"/>
            <w:shd w:val="clear" w:color="auto" w:fill="auto"/>
            <w:vAlign w:val="center"/>
          </w:tcPr>
          <w:p w14:paraId="4CE52A0D" w14:textId="77777777" w:rsidR="00DD5ECE" w:rsidRPr="00BF2347" w:rsidRDefault="00DD5ECE" w:rsidP="00084394">
            <w:pPr>
              <w:pStyle w:val="NoSpacing"/>
              <w:jc w:val="center"/>
            </w:pPr>
            <w:r w:rsidRPr="00BF2347">
              <w:t>A</w:t>
            </w:r>
          </w:p>
        </w:tc>
        <w:tc>
          <w:tcPr>
            <w:tcW w:w="495" w:type="dxa"/>
            <w:shd w:val="clear" w:color="auto" w:fill="auto"/>
            <w:vAlign w:val="center"/>
          </w:tcPr>
          <w:p w14:paraId="0E8B0AF8" w14:textId="77777777" w:rsidR="00DD5ECE" w:rsidRPr="00BF2347" w:rsidRDefault="00DD5ECE" w:rsidP="00084394">
            <w:pPr>
              <w:pStyle w:val="NoSpacing"/>
              <w:jc w:val="center"/>
            </w:pPr>
            <w:r w:rsidRPr="00BF2347">
              <w:t>E</w:t>
            </w:r>
          </w:p>
        </w:tc>
        <w:tc>
          <w:tcPr>
            <w:tcW w:w="4320" w:type="dxa"/>
            <w:shd w:val="clear" w:color="auto" w:fill="auto"/>
          </w:tcPr>
          <w:p w14:paraId="07308232" w14:textId="77777777" w:rsidR="00DD5ECE" w:rsidRPr="00BF2347" w:rsidRDefault="00DD5ECE" w:rsidP="00084394">
            <w:pPr>
              <w:pStyle w:val="NoSpacing"/>
            </w:pPr>
          </w:p>
        </w:tc>
      </w:tr>
      <w:tr w:rsidR="0002536A" w:rsidRPr="00BF2347" w14:paraId="3BA39A2B" w14:textId="77777777" w:rsidTr="00084394">
        <w:trPr>
          <w:trHeight w:val="576"/>
        </w:trPr>
        <w:tc>
          <w:tcPr>
            <w:tcW w:w="4680" w:type="dxa"/>
            <w:shd w:val="clear" w:color="auto" w:fill="auto"/>
            <w:vAlign w:val="center"/>
          </w:tcPr>
          <w:p w14:paraId="64A5FAAE" w14:textId="77777777" w:rsidR="00DD5ECE" w:rsidRPr="00BF2347" w:rsidRDefault="00DD5ECE" w:rsidP="00084394">
            <w:pPr>
              <w:autoSpaceDE w:val="0"/>
              <w:autoSpaceDN w:val="0"/>
              <w:adjustRightInd w:val="0"/>
              <w:spacing w:after="0" w:line="240" w:lineRule="auto"/>
              <w:rPr>
                <w:rFonts w:cs="Calibri"/>
                <w:bCs/>
                <w:iCs/>
                <w:sz w:val="18"/>
                <w:szCs w:val="18"/>
              </w:rPr>
            </w:pPr>
            <w:r w:rsidRPr="00BF2347">
              <w:rPr>
                <w:rFonts w:cs="Calibri"/>
                <w:bCs/>
                <w:iCs/>
                <w:sz w:val="18"/>
                <w:szCs w:val="18"/>
              </w:rPr>
              <w:t>3F – Demonstrating flexibility and responsiveness</w:t>
            </w:r>
          </w:p>
        </w:tc>
        <w:tc>
          <w:tcPr>
            <w:tcW w:w="495" w:type="dxa"/>
            <w:shd w:val="clear" w:color="auto" w:fill="auto"/>
            <w:vAlign w:val="center"/>
          </w:tcPr>
          <w:p w14:paraId="4E8EC08C" w14:textId="77777777" w:rsidR="00DD5ECE" w:rsidRPr="00BF2347" w:rsidRDefault="00DD5ECE" w:rsidP="00084394">
            <w:pPr>
              <w:pStyle w:val="NoSpacing"/>
              <w:jc w:val="center"/>
            </w:pPr>
            <w:r w:rsidRPr="00BF2347">
              <w:t>I</w:t>
            </w:r>
          </w:p>
        </w:tc>
        <w:tc>
          <w:tcPr>
            <w:tcW w:w="495" w:type="dxa"/>
            <w:shd w:val="clear" w:color="auto" w:fill="auto"/>
            <w:vAlign w:val="center"/>
          </w:tcPr>
          <w:p w14:paraId="557DA4CF" w14:textId="77777777" w:rsidR="00DD5ECE" w:rsidRPr="00BF2347" w:rsidRDefault="00DD5ECE" w:rsidP="00084394">
            <w:pPr>
              <w:pStyle w:val="NoSpacing"/>
              <w:jc w:val="center"/>
            </w:pPr>
            <w:r w:rsidRPr="00BF2347">
              <w:t>D</w:t>
            </w:r>
          </w:p>
        </w:tc>
        <w:tc>
          <w:tcPr>
            <w:tcW w:w="495" w:type="dxa"/>
            <w:shd w:val="clear" w:color="auto" w:fill="auto"/>
            <w:vAlign w:val="center"/>
          </w:tcPr>
          <w:p w14:paraId="50286CE5" w14:textId="77777777" w:rsidR="00DD5ECE" w:rsidRPr="00BF2347" w:rsidRDefault="00DD5ECE" w:rsidP="00084394">
            <w:pPr>
              <w:pStyle w:val="NoSpacing"/>
              <w:jc w:val="center"/>
            </w:pPr>
            <w:r w:rsidRPr="00BF2347">
              <w:t>A</w:t>
            </w:r>
          </w:p>
        </w:tc>
        <w:tc>
          <w:tcPr>
            <w:tcW w:w="495" w:type="dxa"/>
            <w:shd w:val="clear" w:color="auto" w:fill="auto"/>
            <w:vAlign w:val="center"/>
          </w:tcPr>
          <w:p w14:paraId="39E662E9" w14:textId="77777777" w:rsidR="00DD5ECE" w:rsidRPr="00BF2347" w:rsidRDefault="00DD5ECE" w:rsidP="00084394">
            <w:pPr>
              <w:pStyle w:val="NoSpacing"/>
              <w:jc w:val="center"/>
            </w:pPr>
            <w:r w:rsidRPr="00BF2347">
              <w:t>E</w:t>
            </w:r>
          </w:p>
        </w:tc>
        <w:tc>
          <w:tcPr>
            <w:tcW w:w="4320" w:type="dxa"/>
            <w:shd w:val="clear" w:color="auto" w:fill="auto"/>
          </w:tcPr>
          <w:p w14:paraId="566D56B1" w14:textId="77777777" w:rsidR="00DD5ECE" w:rsidRPr="00BF2347" w:rsidRDefault="00DD5ECE" w:rsidP="00084394">
            <w:pPr>
              <w:pStyle w:val="NoSpacing"/>
            </w:pPr>
          </w:p>
        </w:tc>
      </w:tr>
      <w:tr w:rsidR="0002536A" w:rsidRPr="00BF2347" w14:paraId="07ED554F" w14:textId="77777777" w:rsidTr="00084394">
        <w:trPr>
          <w:trHeight w:val="576"/>
        </w:trPr>
        <w:tc>
          <w:tcPr>
            <w:tcW w:w="4680" w:type="dxa"/>
            <w:shd w:val="clear" w:color="auto" w:fill="auto"/>
            <w:vAlign w:val="center"/>
          </w:tcPr>
          <w:p w14:paraId="0E5E439C"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4A - Reflecting on practice</w:t>
            </w:r>
          </w:p>
        </w:tc>
        <w:tc>
          <w:tcPr>
            <w:tcW w:w="495" w:type="dxa"/>
            <w:shd w:val="clear" w:color="auto" w:fill="auto"/>
            <w:vAlign w:val="center"/>
          </w:tcPr>
          <w:p w14:paraId="51545EEF" w14:textId="77777777" w:rsidR="00DD5ECE" w:rsidRPr="00BF2347" w:rsidRDefault="00DD5ECE" w:rsidP="00084394">
            <w:pPr>
              <w:pStyle w:val="NoSpacing"/>
              <w:jc w:val="center"/>
            </w:pPr>
            <w:r w:rsidRPr="00BF2347">
              <w:t>I</w:t>
            </w:r>
          </w:p>
        </w:tc>
        <w:tc>
          <w:tcPr>
            <w:tcW w:w="495" w:type="dxa"/>
            <w:shd w:val="clear" w:color="auto" w:fill="auto"/>
            <w:vAlign w:val="center"/>
          </w:tcPr>
          <w:p w14:paraId="2CCAD78F" w14:textId="77777777" w:rsidR="00DD5ECE" w:rsidRPr="00BF2347" w:rsidRDefault="00DD5ECE" w:rsidP="00084394">
            <w:pPr>
              <w:pStyle w:val="NoSpacing"/>
              <w:jc w:val="center"/>
            </w:pPr>
            <w:r w:rsidRPr="00BF2347">
              <w:t>D</w:t>
            </w:r>
          </w:p>
        </w:tc>
        <w:tc>
          <w:tcPr>
            <w:tcW w:w="495" w:type="dxa"/>
            <w:shd w:val="clear" w:color="auto" w:fill="auto"/>
            <w:vAlign w:val="center"/>
          </w:tcPr>
          <w:p w14:paraId="7CBC4F87" w14:textId="77777777" w:rsidR="00DD5ECE" w:rsidRPr="00BF2347" w:rsidRDefault="00DD5ECE" w:rsidP="00084394">
            <w:pPr>
              <w:pStyle w:val="NoSpacing"/>
              <w:jc w:val="center"/>
            </w:pPr>
            <w:r w:rsidRPr="00BF2347">
              <w:t>A</w:t>
            </w:r>
          </w:p>
        </w:tc>
        <w:tc>
          <w:tcPr>
            <w:tcW w:w="495" w:type="dxa"/>
            <w:shd w:val="clear" w:color="auto" w:fill="auto"/>
            <w:vAlign w:val="center"/>
          </w:tcPr>
          <w:p w14:paraId="5F43F24A" w14:textId="77777777" w:rsidR="00DD5ECE" w:rsidRPr="00BF2347" w:rsidRDefault="00DD5ECE" w:rsidP="00084394">
            <w:pPr>
              <w:pStyle w:val="NoSpacing"/>
              <w:jc w:val="center"/>
            </w:pPr>
            <w:r w:rsidRPr="00BF2347">
              <w:t>E</w:t>
            </w:r>
          </w:p>
        </w:tc>
        <w:tc>
          <w:tcPr>
            <w:tcW w:w="4320" w:type="dxa"/>
            <w:shd w:val="clear" w:color="auto" w:fill="auto"/>
          </w:tcPr>
          <w:p w14:paraId="4CB2F1A6" w14:textId="77777777" w:rsidR="00DD5ECE" w:rsidRPr="00BF2347" w:rsidRDefault="00DD5ECE" w:rsidP="00084394">
            <w:pPr>
              <w:pStyle w:val="NoSpacing"/>
            </w:pPr>
          </w:p>
        </w:tc>
      </w:tr>
      <w:tr w:rsidR="0002536A" w:rsidRPr="00BF2347" w14:paraId="26BA691D" w14:textId="77777777" w:rsidTr="00084394">
        <w:trPr>
          <w:trHeight w:val="576"/>
        </w:trPr>
        <w:tc>
          <w:tcPr>
            <w:tcW w:w="4680" w:type="dxa"/>
            <w:shd w:val="clear" w:color="auto" w:fill="auto"/>
            <w:vAlign w:val="center"/>
          </w:tcPr>
          <w:p w14:paraId="36EE6FAC"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lastRenderedPageBreak/>
              <w:t xml:space="preserve">4B – </w:t>
            </w:r>
            <w:r w:rsidRPr="00BF2347">
              <w:rPr>
                <w:rFonts w:cs="Calibri"/>
                <w:sz w:val="18"/>
                <w:szCs w:val="18"/>
              </w:rPr>
              <w:t>Communicating with families</w:t>
            </w:r>
          </w:p>
        </w:tc>
        <w:tc>
          <w:tcPr>
            <w:tcW w:w="495" w:type="dxa"/>
            <w:shd w:val="clear" w:color="auto" w:fill="auto"/>
            <w:vAlign w:val="center"/>
          </w:tcPr>
          <w:p w14:paraId="743EE742" w14:textId="77777777" w:rsidR="00DD5ECE" w:rsidRPr="00BF2347" w:rsidRDefault="00DD5ECE" w:rsidP="00084394">
            <w:pPr>
              <w:pStyle w:val="NoSpacing"/>
              <w:jc w:val="center"/>
            </w:pPr>
            <w:r w:rsidRPr="00BF2347">
              <w:t>I</w:t>
            </w:r>
          </w:p>
        </w:tc>
        <w:tc>
          <w:tcPr>
            <w:tcW w:w="495" w:type="dxa"/>
            <w:shd w:val="clear" w:color="auto" w:fill="auto"/>
            <w:vAlign w:val="center"/>
          </w:tcPr>
          <w:p w14:paraId="2C3ABDA6" w14:textId="77777777" w:rsidR="00DD5ECE" w:rsidRPr="00BF2347" w:rsidRDefault="00DD5ECE" w:rsidP="00084394">
            <w:pPr>
              <w:pStyle w:val="NoSpacing"/>
              <w:jc w:val="center"/>
            </w:pPr>
            <w:r w:rsidRPr="00BF2347">
              <w:t>D</w:t>
            </w:r>
          </w:p>
        </w:tc>
        <w:tc>
          <w:tcPr>
            <w:tcW w:w="495" w:type="dxa"/>
            <w:shd w:val="clear" w:color="auto" w:fill="auto"/>
            <w:vAlign w:val="center"/>
          </w:tcPr>
          <w:p w14:paraId="648A47B8" w14:textId="77777777" w:rsidR="00DD5ECE" w:rsidRPr="00BF2347" w:rsidRDefault="00DD5ECE" w:rsidP="00084394">
            <w:pPr>
              <w:pStyle w:val="NoSpacing"/>
              <w:jc w:val="center"/>
            </w:pPr>
            <w:r w:rsidRPr="00BF2347">
              <w:t>A</w:t>
            </w:r>
          </w:p>
        </w:tc>
        <w:tc>
          <w:tcPr>
            <w:tcW w:w="495" w:type="dxa"/>
            <w:shd w:val="clear" w:color="auto" w:fill="auto"/>
            <w:vAlign w:val="center"/>
          </w:tcPr>
          <w:p w14:paraId="27EE4373" w14:textId="77777777" w:rsidR="00DD5ECE" w:rsidRPr="00BF2347" w:rsidRDefault="00DD5ECE" w:rsidP="00084394">
            <w:pPr>
              <w:pStyle w:val="NoSpacing"/>
              <w:jc w:val="center"/>
            </w:pPr>
            <w:r w:rsidRPr="00BF2347">
              <w:t>E</w:t>
            </w:r>
          </w:p>
        </w:tc>
        <w:tc>
          <w:tcPr>
            <w:tcW w:w="4320" w:type="dxa"/>
            <w:shd w:val="clear" w:color="auto" w:fill="auto"/>
          </w:tcPr>
          <w:p w14:paraId="7A9E51F0" w14:textId="77777777" w:rsidR="00DD5ECE" w:rsidRPr="00BF2347" w:rsidRDefault="00DD5ECE" w:rsidP="00084394">
            <w:pPr>
              <w:pStyle w:val="NoSpacing"/>
            </w:pPr>
          </w:p>
        </w:tc>
      </w:tr>
      <w:tr w:rsidR="0002536A" w:rsidRPr="00BF2347" w14:paraId="313A5413" w14:textId="77777777" w:rsidTr="00084394">
        <w:trPr>
          <w:trHeight w:val="576"/>
        </w:trPr>
        <w:tc>
          <w:tcPr>
            <w:tcW w:w="4680" w:type="dxa"/>
            <w:shd w:val="clear" w:color="auto" w:fill="auto"/>
            <w:vAlign w:val="center"/>
          </w:tcPr>
          <w:p w14:paraId="585F3A00"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4C - </w:t>
            </w:r>
            <w:r w:rsidRPr="00BF2347">
              <w:rPr>
                <w:rFonts w:cs="Calibri"/>
                <w:sz w:val="18"/>
                <w:szCs w:val="18"/>
              </w:rPr>
              <w:t>Maintaining accurate records</w:t>
            </w:r>
          </w:p>
        </w:tc>
        <w:tc>
          <w:tcPr>
            <w:tcW w:w="495" w:type="dxa"/>
            <w:shd w:val="clear" w:color="auto" w:fill="auto"/>
            <w:vAlign w:val="center"/>
          </w:tcPr>
          <w:p w14:paraId="5841023E" w14:textId="77777777" w:rsidR="00DD5ECE" w:rsidRPr="00BF2347" w:rsidRDefault="00DD5ECE" w:rsidP="00084394">
            <w:pPr>
              <w:pStyle w:val="NoSpacing"/>
              <w:jc w:val="center"/>
            </w:pPr>
            <w:r w:rsidRPr="00BF2347">
              <w:t>I</w:t>
            </w:r>
          </w:p>
        </w:tc>
        <w:tc>
          <w:tcPr>
            <w:tcW w:w="495" w:type="dxa"/>
            <w:shd w:val="clear" w:color="auto" w:fill="auto"/>
            <w:vAlign w:val="center"/>
          </w:tcPr>
          <w:p w14:paraId="50FFE21C" w14:textId="77777777" w:rsidR="00DD5ECE" w:rsidRPr="00BF2347" w:rsidRDefault="00DD5ECE" w:rsidP="00084394">
            <w:pPr>
              <w:pStyle w:val="NoSpacing"/>
              <w:jc w:val="center"/>
            </w:pPr>
            <w:r w:rsidRPr="00BF2347">
              <w:t>D</w:t>
            </w:r>
          </w:p>
        </w:tc>
        <w:tc>
          <w:tcPr>
            <w:tcW w:w="495" w:type="dxa"/>
            <w:shd w:val="clear" w:color="auto" w:fill="auto"/>
            <w:vAlign w:val="center"/>
          </w:tcPr>
          <w:p w14:paraId="039220FF" w14:textId="77777777" w:rsidR="00DD5ECE" w:rsidRPr="00BF2347" w:rsidRDefault="00DD5ECE" w:rsidP="00084394">
            <w:pPr>
              <w:pStyle w:val="NoSpacing"/>
              <w:jc w:val="center"/>
            </w:pPr>
            <w:r w:rsidRPr="00BF2347">
              <w:t>A</w:t>
            </w:r>
          </w:p>
        </w:tc>
        <w:tc>
          <w:tcPr>
            <w:tcW w:w="495" w:type="dxa"/>
            <w:shd w:val="clear" w:color="auto" w:fill="auto"/>
            <w:vAlign w:val="center"/>
          </w:tcPr>
          <w:p w14:paraId="18087B6E" w14:textId="77777777" w:rsidR="00DD5ECE" w:rsidRPr="00BF2347" w:rsidRDefault="00DD5ECE" w:rsidP="00084394">
            <w:pPr>
              <w:pStyle w:val="NoSpacing"/>
              <w:jc w:val="center"/>
            </w:pPr>
            <w:r w:rsidRPr="00BF2347">
              <w:t>E</w:t>
            </w:r>
          </w:p>
        </w:tc>
        <w:tc>
          <w:tcPr>
            <w:tcW w:w="4320" w:type="dxa"/>
            <w:shd w:val="clear" w:color="auto" w:fill="auto"/>
          </w:tcPr>
          <w:p w14:paraId="1873E58F" w14:textId="77777777" w:rsidR="00DD5ECE" w:rsidRPr="00BF2347" w:rsidRDefault="00DD5ECE" w:rsidP="00084394">
            <w:pPr>
              <w:pStyle w:val="NoSpacing"/>
            </w:pPr>
          </w:p>
        </w:tc>
      </w:tr>
      <w:tr w:rsidR="0002536A" w:rsidRPr="00BF2347" w14:paraId="02016FA9" w14:textId="77777777" w:rsidTr="00084394">
        <w:trPr>
          <w:trHeight w:val="576"/>
        </w:trPr>
        <w:tc>
          <w:tcPr>
            <w:tcW w:w="4680" w:type="dxa"/>
            <w:shd w:val="clear" w:color="auto" w:fill="auto"/>
            <w:vAlign w:val="center"/>
          </w:tcPr>
          <w:p w14:paraId="25B82E6D"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4D </w:t>
            </w:r>
            <w:r w:rsidRPr="00BF2347">
              <w:rPr>
                <w:rFonts w:cs="Calibri"/>
                <w:iCs/>
                <w:sz w:val="18"/>
                <w:szCs w:val="18"/>
              </w:rPr>
              <w:t xml:space="preserve">- </w:t>
            </w:r>
            <w:r w:rsidRPr="00BF2347">
              <w:rPr>
                <w:rFonts w:cs="Calibri"/>
                <w:sz w:val="18"/>
                <w:szCs w:val="18"/>
              </w:rPr>
              <w:t>Participating in a professional community</w:t>
            </w:r>
          </w:p>
        </w:tc>
        <w:tc>
          <w:tcPr>
            <w:tcW w:w="495" w:type="dxa"/>
            <w:shd w:val="clear" w:color="auto" w:fill="auto"/>
            <w:vAlign w:val="center"/>
          </w:tcPr>
          <w:p w14:paraId="25D9D70D" w14:textId="77777777" w:rsidR="00DD5ECE" w:rsidRPr="00BF2347" w:rsidRDefault="00DD5ECE" w:rsidP="00084394">
            <w:pPr>
              <w:pStyle w:val="NoSpacing"/>
              <w:jc w:val="center"/>
            </w:pPr>
            <w:r w:rsidRPr="00BF2347">
              <w:t>I</w:t>
            </w:r>
          </w:p>
        </w:tc>
        <w:tc>
          <w:tcPr>
            <w:tcW w:w="495" w:type="dxa"/>
            <w:shd w:val="clear" w:color="auto" w:fill="auto"/>
            <w:vAlign w:val="center"/>
          </w:tcPr>
          <w:p w14:paraId="311BE431" w14:textId="77777777" w:rsidR="00DD5ECE" w:rsidRPr="00BF2347" w:rsidRDefault="00DD5ECE" w:rsidP="00084394">
            <w:pPr>
              <w:pStyle w:val="NoSpacing"/>
              <w:jc w:val="center"/>
            </w:pPr>
            <w:r w:rsidRPr="00BF2347">
              <w:t>D</w:t>
            </w:r>
          </w:p>
        </w:tc>
        <w:tc>
          <w:tcPr>
            <w:tcW w:w="495" w:type="dxa"/>
            <w:shd w:val="clear" w:color="auto" w:fill="auto"/>
            <w:vAlign w:val="center"/>
          </w:tcPr>
          <w:p w14:paraId="160DF6CF" w14:textId="77777777" w:rsidR="00DD5ECE" w:rsidRPr="00BF2347" w:rsidRDefault="00DD5ECE" w:rsidP="00084394">
            <w:pPr>
              <w:pStyle w:val="NoSpacing"/>
              <w:jc w:val="center"/>
            </w:pPr>
            <w:r w:rsidRPr="00BF2347">
              <w:t>A</w:t>
            </w:r>
          </w:p>
        </w:tc>
        <w:tc>
          <w:tcPr>
            <w:tcW w:w="495" w:type="dxa"/>
            <w:shd w:val="clear" w:color="auto" w:fill="auto"/>
            <w:vAlign w:val="center"/>
          </w:tcPr>
          <w:p w14:paraId="30C20FDC" w14:textId="77777777" w:rsidR="00DD5ECE" w:rsidRPr="00BF2347" w:rsidRDefault="00DD5ECE" w:rsidP="00084394">
            <w:pPr>
              <w:pStyle w:val="NoSpacing"/>
              <w:jc w:val="center"/>
            </w:pPr>
            <w:r w:rsidRPr="00BF2347">
              <w:t>E</w:t>
            </w:r>
          </w:p>
        </w:tc>
        <w:tc>
          <w:tcPr>
            <w:tcW w:w="4320" w:type="dxa"/>
            <w:shd w:val="clear" w:color="auto" w:fill="auto"/>
          </w:tcPr>
          <w:p w14:paraId="1FE7284A" w14:textId="77777777" w:rsidR="00DD5ECE" w:rsidRPr="00BF2347" w:rsidRDefault="00DD5ECE" w:rsidP="00084394">
            <w:pPr>
              <w:pStyle w:val="NoSpacing"/>
            </w:pPr>
          </w:p>
        </w:tc>
      </w:tr>
      <w:tr w:rsidR="0002536A" w:rsidRPr="00BF2347" w14:paraId="5DDF253C" w14:textId="77777777" w:rsidTr="00084394">
        <w:trPr>
          <w:trHeight w:val="576"/>
        </w:trPr>
        <w:tc>
          <w:tcPr>
            <w:tcW w:w="4680" w:type="dxa"/>
            <w:shd w:val="clear" w:color="auto" w:fill="auto"/>
            <w:vAlign w:val="center"/>
          </w:tcPr>
          <w:p w14:paraId="0C255288"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4E - Engaging in professional development</w:t>
            </w:r>
          </w:p>
        </w:tc>
        <w:tc>
          <w:tcPr>
            <w:tcW w:w="495" w:type="dxa"/>
            <w:shd w:val="clear" w:color="auto" w:fill="auto"/>
            <w:vAlign w:val="center"/>
          </w:tcPr>
          <w:p w14:paraId="0EDBDE5D" w14:textId="77777777" w:rsidR="00DD5ECE" w:rsidRPr="00BF2347" w:rsidRDefault="00DD5ECE" w:rsidP="00084394">
            <w:pPr>
              <w:pStyle w:val="NoSpacing"/>
              <w:jc w:val="center"/>
            </w:pPr>
            <w:r w:rsidRPr="00BF2347">
              <w:t>I</w:t>
            </w:r>
          </w:p>
        </w:tc>
        <w:tc>
          <w:tcPr>
            <w:tcW w:w="495" w:type="dxa"/>
            <w:shd w:val="clear" w:color="auto" w:fill="auto"/>
            <w:vAlign w:val="center"/>
          </w:tcPr>
          <w:p w14:paraId="23EE4DAD" w14:textId="77777777" w:rsidR="00DD5ECE" w:rsidRPr="00BF2347" w:rsidRDefault="00DD5ECE" w:rsidP="00084394">
            <w:pPr>
              <w:pStyle w:val="NoSpacing"/>
              <w:jc w:val="center"/>
            </w:pPr>
            <w:r w:rsidRPr="00BF2347">
              <w:t>D</w:t>
            </w:r>
          </w:p>
        </w:tc>
        <w:tc>
          <w:tcPr>
            <w:tcW w:w="495" w:type="dxa"/>
            <w:shd w:val="clear" w:color="auto" w:fill="auto"/>
            <w:vAlign w:val="center"/>
          </w:tcPr>
          <w:p w14:paraId="08269D69" w14:textId="77777777" w:rsidR="00DD5ECE" w:rsidRPr="00BF2347" w:rsidRDefault="00DD5ECE" w:rsidP="00084394">
            <w:pPr>
              <w:pStyle w:val="NoSpacing"/>
              <w:jc w:val="center"/>
            </w:pPr>
            <w:r w:rsidRPr="00BF2347">
              <w:t>A</w:t>
            </w:r>
          </w:p>
        </w:tc>
        <w:tc>
          <w:tcPr>
            <w:tcW w:w="495" w:type="dxa"/>
            <w:shd w:val="clear" w:color="auto" w:fill="auto"/>
            <w:vAlign w:val="center"/>
          </w:tcPr>
          <w:p w14:paraId="4C717FC7" w14:textId="77777777" w:rsidR="00DD5ECE" w:rsidRPr="00BF2347" w:rsidRDefault="00DD5ECE" w:rsidP="00084394">
            <w:pPr>
              <w:pStyle w:val="NoSpacing"/>
              <w:jc w:val="center"/>
            </w:pPr>
            <w:r w:rsidRPr="00BF2347">
              <w:t>E</w:t>
            </w:r>
          </w:p>
        </w:tc>
        <w:tc>
          <w:tcPr>
            <w:tcW w:w="4320" w:type="dxa"/>
            <w:shd w:val="clear" w:color="auto" w:fill="auto"/>
          </w:tcPr>
          <w:p w14:paraId="393FC115" w14:textId="77777777" w:rsidR="00DD5ECE" w:rsidRPr="00BF2347" w:rsidRDefault="00DD5ECE" w:rsidP="00084394">
            <w:pPr>
              <w:pStyle w:val="NoSpacing"/>
            </w:pPr>
          </w:p>
        </w:tc>
      </w:tr>
      <w:tr w:rsidR="0002536A" w:rsidRPr="00BF2347" w14:paraId="29309341" w14:textId="77777777" w:rsidTr="00084394">
        <w:trPr>
          <w:trHeight w:val="576"/>
        </w:trPr>
        <w:tc>
          <w:tcPr>
            <w:tcW w:w="4680" w:type="dxa"/>
            <w:shd w:val="clear" w:color="auto" w:fill="auto"/>
            <w:vAlign w:val="center"/>
          </w:tcPr>
          <w:p w14:paraId="54A44A22" w14:textId="77777777" w:rsidR="00DD5ECE" w:rsidRPr="00BF2347" w:rsidRDefault="00DD5ECE" w:rsidP="00084394">
            <w:pPr>
              <w:autoSpaceDE w:val="0"/>
              <w:autoSpaceDN w:val="0"/>
              <w:adjustRightInd w:val="0"/>
              <w:spacing w:after="0" w:line="240" w:lineRule="auto"/>
              <w:rPr>
                <w:sz w:val="18"/>
                <w:szCs w:val="18"/>
              </w:rPr>
            </w:pPr>
            <w:r w:rsidRPr="00BF2347">
              <w:rPr>
                <w:rFonts w:cs="Calibri"/>
                <w:bCs/>
                <w:iCs/>
                <w:sz w:val="18"/>
                <w:szCs w:val="18"/>
              </w:rPr>
              <w:t xml:space="preserve">4F - </w:t>
            </w:r>
            <w:r w:rsidRPr="00BF2347">
              <w:rPr>
                <w:rFonts w:cs="Calibri"/>
                <w:sz w:val="18"/>
                <w:szCs w:val="18"/>
              </w:rPr>
              <w:t xml:space="preserve">Showing professionalism </w:t>
            </w:r>
          </w:p>
        </w:tc>
        <w:tc>
          <w:tcPr>
            <w:tcW w:w="495" w:type="dxa"/>
            <w:shd w:val="clear" w:color="auto" w:fill="auto"/>
            <w:vAlign w:val="center"/>
          </w:tcPr>
          <w:p w14:paraId="3DBCE44D" w14:textId="77777777" w:rsidR="00DD5ECE" w:rsidRPr="00BF2347" w:rsidRDefault="00DD5ECE" w:rsidP="00084394">
            <w:pPr>
              <w:pStyle w:val="NoSpacing"/>
              <w:jc w:val="center"/>
            </w:pPr>
            <w:r w:rsidRPr="00BF2347">
              <w:t>I</w:t>
            </w:r>
          </w:p>
        </w:tc>
        <w:tc>
          <w:tcPr>
            <w:tcW w:w="495" w:type="dxa"/>
            <w:shd w:val="clear" w:color="auto" w:fill="auto"/>
            <w:vAlign w:val="center"/>
          </w:tcPr>
          <w:p w14:paraId="128F31AC" w14:textId="77777777" w:rsidR="00DD5ECE" w:rsidRPr="00BF2347" w:rsidRDefault="00DD5ECE" w:rsidP="00084394">
            <w:pPr>
              <w:pStyle w:val="NoSpacing"/>
              <w:jc w:val="center"/>
            </w:pPr>
            <w:r w:rsidRPr="00BF2347">
              <w:t>D</w:t>
            </w:r>
          </w:p>
        </w:tc>
        <w:tc>
          <w:tcPr>
            <w:tcW w:w="495" w:type="dxa"/>
            <w:shd w:val="clear" w:color="auto" w:fill="auto"/>
            <w:vAlign w:val="center"/>
          </w:tcPr>
          <w:p w14:paraId="1A7142D7" w14:textId="77777777" w:rsidR="00DD5ECE" w:rsidRPr="00BF2347" w:rsidRDefault="00DD5ECE" w:rsidP="00084394">
            <w:pPr>
              <w:pStyle w:val="NoSpacing"/>
              <w:jc w:val="center"/>
            </w:pPr>
            <w:r w:rsidRPr="00BF2347">
              <w:t>A</w:t>
            </w:r>
          </w:p>
        </w:tc>
        <w:tc>
          <w:tcPr>
            <w:tcW w:w="495" w:type="dxa"/>
            <w:shd w:val="clear" w:color="auto" w:fill="auto"/>
            <w:vAlign w:val="center"/>
          </w:tcPr>
          <w:p w14:paraId="061E0428" w14:textId="77777777" w:rsidR="00DD5ECE" w:rsidRPr="00BF2347" w:rsidRDefault="00DD5ECE" w:rsidP="00084394">
            <w:pPr>
              <w:pStyle w:val="NoSpacing"/>
              <w:jc w:val="center"/>
            </w:pPr>
            <w:r w:rsidRPr="00BF2347">
              <w:t>E</w:t>
            </w:r>
          </w:p>
        </w:tc>
        <w:tc>
          <w:tcPr>
            <w:tcW w:w="4320" w:type="dxa"/>
            <w:shd w:val="clear" w:color="auto" w:fill="auto"/>
          </w:tcPr>
          <w:p w14:paraId="48922209" w14:textId="77777777" w:rsidR="00DD5ECE" w:rsidRPr="00BF2347" w:rsidRDefault="00DD5ECE" w:rsidP="00084394">
            <w:pPr>
              <w:pStyle w:val="NoSpacing"/>
            </w:pPr>
          </w:p>
        </w:tc>
      </w:tr>
    </w:tbl>
    <w:p w14:paraId="478DF23D" w14:textId="77777777" w:rsidR="00DD5ECE" w:rsidRPr="00BF2347" w:rsidRDefault="00DD5ECE" w:rsidP="00DD5ECE">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02536A" w:rsidRPr="00BF2347" w14:paraId="30691CA6" w14:textId="77777777" w:rsidTr="00084394">
        <w:trPr>
          <w:trHeight w:val="547"/>
        </w:trPr>
        <w:tc>
          <w:tcPr>
            <w:tcW w:w="3672" w:type="dxa"/>
            <w:shd w:val="clear" w:color="auto" w:fill="D9D9D9"/>
            <w:vAlign w:val="center"/>
          </w:tcPr>
          <w:p w14:paraId="2B92EEE5" w14:textId="77777777" w:rsidR="00DD5ECE" w:rsidRPr="00BF2347" w:rsidRDefault="00DD5ECE" w:rsidP="00D918A8">
            <w:pPr>
              <w:spacing w:after="0" w:line="240" w:lineRule="auto"/>
              <w:jc w:val="center"/>
              <w:rPr>
                <w:b/>
              </w:rPr>
            </w:pPr>
            <w:r w:rsidRPr="00BF2347">
              <w:rPr>
                <w:b/>
              </w:rPr>
              <w:t>Domain:</w:t>
            </w:r>
          </w:p>
        </w:tc>
        <w:tc>
          <w:tcPr>
            <w:tcW w:w="3672" w:type="dxa"/>
            <w:gridSpan w:val="6"/>
            <w:shd w:val="clear" w:color="auto" w:fill="D9D9D9"/>
            <w:vAlign w:val="center"/>
          </w:tcPr>
          <w:p w14:paraId="3EE38DC6" w14:textId="77777777" w:rsidR="00DD5ECE" w:rsidRPr="00BF2347" w:rsidRDefault="00DD5ECE" w:rsidP="00D918A8">
            <w:pPr>
              <w:spacing w:after="0" w:line="240" w:lineRule="auto"/>
              <w:jc w:val="center"/>
              <w:rPr>
                <w:b/>
              </w:rPr>
            </w:pPr>
            <w:r w:rsidRPr="00BF2347">
              <w:rPr>
                <w:b/>
              </w:rPr>
              <w:t>Component:</w:t>
            </w:r>
          </w:p>
          <w:p w14:paraId="3AC2C2D1" w14:textId="77777777" w:rsidR="00DD5ECE" w:rsidRPr="00BF2347" w:rsidRDefault="00DD5ECE" w:rsidP="00D918A8">
            <w:pPr>
              <w:spacing w:after="0" w:line="240" w:lineRule="auto"/>
              <w:jc w:val="center"/>
              <w:rPr>
                <w:b/>
              </w:rPr>
            </w:pPr>
            <w:r w:rsidRPr="00BF2347">
              <w:t>Circle Professional Growth Priority Components</w:t>
            </w:r>
          </w:p>
        </w:tc>
        <w:tc>
          <w:tcPr>
            <w:tcW w:w="3672" w:type="dxa"/>
            <w:gridSpan w:val="4"/>
            <w:shd w:val="clear" w:color="auto" w:fill="D9D9D9"/>
            <w:vAlign w:val="center"/>
          </w:tcPr>
          <w:p w14:paraId="5CB89641" w14:textId="77777777" w:rsidR="00DD5ECE" w:rsidRPr="00BF2347" w:rsidRDefault="00DD5ECE" w:rsidP="00D918A8">
            <w:pPr>
              <w:spacing w:after="0" w:line="240" w:lineRule="auto"/>
              <w:jc w:val="center"/>
              <w:rPr>
                <w:b/>
              </w:rPr>
            </w:pPr>
            <w:r w:rsidRPr="00BF2347">
              <w:rPr>
                <w:b/>
                <w:iCs/>
              </w:rPr>
              <w:t>Select a component from those circled for focused professional growth goal development (Part B):</w:t>
            </w:r>
          </w:p>
        </w:tc>
      </w:tr>
      <w:tr w:rsidR="0002536A" w:rsidRPr="00BF2347" w14:paraId="7F935BF4" w14:textId="77777777" w:rsidTr="00D918A8">
        <w:trPr>
          <w:trHeight w:val="432"/>
        </w:trPr>
        <w:tc>
          <w:tcPr>
            <w:tcW w:w="3672" w:type="dxa"/>
            <w:shd w:val="clear" w:color="auto" w:fill="auto"/>
            <w:vAlign w:val="center"/>
          </w:tcPr>
          <w:p w14:paraId="4B7CC866" w14:textId="77777777" w:rsidR="00DD5ECE" w:rsidRPr="00BF2347" w:rsidRDefault="00DD5ECE" w:rsidP="00D918A8">
            <w:pPr>
              <w:spacing w:after="0" w:line="240" w:lineRule="auto"/>
            </w:pPr>
            <w:r w:rsidRPr="00BF2347">
              <w:t>Planning &amp; Preparation</w:t>
            </w:r>
          </w:p>
        </w:tc>
        <w:tc>
          <w:tcPr>
            <w:tcW w:w="612" w:type="dxa"/>
            <w:shd w:val="clear" w:color="auto" w:fill="auto"/>
            <w:vAlign w:val="center"/>
          </w:tcPr>
          <w:p w14:paraId="0D20BE76" w14:textId="77777777" w:rsidR="00DD5ECE" w:rsidRPr="00BF2347" w:rsidRDefault="00DD5ECE" w:rsidP="00D918A8">
            <w:pPr>
              <w:spacing w:after="0" w:line="240" w:lineRule="auto"/>
              <w:jc w:val="center"/>
            </w:pPr>
            <w:r w:rsidRPr="00BF2347">
              <w:t>1A</w:t>
            </w:r>
          </w:p>
        </w:tc>
        <w:tc>
          <w:tcPr>
            <w:tcW w:w="612" w:type="dxa"/>
            <w:shd w:val="clear" w:color="auto" w:fill="auto"/>
            <w:vAlign w:val="center"/>
          </w:tcPr>
          <w:p w14:paraId="3C375A55" w14:textId="77777777" w:rsidR="00DD5ECE" w:rsidRPr="00BF2347" w:rsidRDefault="00DD5ECE" w:rsidP="00D918A8">
            <w:pPr>
              <w:spacing w:after="0" w:line="240" w:lineRule="auto"/>
              <w:jc w:val="center"/>
            </w:pPr>
            <w:r w:rsidRPr="00BF2347">
              <w:t>1B</w:t>
            </w:r>
          </w:p>
        </w:tc>
        <w:tc>
          <w:tcPr>
            <w:tcW w:w="612" w:type="dxa"/>
            <w:shd w:val="clear" w:color="auto" w:fill="auto"/>
            <w:vAlign w:val="center"/>
          </w:tcPr>
          <w:p w14:paraId="329141D3" w14:textId="77777777" w:rsidR="00DD5ECE" w:rsidRPr="00BF2347" w:rsidRDefault="00DD5ECE" w:rsidP="00D918A8">
            <w:pPr>
              <w:spacing w:after="0" w:line="240" w:lineRule="auto"/>
              <w:jc w:val="center"/>
            </w:pPr>
            <w:r w:rsidRPr="00BF2347">
              <w:t>1C</w:t>
            </w:r>
          </w:p>
        </w:tc>
        <w:tc>
          <w:tcPr>
            <w:tcW w:w="612" w:type="dxa"/>
            <w:shd w:val="clear" w:color="auto" w:fill="auto"/>
            <w:vAlign w:val="center"/>
          </w:tcPr>
          <w:p w14:paraId="0997186B" w14:textId="77777777" w:rsidR="00DD5ECE" w:rsidRPr="00BF2347" w:rsidRDefault="00DD5ECE" w:rsidP="00D918A8">
            <w:pPr>
              <w:spacing w:after="0" w:line="240" w:lineRule="auto"/>
              <w:jc w:val="center"/>
            </w:pPr>
            <w:r w:rsidRPr="00BF2347">
              <w:t>1D</w:t>
            </w:r>
          </w:p>
        </w:tc>
        <w:tc>
          <w:tcPr>
            <w:tcW w:w="612" w:type="dxa"/>
            <w:shd w:val="clear" w:color="auto" w:fill="auto"/>
            <w:vAlign w:val="center"/>
          </w:tcPr>
          <w:p w14:paraId="04906F68" w14:textId="77777777" w:rsidR="00DD5ECE" w:rsidRPr="00BF2347" w:rsidRDefault="00DD5ECE" w:rsidP="00D918A8">
            <w:pPr>
              <w:spacing w:after="0" w:line="240" w:lineRule="auto"/>
              <w:jc w:val="center"/>
            </w:pPr>
            <w:r w:rsidRPr="00BF2347">
              <w:t>1E</w:t>
            </w:r>
          </w:p>
        </w:tc>
        <w:tc>
          <w:tcPr>
            <w:tcW w:w="612" w:type="dxa"/>
            <w:shd w:val="clear" w:color="auto" w:fill="auto"/>
            <w:vAlign w:val="center"/>
          </w:tcPr>
          <w:p w14:paraId="340E948A" w14:textId="77777777" w:rsidR="00DD5ECE" w:rsidRPr="00BF2347" w:rsidRDefault="00DD5ECE" w:rsidP="00D918A8">
            <w:pPr>
              <w:spacing w:after="0" w:line="240" w:lineRule="auto"/>
              <w:jc w:val="center"/>
            </w:pPr>
            <w:r w:rsidRPr="00BF2347">
              <w:t>1F</w:t>
            </w:r>
          </w:p>
        </w:tc>
        <w:tc>
          <w:tcPr>
            <w:tcW w:w="3672" w:type="dxa"/>
            <w:gridSpan w:val="4"/>
            <w:vMerge w:val="restart"/>
            <w:shd w:val="clear" w:color="auto" w:fill="auto"/>
          </w:tcPr>
          <w:p w14:paraId="2E654EF8" w14:textId="77777777" w:rsidR="00DD5ECE" w:rsidRPr="00BF2347" w:rsidRDefault="00DD5ECE" w:rsidP="00D918A8">
            <w:pPr>
              <w:spacing w:after="0" w:line="240" w:lineRule="auto"/>
            </w:pPr>
          </w:p>
        </w:tc>
      </w:tr>
      <w:tr w:rsidR="0002536A" w:rsidRPr="00BF2347" w14:paraId="113A6423" w14:textId="77777777" w:rsidTr="00D918A8">
        <w:trPr>
          <w:trHeight w:val="432"/>
        </w:trPr>
        <w:tc>
          <w:tcPr>
            <w:tcW w:w="3672" w:type="dxa"/>
            <w:shd w:val="clear" w:color="auto" w:fill="auto"/>
            <w:vAlign w:val="center"/>
          </w:tcPr>
          <w:p w14:paraId="533B9401" w14:textId="77777777" w:rsidR="00DD5ECE" w:rsidRPr="00BF2347" w:rsidRDefault="00DD5ECE" w:rsidP="00D918A8">
            <w:pPr>
              <w:spacing w:after="0" w:line="240" w:lineRule="auto"/>
            </w:pPr>
            <w:r w:rsidRPr="00BF2347">
              <w:t>The Environment</w:t>
            </w:r>
          </w:p>
        </w:tc>
        <w:tc>
          <w:tcPr>
            <w:tcW w:w="612" w:type="dxa"/>
            <w:shd w:val="clear" w:color="auto" w:fill="auto"/>
            <w:vAlign w:val="center"/>
          </w:tcPr>
          <w:p w14:paraId="2FA9C7A6" w14:textId="77777777" w:rsidR="00DD5ECE" w:rsidRPr="00BF2347" w:rsidRDefault="00DD5ECE" w:rsidP="00D918A8">
            <w:pPr>
              <w:spacing w:after="0" w:line="240" w:lineRule="auto"/>
              <w:jc w:val="center"/>
            </w:pPr>
            <w:r w:rsidRPr="00BF2347">
              <w:t>2A</w:t>
            </w:r>
          </w:p>
        </w:tc>
        <w:tc>
          <w:tcPr>
            <w:tcW w:w="612" w:type="dxa"/>
            <w:shd w:val="clear" w:color="auto" w:fill="auto"/>
            <w:vAlign w:val="center"/>
          </w:tcPr>
          <w:p w14:paraId="1F5D0A9E" w14:textId="77777777" w:rsidR="00DD5ECE" w:rsidRPr="00BF2347" w:rsidRDefault="00DD5ECE" w:rsidP="00D918A8">
            <w:pPr>
              <w:spacing w:after="0" w:line="240" w:lineRule="auto"/>
              <w:jc w:val="center"/>
            </w:pPr>
            <w:r w:rsidRPr="00BF2347">
              <w:t>2B</w:t>
            </w:r>
          </w:p>
        </w:tc>
        <w:tc>
          <w:tcPr>
            <w:tcW w:w="612" w:type="dxa"/>
            <w:shd w:val="clear" w:color="auto" w:fill="auto"/>
            <w:vAlign w:val="center"/>
          </w:tcPr>
          <w:p w14:paraId="4F6D04AC" w14:textId="77777777" w:rsidR="00DD5ECE" w:rsidRPr="00BF2347" w:rsidRDefault="00DD5ECE" w:rsidP="00D918A8">
            <w:pPr>
              <w:spacing w:after="0" w:line="240" w:lineRule="auto"/>
              <w:jc w:val="center"/>
            </w:pPr>
            <w:r w:rsidRPr="00BF2347">
              <w:t>2C</w:t>
            </w:r>
          </w:p>
        </w:tc>
        <w:tc>
          <w:tcPr>
            <w:tcW w:w="612" w:type="dxa"/>
            <w:shd w:val="clear" w:color="auto" w:fill="auto"/>
            <w:vAlign w:val="center"/>
          </w:tcPr>
          <w:p w14:paraId="245919F2" w14:textId="77777777" w:rsidR="00DD5ECE" w:rsidRPr="00BF2347" w:rsidRDefault="00DD5ECE" w:rsidP="00D918A8">
            <w:pPr>
              <w:spacing w:after="0" w:line="240" w:lineRule="auto"/>
              <w:jc w:val="center"/>
            </w:pPr>
            <w:r w:rsidRPr="00BF2347">
              <w:t>2D</w:t>
            </w:r>
          </w:p>
        </w:tc>
        <w:tc>
          <w:tcPr>
            <w:tcW w:w="612" w:type="dxa"/>
            <w:shd w:val="clear" w:color="auto" w:fill="auto"/>
            <w:vAlign w:val="center"/>
          </w:tcPr>
          <w:p w14:paraId="09451C21" w14:textId="77777777" w:rsidR="00DD5ECE" w:rsidRPr="00BF2347" w:rsidRDefault="00DD5ECE" w:rsidP="00D918A8">
            <w:pPr>
              <w:spacing w:after="0" w:line="240" w:lineRule="auto"/>
              <w:jc w:val="center"/>
            </w:pPr>
            <w:r w:rsidRPr="00BF2347">
              <w:t>2E</w:t>
            </w:r>
          </w:p>
        </w:tc>
        <w:tc>
          <w:tcPr>
            <w:tcW w:w="612" w:type="dxa"/>
            <w:shd w:val="clear" w:color="auto" w:fill="auto"/>
            <w:vAlign w:val="center"/>
          </w:tcPr>
          <w:p w14:paraId="3B54CED8" w14:textId="77777777" w:rsidR="00DD5ECE" w:rsidRPr="00BF2347" w:rsidRDefault="00DD5ECE" w:rsidP="00D918A8">
            <w:pPr>
              <w:spacing w:after="0" w:line="240" w:lineRule="auto"/>
              <w:jc w:val="center"/>
            </w:pPr>
          </w:p>
        </w:tc>
        <w:tc>
          <w:tcPr>
            <w:tcW w:w="3672" w:type="dxa"/>
            <w:gridSpan w:val="4"/>
            <w:vMerge/>
            <w:shd w:val="clear" w:color="auto" w:fill="auto"/>
          </w:tcPr>
          <w:p w14:paraId="3F8FF86E" w14:textId="77777777" w:rsidR="00DD5ECE" w:rsidRPr="00BF2347" w:rsidRDefault="00DD5ECE" w:rsidP="00D918A8">
            <w:pPr>
              <w:spacing w:after="0" w:line="240" w:lineRule="auto"/>
            </w:pPr>
          </w:p>
        </w:tc>
      </w:tr>
      <w:tr w:rsidR="0002536A" w:rsidRPr="00BF2347" w14:paraId="6DA4A071" w14:textId="77777777" w:rsidTr="00D918A8">
        <w:trPr>
          <w:trHeight w:val="432"/>
        </w:trPr>
        <w:tc>
          <w:tcPr>
            <w:tcW w:w="3672" w:type="dxa"/>
            <w:shd w:val="clear" w:color="auto" w:fill="auto"/>
            <w:vAlign w:val="center"/>
          </w:tcPr>
          <w:p w14:paraId="082053D5" w14:textId="77777777" w:rsidR="00DD5ECE" w:rsidRPr="00BF2347" w:rsidRDefault="00DD5ECE" w:rsidP="00D918A8">
            <w:pPr>
              <w:spacing w:after="0" w:line="240" w:lineRule="auto"/>
            </w:pPr>
            <w:r w:rsidRPr="00BF2347">
              <w:t>Delivery of Service</w:t>
            </w:r>
          </w:p>
        </w:tc>
        <w:tc>
          <w:tcPr>
            <w:tcW w:w="612" w:type="dxa"/>
            <w:shd w:val="clear" w:color="auto" w:fill="auto"/>
            <w:vAlign w:val="center"/>
          </w:tcPr>
          <w:p w14:paraId="5B3CBFEF" w14:textId="77777777" w:rsidR="00DD5ECE" w:rsidRPr="00BF2347" w:rsidRDefault="00DD5ECE" w:rsidP="00D918A8">
            <w:pPr>
              <w:spacing w:after="0" w:line="240" w:lineRule="auto"/>
              <w:jc w:val="center"/>
            </w:pPr>
            <w:r w:rsidRPr="00BF2347">
              <w:t>3A</w:t>
            </w:r>
          </w:p>
        </w:tc>
        <w:tc>
          <w:tcPr>
            <w:tcW w:w="612" w:type="dxa"/>
            <w:shd w:val="clear" w:color="auto" w:fill="auto"/>
            <w:vAlign w:val="center"/>
          </w:tcPr>
          <w:p w14:paraId="449C1E72" w14:textId="77777777" w:rsidR="00DD5ECE" w:rsidRPr="00BF2347" w:rsidRDefault="00DD5ECE" w:rsidP="00D918A8">
            <w:pPr>
              <w:spacing w:after="0" w:line="240" w:lineRule="auto"/>
              <w:jc w:val="center"/>
            </w:pPr>
            <w:r w:rsidRPr="00BF2347">
              <w:t>3B</w:t>
            </w:r>
          </w:p>
        </w:tc>
        <w:tc>
          <w:tcPr>
            <w:tcW w:w="612" w:type="dxa"/>
            <w:shd w:val="clear" w:color="auto" w:fill="auto"/>
            <w:vAlign w:val="center"/>
          </w:tcPr>
          <w:p w14:paraId="3448E776" w14:textId="77777777" w:rsidR="00DD5ECE" w:rsidRPr="00BF2347" w:rsidRDefault="00DD5ECE" w:rsidP="00D918A8">
            <w:pPr>
              <w:spacing w:after="0" w:line="240" w:lineRule="auto"/>
              <w:jc w:val="center"/>
            </w:pPr>
            <w:r w:rsidRPr="00BF2347">
              <w:t>3C</w:t>
            </w:r>
          </w:p>
        </w:tc>
        <w:tc>
          <w:tcPr>
            <w:tcW w:w="612" w:type="dxa"/>
            <w:shd w:val="clear" w:color="auto" w:fill="auto"/>
            <w:vAlign w:val="center"/>
          </w:tcPr>
          <w:p w14:paraId="6BE470DB" w14:textId="77777777" w:rsidR="00DD5ECE" w:rsidRPr="00BF2347" w:rsidRDefault="00DD5ECE" w:rsidP="00D918A8">
            <w:pPr>
              <w:spacing w:after="0" w:line="240" w:lineRule="auto"/>
              <w:jc w:val="center"/>
            </w:pPr>
            <w:r w:rsidRPr="00BF2347">
              <w:t>3D</w:t>
            </w:r>
          </w:p>
        </w:tc>
        <w:tc>
          <w:tcPr>
            <w:tcW w:w="612" w:type="dxa"/>
            <w:shd w:val="clear" w:color="auto" w:fill="auto"/>
            <w:vAlign w:val="center"/>
          </w:tcPr>
          <w:p w14:paraId="35CA7D57" w14:textId="77777777" w:rsidR="00DD5ECE" w:rsidRPr="00BF2347" w:rsidRDefault="00DD5ECE" w:rsidP="00D918A8">
            <w:pPr>
              <w:spacing w:after="0" w:line="240" w:lineRule="auto"/>
              <w:jc w:val="center"/>
            </w:pPr>
            <w:r w:rsidRPr="00BF2347">
              <w:t>3E</w:t>
            </w:r>
          </w:p>
        </w:tc>
        <w:tc>
          <w:tcPr>
            <w:tcW w:w="612" w:type="dxa"/>
            <w:shd w:val="clear" w:color="auto" w:fill="auto"/>
            <w:vAlign w:val="center"/>
          </w:tcPr>
          <w:p w14:paraId="34374F25" w14:textId="77777777" w:rsidR="00DD5ECE" w:rsidRPr="00BF2347" w:rsidRDefault="00DD5ECE" w:rsidP="00D918A8">
            <w:pPr>
              <w:spacing w:after="0" w:line="240" w:lineRule="auto"/>
              <w:jc w:val="center"/>
            </w:pPr>
            <w:r w:rsidRPr="00BF2347">
              <w:t>3F</w:t>
            </w:r>
          </w:p>
        </w:tc>
        <w:tc>
          <w:tcPr>
            <w:tcW w:w="3672" w:type="dxa"/>
            <w:gridSpan w:val="4"/>
            <w:vMerge/>
            <w:shd w:val="clear" w:color="auto" w:fill="auto"/>
          </w:tcPr>
          <w:p w14:paraId="48E3FE6E" w14:textId="77777777" w:rsidR="00DD5ECE" w:rsidRPr="00BF2347" w:rsidRDefault="00DD5ECE" w:rsidP="00D918A8">
            <w:pPr>
              <w:spacing w:after="0" w:line="240" w:lineRule="auto"/>
            </w:pPr>
          </w:p>
        </w:tc>
      </w:tr>
      <w:tr w:rsidR="0002536A" w:rsidRPr="00BF2347" w14:paraId="53CAA53F" w14:textId="77777777" w:rsidTr="00D918A8">
        <w:trPr>
          <w:trHeight w:val="432"/>
        </w:trPr>
        <w:tc>
          <w:tcPr>
            <w:tcW w:w="3672" w:type="dxa"/>
            <w:shd w:val="clear" w:color="auto" w:fill="auto"/>
            <w:vAlign w:val="center"/>
          </w:tcPr>
          <w:p w14:paraId="5FAC1120" w14:textId="77777777" w:rsidR="00DD5ECE" w:rsidRPr="00BF2347" w:rsidRDefault="00DD5ECE" w:rsidP="00D918A8">
            <w:pPr>
              <w:spacing w:after="0" w:line="240" w:lineRule="auto"/>
            </w:pPr>
            <w:r w:rsidRPr="00BF2347">
              <w:t>Professional Responsibilities</w:t>
            </w:r>
          </w:p>
        </w:tc>
        <w:tc>
          <w:tcPr>
            <w:tcW w:w="612" w:type="dxa"/>
            <w:shd w:val="clear" w:color="auto" w:fill="auto"/>
            <w:vAlign w:val="center"/>
          </w:tcPr>
          <w:p w14:paraId="6719DF0D" w14:textId="77777777" w:rsidR="00DD5ECE" w:rsidRPr="00BF2347" w:rsidRDefault="00DD5ECE" w:rsidP="00D918A8">
            <w:pPr>
              <w:spacing w:after="0" w:line="240" w:lineRule="auto"/>
              <w:jc w:val="center"/>
            </w:pPr>
            <w:r w:rsidRPr="00BF2347">
              <w:t>4A</w:t>
            </w:r>
          </w:p>
        </w:tc>
        <w:tc>
          <w:tcPr>
            <w:tcW w:w="612" w:type="dxa"/>
            <w:shd w:val="clear" w:color="auto" w:fill="auto"/>
            <w:vAlign w:val="center"/>
          </w:tcPr>
          <w:p w14:paraId="668EDB2C" w14:textId="77777777" w:rsidR="00DD5ECE" w:rsidRPr="00BF2347" w:rsidRDefault="00DD5ECE" w:rsidP="00D918A8">
            <w:pPr>
              <w:spacing w:after="0" w:line="240" w:lineRule="auto"/>
              <w:jc w:val="center"/>
            </w:pPr>
            <w:r w:rsidRPr="00BF2347">
              <w:t>4B</w:t>
            </w:r>
          </w:p>
        </w:tc>
        <w:tc>
          <w:tcPr>
            <w:tcW w:w="612" w:type="dxa"/>
            <w:shd w:val="clear" w:color="auto" w:fill="auto"/>
            <w:vAlign w:val="center"/>
          </w:tcPr>
          <w:p w14:paraId="117B24F1" w14:textId="77777777" w:rsidR="00DD5ECE" w:rsidRPr="00BF2347" w:rsidRDefault="00DD5ECE" w:rsidP="00D918A8">
            <w:pPr>
              <w:spacing w:after="0" w:line="240" w:lineRule="auto"/>
              <w:jc w:val="center"/>
            </w:pPr>
            <w:r w:rsidRPr="00BF2347">
              <w:t>4C</w:t>
            </w:r>
          </w:p>
        </w:tc>
        <w:tc>
          <w:tcPr>
            <w:tcW w:w="612" w:type="dxa"/>
            <w:shd w:val="clear" w:color="auto" w:fill="auto"/>
            <w:vAlign w:val="center"/>
          </w:tcPr>
          <w:p w14:paraId="3C44F1FD" w14:textId="77777777" w:rsidR="00DD5ECE" w:rsidRPr="00BF2347" w:rsidRDefault="00DD5ECE" w:rsidP="00D918A8">
            <w:pPr>
              <w:spacing w:after="0" w:line="240" w:lineRule="auto"/>
              <w:jc w:val="center"/>
            </w:pPr>
            <w:r w:rsidRPr="00BF2347">
              <w:t>4D</w:t>
            </w:r>
          </w:p>
        </w:tc>
        <w:tc>
          <w:tcPr>
            <w:tcW w:w="612" w:type="dxa"/>
            <w:shd w:val="clear" w:color="auto" w:fill="auto"/>
            <w:vAlign w:val="center"/>
          </w:tcPr>
          <w:p w14:paraId="3C0458D8" w14:textId="77777777" w:rsidR="00DD5ECE" w:rsidRPr="00BF2347" w:rsidRDefault="00DD5ECE" w:rsidP="00D918A8">
            <w:pPr>
              <w:spacing w:after="0" w:line="240" w:lineRule="auto"/>
              <w:jc w:val="center"/>
            </w:pPr>
            <w:r w:rsidRPr="00BF2347">
              <w:t>4E</w:t>
            </w:r>
          </w:p>
        </w:tc>
        <w:tc>
          <w:tcPr>
            <w:tcW w:w="612" w:type="dxa"/>
            <w:shd w:val="clear" w:color="auto" w:fill="auto"/>
            <w:vAlign w:val="center"/>
          </w:tcPr>
          <w:p w14:paraId="0DD11975" w14:textId="77777777" w:rsidR="00DD5ECE" w:rsidRPr="00BF2347" w:rsidRDefault="00DD5ECE" w:rsidP="00D918A8">
            <w:pPr>
              <w:spacing w:after="0" w:line="240" w:lineRule="auto"/>
              <w:jc w:val="center"/>
            </w:pPr>
            <w:r w:rsidRPr="00BF2347">
              <w:t>4F</w:t>
            </w:r>
          </w:p>
        </w:tc>
        <w:tc>
          <w:tcPr>
            <w:tcW w:w="3672" w:type="dxa"/>
            <w:gridSpan w:val="4"/>
            <w:vMerge/>
            <w:shd w:val="clear" w:color="auto" w:fill="auto"/>
          </w:tcPr>
          <w:p w14:paraId="29CA5FD1" w14:textId="77777777" w:rsidR="00DD5ECE" w:rsidRPr="00BF2347" w:rsidRDefault="00DD5ECE" w:rsidP="00D918A8">
            <w:pPr>
              <w:spacing w:after="0" w:line="240" w:lineRule="auto"/>
            </w:pPr>
          </w:p>
        </w:tc>
      </w:tr>
      <w:tr w:rsidR="0002536A" w:rsidRPr="00BF2347" w14:paraId="752605C4" w14:textId="77777777" w:rsidTr="00084394">
        <w:trPr>
          <w:trHeight w:val="537"/>
        </w:trPr>
        <w:tc>
          <w:tcPr>
            <w:tcW w:w="7344" w:type="dxa"/>
            <w:gridSpan w:val="7"/>
            <w:shd w:val="clear" w:color="auto" w:fill="auto"/>
            <w:vAlign w:val="center"/>
          </w:tcPr>
          <w:p w14:paraId="2032574D" w14:textId="77777777" w:rsidR="00DD5ECE" w:rsidRPr="00BF2347" w:rsidRDefault="00DD5ECE" w:rsidP="00D918A8">
            <w:pPr>
              <w:spacing w:after="0" w:line="240" w:lineRule="auto"/>
            </w:pPr>
            <w:r w:rsidRPr="00BF2347">
              <w:rPr>
                <w:i/>
              </w:rPr>
              <w:t>Current Level of Performance for Selected Component:</w:t>
            </w:r>
          </w:p>
        </w:tc>
        <w:tc>
          <w:tcPr>
            <w:tcW w:w="918" w:type="dxa"/>
            <w:shd w:val="clear" w:color="auto" w:fill="auto"/>
            <w:vAlign w:val="center"/>
          </w:tcPr>
          <w:p w14:paraId="464BF0A6" w14:textId="77777777" w:rsidR="00DD5ECE" w:rsidRPr="00BF2347" w:rsidRDefault="00DD5ECE" w:rsidP="00D918A8">
            <w:pPr>
              <w:spacing w:after="0" w:line="240" w:lineRule="auto"/>
              <w:jc w:val="center"/>
            </w:pPr>
            <w:r w:rsidRPr="00BF2347">
              <w:t>I</w:t>
            </w:r>
          </w:p>
        </w:tc>
        <w:tc>
          <w:tcPr>
            <w:tcW w:w="918" w:type="dxa"/>
            <w:shd w:val="clear" w:color="auto" w:fill="auto"/>
            <w:vAlign w:val="center"/>
          </w:tcPr>
          <w:p w14:paraId="6A5BFBAD" w14:textId="77777777" w:rsidR="00DD5ECE" w:rsidRPr="00BF2347" w:rsidRDefault="00DD5ECE" w:rsidP="00D918A8">
            <w:pPr>
              <w:spacing w:after="0" w:line="240" w:lineRule="auto"/>
              <w:jc w:val="center"/>
            </w:pPr>
            <w:r w:rsidRPr="00BF2347">
              <w:t>D</w:t>
            </w:r>
          </w:p>
        </w:tc>
        <w:tc>
          <w:tcPr>
            <w:tcW w:w="918" w:type="dxa"/>
            <w:shd w:val="clear" w:color="auto" w:fill="auto"/>
            <w:vAlign w:val="center"/>
          </w:tcPr>
          <w:p w14:paraId="65D300D9" w14:textId="77777777" w:rsidR="00DD5ECE" w:rsidRPr="00BF2347" w:rsidRDefault="00DD5ECE" w:rsidP="00D918A8">
            <w:pPr>
              <w:spacing w:after="0" w:line="240" w:lineRule="auto"/>
              <w:jc w:val="center"/>
            </w:pPr>
            <w:r w:rsidRPr="00BF2347">
              <w:t>A</w:t>
            </w:r>
          </w:p>
        </w:tc>
        <w:tc>
          <w:tcPr>
            <w:tcW w:w="918" w:type="dxa"/>
            <w:shd w:val="clear" w:color="auto" w:fill="auto"/>
            <w:vAlign w:val="center"/>
          </w:tcPr>
          <w:p w14:paraId="6AD47F56" w14:textId="77777777" w:rsidR="00DD5ECE" w:rsidRPr="00BF2347" w:rsidRDefault="00DD5ECE" w:rsidP="00D918A8">
            <w:pPr>
              <w:spacing w:after="0" w:line="240" w:lineRule="auto"/>
              <w:jc w:val="center"/>
            </w:pPr>
            <w:r w:rsidRPr="00BF2347">
              <w:t>E</w:t>
            </w:r>
          </w:p>
        </w:tc>
      </w:tr>
    </w:tbl>
    <w:p w14:paraId="0C0BCD2F" w14:textId="403B0558" w:rsidR="00DD5ECE" w:rsidRPr="00BF2347" w:rsidRDefault="00DD5ECE" w:rsidP="00D918A8">
      <w:pPr>
        <w:spacing w:after="0"/>
        <w:rPr>
          <w:b/>
          <w:sz w:val="16"/>
          <w:szCs w:val="16"/>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2536A" w:rsidRPr="00BF2347" w14:paraId="16BD4954" w14:textId="77777777" w:rsidTr="00084394">
        <w:trPr>
          <w:trHeight w:val="554"/>
        </w:trPr>
        <w:tc>
          <w:tcPr>
            <w:tcW w:w="7403" w:type="dxa"/>
            <w:shd w:val="clear" w:color="auto" w:fill="auto"/>
          </w:tcPr>
          <w:p w14:paraId="3BCB4DA8" w14:textId="77777777" w:rsidR="00DD5ECE" w:rsidRPr="00BF2347" w:rsidRDefault="00DD5ECE" w:rsidP="00084394">
            <w:pPr>
              <w:rPr>
                <w:sz w:val="18"/>
                <w:szCs w:val="18"/>
              </w:rPr>
            </w:pPr>
            <w:r w:rsidRPr="00BF2347">
              <w:rPr>
                <w:sz w:val="18"/>
                <w:szCs w:val="18"/>
              </w:rPr>
              <w:t>School Psychologist Signature:</w:t>
            </w:r>
          </w:p>
        </w:tc>
        <w:tc>
          <w:tcPr>
            <w:tcW w:w="3690" w:type="dxa"/>
            <w:shd w:val="clear" w:color="auto" w:fill="auto"/>
          </w:tcPr>
          <w:p w14:paraId="016EE7BF" w14:textId="77777777" w:rsidR="00DD5ECE" w:rsidRPr="00BF2347" w:rsidRDefault="00DD5ECE" w:rsidP="00084394">
            <w:pPr>
              <w:rPr>
                <w:sz w:val="18"/>
                <w:szCs w:val="18"/>
              </w:rPr>
            </w:pPr>
            <w:r w:rsidRPr="00BF2347">
              <w:rPr>
                <w:sz w:val="18"/>
                <w:szCs w:val="18"/>
              </w:rPr>
              <w:t>Date:</w:t>
            </w:r>
          </w:p>
        </w:tc>
      </w:tr>
    </w:tbl>
    <w:p w14:paraId="7BF58BD0" w14:textId="77777777" w:rsidR="00D62B1A" w:rsidRPr="00BF2347" w:rsidRDefault="00D62B1A" w:rsidP="00D62B1A">
      <w:pPr>
        <w:spacing w:after="0" w:line="240" w:lineRule="auto"/>
        <w:rPr>
          <w:b/>
          <w:sz w:val="16"/>
          <w:szCs w:val="16"/>
        </w:rPr>
      </w:pPr>
    </w:p>
    <w:p w14:paraId="480E9D2B" w14:textId="303853D9" w:rsidR="00DD5ECE" w:rsidRPr="00BF2347" w:rsidRDefault="00DD5ECE" w:rsidP="00D918A8">
      <w:pPr>
        <w:spacing w:after="0" w:line="240" w:lineRule="auto"/>
        <w:rPr>
          <w:b/>
        </w:rPr>
      </w:pPr>
      <w:r w:rsidRPr="00BF2347">
        <w:rPr>
          <w:b/>
        </w:rPr>
        <w:t xml:space="preserve">Submit completed form to your supervisor after initial rating. Additional reflection and signature space </w:t>
      </w:r>
      <w:proofErr w:type="gramStart"/>
      <w:r w:rsidRPr="00BF2347">
        <w:rPr>
          <w:b/>
        </w:rPr>
        <w:t>is</w:t>
      </w:r>
      <w:proofErr w:type="gramEnd"/>
      <w:r w:rsidRPr="00BF2347">
        <w:rPr>
          <w:b/>
        </w:rPr>
        <w:t xml:space="preserve">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02536A" w:rsidRPr="00BF2347" w14:paraId="3A0D5698" w14:textId="77777777" w:rsidTr="00084394">
        <w:trPr>
          <w:trHeight w:val="392"/>
        </w:trPr>
        <w:tc>
          <w:tcPr>
            <w:tcW w:w="11093" w:type="dxa"/>
            <w:gridSpan w:val="2"/>
            <w:shd w:val="clear" w:color="auto" w:fill="auto"/>
          </w:tcPr>
          <w:p w14:paraId="73B0441F" w14:textId="77777777" w:rsidR="00DD5ECE" w:rsidRPr="00BF2347" w:rsidRDefault="00DD5ECE" w:rsidP="00084394">
            <w:pPr>
              <w:rPr>
                <w:b/>
                <w:sz w:val="24"/>
                <w:szCs w:val="24"/>
              </w:rPr>
            </w:pPr>
            <w:r w:rsidRPr="00BF2347">
              <w:rPr>
                <w:b/>
                <w:sz w:val="24"/>
                <w:szCs w:val="24"/>
              </w:rPr>
              <w:t>Self-Reflection Notes</w:t>
            </w:r>
          </w:p>
          <w:p w14:paraId="4C3260BB" w14:textId="77777777" w:rsidR="00DD5ECE" w:rsidRPr="00BF2347" w:rsidRDefault="00DD5ECE" w:rsidP="00084394">
            <w:pPr>
              <w:rPr>
                <w:b/>
                <w:sz w:val="24"/>
                <w:szCs w:val="24"/>
              </w:rPr>
            </w:pPr>
          </w:p>
          <w:p w14:paraId="43B5CF5C" w14:textId="77777777" w:rsidR="00DD5ECE" w:rsidRPr="00BF2347" w:rsidRDefault="00DD5ECE" w:rsidP="00084394">
            <w:pPr>
              <w:rPr>
                <w:b/>
                <w:sz w:val="24"/>
                <w:szCs w:val="24"/>
              </w:rPr>
            </w:pPr>
          </w:p>
          <w:p w14:paraId="30E0C5B4" w14:textId="77777777" w:rsidR="00DD5ECE" w:rsidRPr="00BF2347" w:rsidRDefault="00DD5ECE" w:rsidP="00084394">
            <w:pPr>
              <w:rPr>
                <w:b/>
                <w:sz w:val="24"/>
                <w:szCs w:val="24"/>
              </w:rPr>
            </w:pPr>
          </w:p>
        </w:tc>
      </w:tr>
      <w:tr w:rsidR="0002536A" w:rsidRPr="00BF2347" w14:paraId="771E43D9" w14:textId="77777777" w:rsidTr="00084394">
        <w:trPr>
          <w:trHeight w:val="571"/>
        </w:trPr>
        <w:tc>
          <w:tcPr>
            <w:tcW w:w="7403" w:type="dxa"/>
            <w:shd w:val="clear" w:color="auto" w:fill="auto"/>
          </w:tcPr>
          <w:p w14:paraId="2CBFD4A5" w14:textId="77777777" w:rsidR="00DD5ECE" w:rsidRPr="00BF2347" w:rsidRDefault="00DD5ECE" w:rsidP="00084394">
            <w:pPr>
              <w:rPr>
                <w:sz w:val="18"/>
                <w:szCs w:val="18"/>
              </w:rPr>
            </w:pPr>
            <w:r w:rsidRPr="00BF2347">
              <w:rPr>
                <w:sz w:val="18"/>
                <w:szCs w:val="18"/>
              </w:rPr>
              <w:t>School Psychologist Signature:</w:t>
            </w:r>
          </w:p>
        </w:tc>
        <w:tc>
          <w:tcPr>
            <w:tcW w:w="3690" w:type="dxa"/>
            <w:shd w:val="clear" w:color="auto" w:fill="auto"/>
          </w:tcPr>
          <w:p w14:paraId="564D8619" w14:textId="77777777" w:rsidR="00DD5ECE" w:rsidRPr="00BF2347" w:rsidRDefault="00DD5ECE" w:rsidP="00084394">
            <w:pPr>
              <w:rPr>
                <w:sz w:val="18"/>
                <w:szCs w:val="18"/>
              </w:rPr>
            </w:pPr>
            <w:r w:rsidRPr="00BF2347">
              <w:rPr>
                <w:sz w:val="18"/>
                <w:szCs w:val="18"/>
              </w:rPr>
              <w:t>Date:</w:t>
            </w:r>
          </w:p>
        </w:tc>
      </w:tr>
    </w:tbl>
    <w:p w14:paraId="5F1DC2B5" w14:textId="77777777" w:rsidR="00DD5ECE" w:rsidRPr="00BF2347" w:rsidRDefault="00DD5ECE" w:rsidP="00D918A8">
      <w:pPr>
        <w:spacing w:after="0"/>
        <w:ind w:left="-90"/>
        <w:rPr>
          <w:b/>
          <w:sz w:val="16"/>
          <w:szCs w:val="16"/>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02536A" w:rsidRPr="00BF2347" w14:paraId="2051C655" w14:textId="77777777" w:rsidTr="00084394">
        <w:trPr>
          <w:trHeight w:val="392"/>
        </w:trPr>
        <w:tc>
          <w:tcPr>
            <w:tcW w:w="11093" w:type="dxa"/>
            <w:gridSpan w:val="2"/>
            <w:shd w:val="clear" w:color="auto" w:fill="auto"/>
          </w:tcPr>
          <w:p w14:paraId="13C382BB" w14:textId="77777777" w:rsidR="00DD5ECE" w:rsidRPr="00BF2347" w:rsidRDefault="00DD5ECE" w:rsidP="00084394">
            <w:pPr>
              <w:rPr>
                <w:b/>
                <w:sz w:val="24"/>
                <w:szCs w:val="24"/>
              </w:rPr>
            </w:pPr>
            <w:r w:rsidRPr="00BF2347">
              <w:rPr>
                <w:b/>
                <w:sz w:val="24"/>
                <w:szCs w:val="24"/>
              </w:rPr>
              <w:t>Self-Reflection Notes</w:t>
            </w:r>
          </w:p>
          <w:p w14:paraId="4E7B05C4" w14:textId="77777777" w:rsidR="00DD5ECE" w:rsidRPr="00BF2347" w:rsidRDefault="00DD5ECE" w:rsidP="00084394">
            <w:pPr>
              <w:rPr>
                <w:b/>
                <w:sz w:val="24"/>
                <w:szCs w:val="24"/>
              </w:rPr>
            </w:pPr>
          </w:p>
          <w:p w14:paraId="60991521" w14:textId="77777777" w:rsidR="00DD5ECE" w:rsidRPr="00BF2347" w:rsidRDefault="00DD5ECE" w:rsidP="00084394">
            <w:pPr>
              <w:rPr>
                <w:b/>
                <w:sz w:val="24"/>
                <w:szCs w:val="24"/>
              </w:rPr>
            </w:pPr>
          </w:p>
          <w:p w14:paraId="6BCC8686" w14:textId="77777777" w:rsidR="00DD5ECE" w:rsidRPr="00BF2347" w:rsidRDefault="00DD5ECE" w:rsidP="00084394">
            <w:pPr>
              <w:rPr>
                <w:b/>
                <w:sz w:val="24"/>
                <w:szCs w:val="24"/>
              </w:rPr>
            </w:pPr>
          </w:p>
        </w:tc>
      </w:tr>
      <w:tr w:rsidR="0002536A" w:rsidRPr="00BF2347" w14:paraId="16496D3C" w14:textId="77777777" w:rsidTr="00084394">
        <w:trPr>
          <w:trHeight w:val="571"/>
        </w:trPr>
        <w:tc>
          <w:tcPr>
            <w:tcW w:w="5853" w:type="dxa"/>
            <w:shd w:val="clear" w:color="auto" w:fill="auto"/>
          </w:tcPr>
          <w:p w14:paraId="7C3263E5" w14:textId="77777777" w:rsidR="00DD5ECE" w:rsidRPr="00BF2347" w:rsidRDefault="00DD5ECE" w:rsidP="00084394">
            <w:pPr>
              <w:rPr>
                <w:sz w:val="18"/>
                <w:szCs w:val="18"/>
              </w:rPr>
            </w:pPr>
            <w:r w:rsidRPr="00BF2347">
              <w:rPr>
                <w:sz w:val="18"/>
                <w:szCs w:val="18"/>
              </w:rPr>
              <w:t>School Psychologist Signature:</w:t>
            </w:r>
          </w:p>
        </w:tc>
        <w:tc>
          <w:tcPr>
            <w:tcW w:w="5240" w:type="dxa"/>
            <w:shd w:val="clear" w:color="auto" w:fill="auto"/>
          </w:tcPr>
          <w:p w14:paraId="342F5129" w14:textId="77777777" w:rsidR="00DD5ECE" w:rsidRPr="00BF2347" w:rsidRDefault="00DD5ECE" w:rsidP="00084394">
            <w:pPr>
              <w:rPr>
                <w:sz w:val="18"/>
                <w:szCs w:val="18"/>
              </w:rPr>
            </w:pPr>
            <w:r w:rsidRPr="00BF2347">
              <w:rPr>
                <w:sz w:val="18"/>
                <w:szCs w:val="18"/>
              </w:rPr>
              <w:t>Date:</w:t>
            </w:r>
          </w:p>
        </w:tc>
      </w:tr>
    </w:tbl>
    <w:p w14:paraId="54E1E364" w14:textId="2BE72AD8" w:rsidR="00DD5ECE" w:rsidRPr="0000187A" w:rsidRDefault="00DD5ECE" w:rsidP="0002536A">
      <w:pPr>
        <w:spacing w:after="0"/>
        <w:rPr>
          <w:b/>
          <w:u w:val="single"/>
        </w:rPr>
        <w:sectPr w:rsidR="00DD5ECE" w:rsidRPr="0000187A" w:rsidSect="00DD5ECE">
          <w:pgSz w:w="12240" w:h="15840"/>
          <w:pgMar w:top="288" w:right="720" w:bottom="432" w:left="720" w:header="720" w:footer="432" w:gutter="0"/>
          <w:cols w:space="720"/>
          <w:titlePg/>
          <w:docGrid w:linePitch="360"/>
        </w:sectPr>
      </w:pPr>
    </w:p>
    <w:p w14:paraId="23C7DBCB" w14:textId="33595945" w:rsidR="00DB4798" w:rsidRPr="00BE6079" w:rsidRDefault="00DB4798" w:rsidP="0002536A">
      <w:pPr>
        <w:spacing w:after="0"/>
        <w:jc w:val="center"/>
        <w:rPr>
          <w:b/>
          <w:u w:val="single"/>
        </w:rPr>
      </w:pPr>
      <w:bookmarkStart w:id="76" w:name="AppendixO"/>
      <w:bookmarkEnd w:id="76"/>
      <w:r w:rsidRPr="00BE6079">
        <w:rPr>
          <w:b/>
          <w:u w:val="single"/>
        </w:rPr>
        <w:lastRenderedPageBreak/>
        <w:t xml:space="preserve">APPENDIX </w:t>
      </w:r>
      <w:r w:rsidR="00FE453E" w:rsidRPr="00BE6079">
        <w:rPr>
          <w:b/>
          <w:u w:val="single"/>
        </w:rPr>
        <w:t>M</w:t>
      </w:r>
    </w:p>
    <w:p w14:paraId="5A2C5EF2" w14:textId="7053DF17" w:rsidR="00EE6F51" w:rsidRPr="00BE6079" w:rsidRDefault="00EE6F51" w:rsidP="00EE6F51">
      <w:pPr>
        <w:spacing w:after="0"/>
        <w:jc w:val="center"/>
        <w:rPr>
          <w:b/>
          <w:sz w:val="28"/>
          <w:szCs w:val="28"/>
        </w:rPr>
      </w:pPr>
      <w:r w:rsidRPr="00BE6079">
        <w:rPr>
          <w:b/>
          <w:sz w:val="28"/>
          <w:szCs w:val="28"/>
        </w:rPr>
        <w:t>Professional Growth Goal &amp; Plan for Principals and District Certified Staff</w:t>
      </w:r>
    </w:p>
    <w:tbl>
      <w:tblPr>
        <w:tblStyle w:val="TableGrid"/>
        <w:tblW w:w="13410" w:type="dxa"/>
        <w:tblLook w:val="04A0" w:firstRow="1" w:lastRow="0" w:firstColumn="1" w:lastColumn="0" w:noHBand="0" w:noVBand="1"/>
      </w:tblPr>
      <w:tblGrid>
        <w:gridCol w:w="4950"/>
        <w:gridCol w:w="8460"/>
      </w:tblGrid>
      <w:tr w:rsidR="00EE6F51" w:rsidRPr="00BE6079" w14:paraId="59ADEB48" w14:textId="77777777" w:rsidTr="005F0F14">
        <w:trPr>
          <w:trHeight w:val="459"/>
        </w:trPr>
        <w:tc>
          <w:tcPr>
            <w:tcW w:w="4950" w:type="dxa"/>
          </w:tcPr>
          <w:p w14:paraId="73435B6D" w14:textId="77777777" w:rsidR="00EE6F51" w:rsidRPr="00BE6079" w:rsidRDefault="00EE6F51" w:rsidP="00EE6F51">
            <w:pPr>
              <w:rPr>
                <w:b/>
                <w:szCs w:val="28"/>
              </w:rPr>
            </w:pPr>
          </w:p>
          <w:p w14:paraId="7A176BEA" w14:textId="77777777" w:rsidR="00EE6F51" w:rsidRPr="00BE6079" w:rsidRDefault="00EE6F51" w:rsidP="00EE6F51">
            <w:pPr>
              <w:rPr>
                <w:b/>
                <w:szCs w:val="28"/>
              </w:rPr>
            </w:pPr>
            <w:proofErr w:type="gramStart"/>
            <w:r w:rsidRPr="00BE6079">
              <w:rPr>
                <w:b/>
                <w:szCs w:val="28"/>
              </w:rPr>
              <w:t>Name:_</w:t>
            </w:r>
            <w:proofErr w:type="gramEnd"/>
            <w:r w:rsidRPr="00BE6079">
              <w:rPr>
                <w:b/>
                <w:szCs w:val="28"/>
              </w:rPr>
              <w:t>_________________________________</w:t>
            </w:r>
          </w:p>
        </w:tc>
        <w:tc>
          <w:tcPr>
            <w:tcW w:w="8460" w:type="dxa"/>
          </w:tcPr>
          <w:p w14:paraId="463AD298" w14:textId="19CC60ED" w:rsidR="00EE6F51" w:rsidRPr="00BE6079" w:rsidRDefault="00EE6F51" w:rsidP="00EE6F51">
            <w:pPr>
              <w:rPr>
                <w:b/>
                <w:szCs w:val="28"/>
              </w:rPr>
            </w:pPr>
            <w:r w:rsidRPr="00BE6079">
              <w:rPr>
                <w:b/>
                <w:szCs w:val="28"/>
              </w:rPr>
              <w:t xml:space="preserve">□ Principal   </w:t>
            </w:r>
            <w:r w:rsidR="00F96A62" w:rsidRPr="00BE6079">
              <w:rPr>
                <w:b/>
                <w:szCs w:val="28"/>
              </w:rPr>
              <w:t xml:space="preserve">□ Assistant Principal    </w:t>
            </w:r>
            <w:r w:rsidRPr="00BE6079">
              <w:rPr>
                <w:b/>
                <w:szCs w:val="28"/>
              </w:rPr>
              <w:t>□ Curriculum Specialist    □ RR Teacher Leader     □ School Psychologist</w:t>
            </w:r>
            <w:r w:rsidR="009D5FAB" w:rsidRPr="00BE6079">
              <w:rPr>
                <w:b/>
                <w:szCs w:val="28"/>
              </w:rPr>
              <w:t xml:space="preserve">   □ </w:t>
            </w:r>
            <w:r w:rsidR="00F96A62" w:rsidRPr="00BE6079">
              <w:rPr>
                <w:b/>
                <w:szCs w:val="28"/>
              </w:rPr>
              <w:t>Gifted &amp; Talented Resource Teacher</w:t>
            </w:r>
            <w:r w:rsidR="009D5FAB" w:rsidRPr="00BE6079">
              <w:rPr>
                <w:b/>
                <w:szCs w:val="28"/>
              </w:rPr>
              <w:t xml:space="preserve">    </w:t>
            </w:r>
            <w:r w:rsidRPr="00BE6079">
              <w:rPr>
                <w:b/>
                <w:szCs w:val="28"/>
              </w:rPr>
              <w:t>□ Assistant Superintendent    □ Instructional Supervisor</w:t>
            </w:r>
            <w:r w:rsidR="00F96A62" w:rsidRPr="00BE6079">
              <w:rPr>
                <w:b/>
                <w:szCs w:val="28"/>
              </w:rPr>
              <w:t xml:space="preserve">    □ Chief Information Officer       </w:t>
            </w:r>
            <w:r w:rsidR="00700B3E" w:rsidRPr="00BE6079">
              <w:rPr>
                <w:b/>
                <w:szCs w:val="28"/>
              </w:rPr>
              <w:t xml:space="preserve">□ Director of </w:t>
            </w:r>
            <w:r w:rsidR="00F96A62" w:rsidRPr="00BE6079">
              <w:rPr>
                <w:b/>
                <w:szCs w:val="28"/>
              </w:rPr>
              <w:t>Student Services</w:t>
            </w:r>
            <w:r w:rsidRPr="00BE6079">
              <w:rPr>
                <w:b/>
                <w:szCs w:val="28"/>
              </w:rPr>
              <w:t xml:space="preserve"> □ Director of Special Ed  </w:t>
            </w:r>
          </w:p>
        </w:tc>
      </w:tr>
      <w:tr w:rsidR="00EE6F51" w:rsidRPr="00BE6079" w14:paraId="71787B80" w14:textId="77777777" w:rsidTr="005F0F14">
        <w:trPr>
          <w:trHeight w:val="360"/>
        </w:trPr>
        <w:tc>
          <w:tcPr>
            <w:tcW w:w="4950" w:type="dxa"/>
            <w:vAlign w:val="bottom"/>
          </w:tcPr>
          <w:p w14:paraId="00280FBD" w14:textId="77777777" w:rsidR="00EE6F51" w:rsidRPr="00BE6079" w:rsidRDefault="00EE6F51" w:rsidP="00EE6F51">
            <w:pPr>
              <w:rPr>
                <w:b/>
                <w:szCs w:val="28"/>
              </w:rPr>
            </w:pPr>
            <w:r w:rsidRPr="00BE6079">
              <w:rPr>
                <w:b/>
                <w:szCs w:val="28"/>
              </w:rPr>
              <w:t>Primary Evaluator: ________________________</w:t>
            </w:r>
          </w:p>
        </w:tc>
        <w:tc>
          <w:tcPr>
            <w:tcW w:w="8460" w:type="dxa"/>
            <w:vAlign w:val="bottom"/>
          </w:tcPr>
          <w:p w14:paraId="1BF06C53" w14:textId="77777777" w:rsidR="00EE6F51" w:rsidRPr="00BE6079" w:rsidRDefault="00EE6F51" w:rsidP="00EE6F51">
            <w:pPr>
              <w:rPr>
                <w:b/>
                <w:szCs w:val="28"/>
              </w:rPr>
            </w:pPr>
            <w:r w:rsidRPr="00BE6079">
              <w:rPr>
                <w:b/>
                <w:szCs w:val="28"/>
              </w:rPr>
              <w:t xml:space="preserve">School </w:t>
            </w:r>
            <w:proofErr w:type="gramStart"/>
            <w:r w:rsidRPr="00BE6079">
              <w:rPr>
                <w:b/>
                <w:szCs w:val="28"/>
              </w:rPr>
              <w:t>Year:_</w:t>
            </w:r>
            <w:proofErr w:type="gramEnd"/>
            <w:r w:rsidRPr="00BE6079">
              <w:rPr>
                <w:b/>
                <w:szCs w:val="28"/>
              </w:rPr>
              <w:t>___________</w:t>
            </w:r>
          </w:p>
        </w:tc>
      </w:tr>
    </w:tbl>
    <w:p w14:paraId="3626D370" w14:textId="77777777" w:rsidR="00EE6F51" w:rsidRPr="00BE6079" w:rsidRDefault="00EE6F51" w:rsidP="00EE6F51">
      <w:pPr>
        <w:spacing w:after="0" w:line="240" w:lineRule="auto"/>
        <w:rPr>
          <w:b/>
          <w:sz w:val="20"/>
          <w:szCs w:val="28"/>
        </w:rPr>
      </w:pPr>
      <w:r w:rsidRPr="00BE6079">
        <w:rPr>
          <w:b/>
          <w:sz w:val="24"/>
          <w:szCs w:val="28"/>
        </w:rPr>
        <w:tab/>
      </w:r>
      <w:r w:rsidRPr="00BE6079">
        <w:rPr>
          <w:b/>
          <w:sz w:val="24"/>
          <w:szCs w:val="28"/>
        </w:rPr>
        <w:tab/>
      </w:r>
    </w:p>
    <w:tbl>
      <w:tblPr>
        <w:tblStyle w:val="TableGrid"/>
        <w:tblW w:w="13680" w:type="dxa"/>
        <w:tblInd w:w="-185" w:type="dxa"/>
        <w:tblLook w:val="04A0" w:firstRow="1" w:lastRow="0" w:firstColumn="1" w:lastColumn="0" w:noHBand="0" w:noVBand="1"/>
      </w:tblPr>
      <w:tblGrid>
        <w:gridCol w:w="8280"/>
        <w:gridCol w:w="5400"/>
      </w:tblGrid>
      <w:tr w:rsidR="00EE6F51" w:rsidRPr="00BE6079" w14:paraId="75A997EB" w14:textId="77777777" w:rsidTr="00EE6F51">
        <w:tc>
          <w:tcPr>
            <w:tcW w:w="13680" w:type="dxa"/>
            <w:gridSpan w:val="2"/>
          </w:tcPr>
          <w:p w14:paraId="0A8A45EF" w14:textId="77777777" w:rsidR="00EE6F51" w:rsidRPr="00BE6079" w:rsidRDefault="00EE6F51" w:rsidP="00EE6F51">
            <w:pPr>
              <w:spacing w:line="259" w:lineRule="auto"/>
              <w:rPr>
                <w:b/>
                <w:szCs w:val="28"/>
              </w:rPr>
            </w:pPr>
            <w:r w:rsidRPr="00BE6079">
              <w:rPr>
                <w:b/>
                <w:szCs w:val="28"/>
              </w:rPr>
              <w:t>Consider the following to develop your Professional Growth Goal &amp; Action Plan:</w:t>
            </w:r>
          </w:p>
        </w:tc>
      </w:tr>
      <w:tr w:rsidR="00EE6F51" w:rsidRPr="00BE6079" w14:paraId="459D2F38" w14:textId="77777777" w:rsidTr="00EE6F51">
        <w:tc>
          <w:tcPr>
            <w:tcW w:w="8280" w:type="dxa"/>
          </w:tcPr>
          <w:p w14:paraId="0636181F" w14:textId="77777777" w:rsidR="00EE6F51" w:rsidRPr="00BE6079" w:rsidRDefault="00EE6F51" w:rsidP="00571670">
            <w:pPr>
              <w:numPr>
                <w:ilvl w:val="0"/>
                <w:numId w:val="64"/>
              </w:numPr>
              <w:tabs>
                <w:tab w:val="clear" w:pos="720"/>
                <w:tab w:val="num" w:pos="252"/>
              </w:tabs>
              <w:ind w:hanging="720"/>
              <w:rPr>
                <w:b/>
                <w:szCs w:val="28"/>
              </w:rPr>
            </w:pPr>
            <w:r w:rsidRPr="00BE6079">
              <w:rPr>
                <w:b/>
                <w:szCs w:val="28"/>
              </w:rPr>
              <w:t>What do I want to change about my practice that will have a positive impact?</w:t>
            </w:r>
          </w:p>
          <w:p w14:paraId="64481994" w14:textId="77777777" w:rsidR="00EE6F51" w:rsidRPr="00BE6079" w:rsidRDefault="00EE6F51" w:rsidP="00571670">
            <w:pPr>
              <w:numPr>
                <w:ilvl w:val="0"/>
                <w:numId w:val="64"/>
              </w:numPr>
              <w:tabs>
                <w:tab w:val="clear" w:pos="720"/>
                <w:tab w:val="num" w:pos="252"/>
              </w:tabs>
              <w:ind w:hanging="720"/>
              <w:rPr>
                <w:b/>
                <w:szCs w:val="28"/>
              </w:rPr>
            </w:pPr>
            <w:r w:rsidRPr="00BE6079">
              <w:rPr>
                <w:b/>
                <w:szCs w:val="28"/>
              </w:rPr>
              <w:t>What is my personal learning necessary to make that change?</w:t>
            </w:r>
          </w:p>
        </w:tc>
        <w:tc>
          <w:tcPr>
            <w:tcW w:w="5400" w:type="dxa"/>
          </w:tcPr>
          <w:p w14:paraId="3D0A2512" w14:textId="77777777" w:rsidR="00EE6F51" w:rsidRPr="00BE6079" w:rsidRDefault="00EE6F51" w:rsidP="00571670">
            <w:pPr>
              <w:numPr>
                <w:ilvl w:val="0"/>
                <w:numId w:val="64"/>
              </w:numPr>
              <w:tabs>
                <w:tab w:val="clear" w:pos="720"/>
                <w:tab w:val="num" w:pos="252"/>
              </w:tabs>
              <w:ind w:hanging="738"/>
              <w:rPr>
                <w:b/>
                <w:szCs w:val="28"/>
              </w:rPr>
            </w:pPr>
            <w:r w:rsidRPr="00BE6079">
              <w:rPr>
                <w:b/>
                <w:szCs w:val="28"/>
              </w:rPr>
              <w:t>How will I monitor my progress towards my goal?</w:t>
            </w:r>
          </w:p>
          <w:p w14:paraId="493D095E" w14:textId="77777777" w:rsidR="00EE6F51" w:rsidRPr="00BE6079" w:rsidRDefault="00EE6F51" w:rsidP="00571670">
            <w:pPr>
              <w:numPr>
                <w:ilvl w:val="0"/>
                <w:numId w:val="64"/>
              </w:numPr>
              <w:tabs>
                <w:tab w:val="clear" w:pos="720"/>
                <w:tab w:val="num" w:pos="252"/>
              </w:tabs>
              <w:ind w:hanging="738"/>
              <w:rPr>
                <w:b/>
                <w:szCs w:val="28"/>
              </w:rPr>
            </w:pPr>
            <w:r w:rsidRPr="00BE6079">
              <w:rPr>
                <w:b/>
                <w:szCs w:val="28"/>
              </w:rPr>
              <w:t>How will I know if I accomplished my goal?</w:t>
            </w:r>
          </w:p>
        </w:tc>
      </w:tr>
    </w:tbl>
    <w:p w14:paraId="5CF716F0" w14:textId="77777777" w:rsidR="00EE6F51" w:rsidRPr="00BE6079" w:rsidRDefault="00EE6F51" w:rsidP="00EE6F51">
      <w:pPr>
        <w:spacing w:after="0"/>
        <w:jc w:val="center"/>
        <w:rPr>
          <w:b/>
          <w:sz w:val="28"/>
          <w:szCs w:val="28"/>
        </w:rPr>
      </w:pPr>
      <w:r w:rsidRPr="00BE6079">
        <w:rPr>
          <w:b/>
          <w:sz w:val="28"/>
          <w:szCs w:val="28"/>
        </w:rPr>
        <w:t>Part A: Identify Need(s)</w:t>
      </w:r>
    </w:p>
    <w:tbl>
      <w:tblPr>
        <w:tblStyle w:val="TableGrid"/>
        <w:tblW w:w="13770" w:type="dxa"/>
        <w:tblInd w:w="-185" w:type="dxa"/>
        <w:tblLook w:val="04A0" w:firstRow="1" w:lastRow="0" w:firstColumn="1" w:lastColumn="0" w:noHBand="0" w:noVBand="1"/>
      </w:tblPr>
      <w:tblGrid>
        <w:gridCol w:w="2499"/>
        <w:gridCol w:w="3645"/>
        <w:gridCol w:w="3382"/>
        <w:gridCol w:w="4244"/>
      </w:tblGrid>
      <w:tr w:rsidR="00EE6F51" w:rsidRPr="00BE6079" w14:paraId="0DBD94D7" w14:textId="77777777" w:rsidTr="00EE6F51">
        <w:tc>
          <w:tcPr>
            <w:tcW w:w="13770" w:type="dxa"/>
            <w:gridSpan w:val="4"/>
          </w:tcPr>
          <w:p w14:paraId="0E37CCEF" w14:textId="77777777" w:rsidR="00EE6F51" w:rsidRPr="00BE6079" w:rsidRDefault="00EE6F51" w:rsidP="00EE6F51">
            <w:pPr>
              <w:jc w:val="center"/>
              <w:rPr>
                <w:b/>
                <w:szCs w:val="28"/>
              </w:rPr>
            </w:pPr>
            <w:r w:rsidRPr="00BE6079">
              <w:rPr>
                <w:b/>
                <w:szCs w:val="28"/>
              </w:rPr>
              <w:t>Sources of Evidence Used to Identify Needs:</w:t>
            </w:r>
          </w:p>
        </w:tc>
      </w:tr>
      <w:tr w:rsidR="00EE6F51" w:rsidRPr="00BE6079" w14:paraId="4E3E3237" w14:textId="77777777" w:rsidTr="00EE6F51">
        <w:tc>
          <w:tcPr>
            <w:tcW w:w="2520" w:type="dxa"/>
          </w:tcPr>
          <w:p w14:paraId="3D03AF6F" w14:textId="77777777" w:rsidR="00EE6F51" w:rsidRPr="00BE6079" w:rsidRDefault="00EE6F51" w:rsidP="00FE453E">
            <w:pPr>
              <w:pStyle w:val="ListParagraph"/>
              <w:numPr>
                <w:ilvl w:val="0"/>
                <w:numId w:val="60"/>
              </w:numPr>
              <w:ind w:left="342" w:hanging="342"/>
              <w:rPr>
                <w:b/>
                <w:szCs w:val="28"/>
              </w:rPr>
            </w:pPr>
            <w:r w:rsidRPr="00BE6079">
              <w:rPr>
                <w:b/>
                <w:szCs w:val="28"/>
              </w:rPr>
              <w:t>Self-Reflection</w:t>
            </w:r>
          </w:p>
          <w:p w14:paraId="516DF90F" w14:textId="77777777" w:rsidR="00EE6F51" w:rsidRPr="00BE6079" w:rsidRDefault="00EE6F51" w:rsidP="00FE453E">
            <w:pPr>
              <w:pStyle w:val="ListParagraph"/>
              <w:numPr>
                <w:ilvl w:val="0"/>
                <w:numId w:val="60"/>
              </w:numPr>
              <w:ind w:left="342" w:hanging="342"/>
              <w:rPr>
                <w:b/>
                <w:szCs w:val="28"/>
              </w:rPr>
            </w:pPr>
            <w:r w:rsidRPr="00BE6079">
              <w:rPr>
                <w:b/>
                <w:szCs w:val="28"/>
              </w:rPr>
              <w:t>Prior Site Visit</w:t>
            </w:r>
          </w:p>
        </w:tc>
        <w:tc>
          <w:tcPr>
            <w:tcW w:w="3690" w:type="dxa"/>
          </w:tcPr>
          <w:p w14:paraId="02F89616" w14:textId="77777777" w:rsidR="00EE6F51" w:rsidRPr="00BE6079" w:rsidRDefault="00EE6F51" w:rsidP="00FE453E">
            <w:pPr>
              <w:pStyle w:val="ListParagraph"/>
              <w:numPr>
                <w:ilvl w:val="0"/>
                <w:numId w:val="60"/>
              </w:numPr>
              <w:ind w:left="252" w:hanging="252"/>
              <w:rPr>
                <w:b/>
                <w:szCs w:val="28"/>
              </w:rPr>
            </w:pPr>
            <w:r w:rsidRPr="00BE6079">
              <w:rPr>
                <w:b/>
                <w:szCs w:val="28"/>
              </w:rPr>
              <w:t>State Required Data Results</w:t>
            </w:r>
          </w:p>
          <w:p w14:paraId="15A2711C" w14:textId="77777777" w:rsidR="00EE6F51" w:rsidRPr="00BE6079" w:rsidRDefault="00EE6F51" w:rsidP="00FE453E">
            <w:pPr>
              <w:pStyle w:val="ListParagraph"/>
              <w:numPr>
                <w:ilvl w:val="0"/>
                <w:numId w:val="60"/>
              </w:numPr>
              <w:ind w:left="252" w:hanging="252"/>
              <w:rPr>
                <w:b/>
                <w:szCs w:val="28"/>
              </w:rPr>
            </w:pPr>
            <w:r w:rsidRPr="00BE6079">
              <w:rPr>
                <w:b/>
                <w:szCs w:val="28"/>
              </w:rPr>
              <w:t>Local Data Results</w:t>
            </w:r>
          </w:p>
        </w:tc>
        <w:tc>
          <w:tcPr>
            <w:tcW w:w="3420" w:type="dxa"/>
          </w:tcPr>
          <w:p w14:paraId="13D9EB9C" w14:textId="2F76A31D" w:rsidR="00EE6F51" w:rsidRPr="00BE6079" w:rsidRDefault="00EE6F51" w:rsidP="00FE453E">
            <w:pPr>
              <w:pStyle w:val="ListParagraph"/>
              <w:numPr>
                <w:ilvl w:val="0"/>
                <w:numId w:val="60"/>
              </w:numPr>
              <w:ind w:left="252" w:hanging="252"/>
              <w:rPr>
                <w:b/>
                <w:szCs w:val="28"/>
              </w:rPr>
            </w:pPr>
            <w:r w:rsidRPr="00BE6079">
              <w:rPr>
                <w:b/>
                <w:szCs w:val="28"/>
              </w:rPr>
              <w:t xml:space="preserve">  Staff Feedback (such as </w:t>
            </w:r>
            <w:r w:rsidR="00FE453E" w:rsidRPr="00BE6079">
              <w:rPr>
                <w:b/>
                <w:szCs w:val="28"/>
              </w:rPr>
              <w:t>the Working Conditions Survey</w:t>
            </w:r>
            <w:r w:rsidRPr="00BE6079">
              <w:rPr>
                <w:b/>
                <w:szCs w:val="28"/>
              </w:rPr>
              <w:t>)</w:t>
            </w:r>
          </w:p>
          <w:p w14:paraId="2A307F23" w14:textId="77777777" w:rsidR="00EE6F51" w:rsidRPr="00BE6079" w:rsidRDefault="00EE6F51" w:rsidP="00FE453E">
            <w:pPr>
              <w:pStyle w:val="ListParagraph"/>
              <w:numPr>
                <w:ilvl w:val="0"/>
                <w:numId w:val="60"/>
              </w:numPr>
              <w:ind w:left="252" w:hanging="252"/>
              <w:rPr>
                <w:b/>
                <w:szCs w:val="28"/>
              </w:rPr>
            </w:pPr>
            <w:r w:rsidRPr="00BE6079">
              <w:rPr>
                <w:b/>
                <w:szCs w:val="28"/>
              </w:rPr>
              <w:t xml:space="preserve">   CSIP/CDIP</w:t>
            </w:r>
          </w:p>
        </w:tc>
        <w:tc>
          <w:tcPr>
            <w:tcW w:w="4140" w:type="dxa"/>
          </w:tcPr>
          <w:p w14:paraId="218A35C9" w14:textId="77777777" w:rsidR="00EE6F51" w:rsidRPr="00BE6079" w:rsidRDefault="00EE6F51" w:rsidP="00FE453E">
            <w:pPr>
              <w:pStyle w:val="ListParagraph"/>
              <w:numPr>
                <w:ilvl w:val="0"/>
                <w:numId w:val="60"/>
              </w:numPr>
              <w:ind w:left="342" w:hanging="342"/>
              <w:rPr>
                <w:b/>
                <w:szCs w:val="28"/>
              </w:rPr>
            </w:pPr>
            <w:r w:rsidRPr="00BE6079">
              <w:rPr>
                <w:b/>
                <w:szCs w:val="28"/>
              </w:rPr>
              <w:t>Other: _____________________________________</w:t>
            </w:r>
          </w:p>
        </w:tc>
      </w:tr>
      <w:tr w:rsidR="00EE6F51" w:rsidRPr="00BE6079" w14:paraId="3C7D35C3" w14:textId="77777777" w:rsidTr="00EE6F51">
        <w:tc>
          <w:tcPr>
            <w:tcW w:w="13770" w:type="dxa"/>
            <w:gridSpan w:val="4"/>
          </w:tcPr>
          <w:p w14:paraId="43194BC9" w14:textId="77777777" w:rsidR="00EE6F51" w:rsidRPr="00BE6079" w:rsidRDefault="00EE6F51" w:rsidP="00EE6F51">
            <w:pPr>
              <w:rPr>
                <w:b/>
                <w:szCs w:val="28"/>
              </w:rPr>
            </w:pPr>
            <w:r w:rsidRPr="00BE6079">
              <w:rPr>
                <w:b/>
                <w:szCs w:val="28"/>
              </w:rPr>
              <w:t>Details:</w:t>
            </w:r>
          </w:p>
        </w:tc>
      </w:tr>
      <w:tr w:rsidR="00EE6F51" w:rsidRPr="00BE6079" w14:paraId="053F6373" w14:textId="77777777" w:rsidTr="00EE6F51">
        <w:tc>
          <w:tcPr>
            <w:tcW w:w="13770" w:type="dxa"/>
            <w:gridSpan w:val="4"/>
          </w:tcPr>
          <w:p w14:paraId="2A844837" w14:textId="77777777" w:rsidR="00EE6F51" w:rsidRPr="00BE6079" w:rsidRDefault="00EE6F51" w:rsidP="00EE6F51">
            <w:pPr>
              <w:pStyle w:val="ListParagraph"/>
              <w:ind w:left="342"/>
              <w:rPr>
                <w:b/>
                <w:szCs w:val="28"/>
              </w:rPr>
            </w:pPr>
          </w:p>
          <w:p w14:paraId="2FD33FAC" w14:textId="77777777" w:rsidR="00EE6F51" w:rsidRPr="00BE6079" w:rsidRDefault="00EE6F51" w:rsidP="00EE6F51">
            <w:pPr>
              <w:rPr>
                <w:b/>
                <w:szCs w:val="28"/>
              </w:rPr>
            </w:pPr>
          </w:p>
          <w:p w14:paraId="3AA6EA4C" w14:textId="77777777" w:rsidR="00EE6F51" w:rsidRPr="00BE6079" w:rsidRDefault="00EE6F51" w:rsidP="00EE6F51">
            <w:pPr>
              <w:rPr>
                <w:b/>
                <w:szCs w:val="28"/>
              </w:rPr>
            </w:pPr>
          </w:p>
          <w:p w14:paraId="431E3931" w14:textId="77777777" w:rsidR="00EE6F51" w:rsidRPr="00BE6079" w:rsidRDefault="00EE6F51" w:rsidP="00EE6F51">
            <w:pPr>
              <w:rPr>
                <w:b/>
                <w:szCs w:val="28"/>
              </w:rPr>
            </w:pPr>
          </w:p>
          <w:p w14:paraId="68BBBC9B" w14:textId="77777777" w:rsidR="00EE6F51" w:rsidRPr="00BE6079" w:rsidRDefault="00EE6F51" w:rsidP="00EE6F51">
            <w:pPr>
              <w:rPr>
                <w:b/>
                <w:szCs w:val="28"/>
              </w:rPr>
            </w:pPr>
          </w:p>
        </w:tc>
      </w:tr>
    </w:tbl>
    <w:p w14:paraId="2D074BE7" w14:textId="567438FB" w:rsidR="00EE6F51" w:rsidRPr="00BE6079" w:rsidRDefault="00B956AB" w:rsidP="00B956AB">
      <w:pPr>
        <w:spacing w:after="0"/>
        <w:jc w:val="center"/>
        <w:rPr>
          <w:b/>
          <w:sz w:val="28"/>
          <w:szCs w:val="28"/>
        </w:rPr>
      </w:pPr>
      <w:r w:rsidRPr="00BE6079">
        <w:rPr>
          <w:b/>
          <w:sz w:val="28"/>
          <w:szCs w:val="28"/>
        </w:rPr>
        <w:t xml:space="preserve">        </w:t>
      </w:r>
      <w:r w:rsidR="00EE6F51" w:rsidRPr="00BE6079">
        <w:rPr>
          <w:b/>
          <w:sz w:val="28"/>
          <w:szCs w:val="28"/>
        </w:rPr>
        <w:t>Part B: Goal</w:t>
      </w:r>
    </w:p>
    <w:tbl>
      <w:tblPr>
        <w:tblStyle w:val="TableGrid"/>
        <w:tblW w:w="13770" w:type="dxa"/>
        <w:tblInd w:w="-185" w:type="dxa"/>
        <w:tblLook w:val="04A0" w:firstRow="1" w:lastRow="0" w:firstColumn="1" w:lastColumn="0" w:noHBand="0" w:noVBand="1"/>
      </w:tblPr>
      <w:tblGrid>
        <w:gridCol w:w="3060"/>
        <w:gridCol w:w="5400"/>
        <w:gridCol w:w="5310"/>
      </w:tblGrid>
      <w:tr w:rsidR="00EE6F51" w:rsidRPr="00BE6079" w14:paraId="3428FBD4" w14:textId="77777777" w:rsidTr="00EE6F51">
        <w:tc>
          <w:tcPr>
            <w:tcW w:w="13770" w:type="dxa"/>
            <w:gridSpan w:val="3"/>
            <w:tcBorders>
              <w:bottom w:val="single" w:sz="4" w:space="0" w:color="auto"/>
            </w:tcBorders>
          </w:tcPr>
          <w:p w14:paraId="0BF79558" w14:textId="77777777" w:rsidR="00EE6F51" w:rsidRPr="00BE6079" w:rsidRDefault="00EE6F51" w:rsidP="00B956AB">
            <w:pPr>
              <w:jc w:val="center"/>
              <w:rPr>
                <w:b/>
                <w:szCs w:val="24"/>
              </w:rPr>
            </w:pPr>
            <w:r w:rsidRPr="00BE6079">
              <w:rPr>
                <w:b/>
                <w:szCs w:val="24"/>
              </w:rPr>
              <w:t>Professional Growth Goal</w:t>
            </w:r>
          </w:p>
        </w:tc>
      </w:tr>
      <w:tr w:rsidR="00EE6F51" w:rsidRPr="00BE6079" w14:paraId="2493C1C8" w14:textId="77777777" w:rsidTr="00EE6F51">
        <w:tc>
          <w:tcPr>
            <w:tcW w:w="13770" w:type="dxa"/>
            <w:gridSpan w:val="3"/>
            <w:tcBorders>
              <w:bottom w:val="single" w:sz="4" w:space="0" w:color="auto"/>
            </w:tcBorders>
          </w:tcPr>
          <w:p w14:paraId="2351C9F6" w14:textId="77777777" w:rsidR="00EE6F51" w:rsidRPr="00BE6079" w:rsidRDefault="00EE6F51" w:rsidP="00EE6F51">
            <w:pPr>
              <w:jc w:val="center"/>
              <w:rPr>
                <w:b/>
                <w:szCs w:val="24"/>
              </w:rPr>
            </w:pPr>
          </w:p>
          <w:p w14:paraId="13BDA2F5" w14:textId="77777777" w:rsidR="00EE6F51" w:rsidRPr="00BE6079" w:rsidRDefault="00EE6F51" w:rsidP="00EE6F51">
            <w:pPr>
              <w:jc w:val="center"/>
              <w:rPr>
                <w:b/>
                <w:szCs w:val="24"/>
              </w:rPr>
            </w:pPr>
          </w:p>
          <w:p w14:paraId="6D215A82" w14:textId="77777777" w:rsidR="00EE6F51" w:rsidRPr="00BE6079" w:rsidRDefault="00EE6F51" w:rsidP="00EE6F51">
            <w:pPr>
              <w:jc w:val="center"/>
              <w:rPr>
                <w:b/>
                <w:szCs w:val="24"/>
              </w:rPr>
            </w:pPr>
          </w:p>
          <w:p w14:paraId="37A8003F" w14:textId="77777777" w:rsidR="00EE6F51" w:rsidRPr="00BE6079" w:rsidRDefault="00EE6F51" w:rsidP="00EE6F51">
            <w:pPr>
              <w:jc w:val="center"/>
              <w:rPr>
                <w:b/>
                <w:szCs w:val="24"/>
              </w:rPr>
            </w:pPr>
          </w:p>
          <w:p w14:paraId="339A0E56" w14:textId="77777777" w:rsidR="00EE6F51" w:rsidRPr="00BE6079" w:rsidRDefault="00EE6F51" w:rsidP="00EE6F51">
            <w:pPr>
              <w:jc w:val="center"/>
              <w:rPr>
                <w:b/>
                <w:szCs w:val="24"/>
              </w:rPr>
            </w:pPr>
          </w:p>
          <w:p w14:paraId="3824BC4E" w14:textId="77777777" w:rsidR="00EE6F51" w:rsidRPr="00BE6079" w:rsidRDefault="00EE6F51" w:rsidP="00EE6F51">
            <w:pPr>
              <w:jc w:val="center"/>
              <w:rPr>
                <w:b/>
                <w:szCs w:val="24"/>
              </w:rPr>
            </w:pPr>
          </w:p>
          <w:p w14:paraId="7458C59D" w14:textId="77777777" w:rsidR="00EE6F51" w:rsidRPr="00BE6079" w:rsidRDefault="00EE6F51" w:rsidP="00EE6F51">
            <w:pPr>
              <w:jc w:val="center"/>
              <w:rPr>
                <w:b/>
                <w:szCs w:val="24"/>
              </w:rPr>
            </w:pPr>
          </w:p>
          <w:p w14:paraId="3F7D8572" w14:textId="77777777" w:rsidR="00EE6F51" w:rsidRPr="00BE6079" w:rsidRDefault="00EE6F51" w:rsidP="00EE6F51">
            <w:pPr>
              <w:rPr>
                <w:b/>
                <w:szCs w:val="24"/>
              </w:rPr>
            </w:pPr>
          </w:p>
          <w:p w14:paraId="4D75358A" w14:textId="77777777" w:rsidR="00EE6F51" w:rsidRPr="00BE6079" w:rsidRDefault="00EE6F51" w:rsidP="00EE6F51">
            <w:pPr>
              <w:jc w:val="center"/>
              <w:rPr>
                <w:b/>
                <w:szCs w:val="24"/>
              </w:rPr>
            </w:pPr>
          </w:p>
        </w:tc>
      </w:tr>
      <w:tr w:rsidR="00EE6F51" w:rsidRPr="00BE6079" w14:paraId="1D9C77E0" w14:textId="77777777" w:rsidTr="00BF2347">
        <w:trPr>
          <w:trHeight w:val="161"/>
        </w:trPr>
        <w:tc>
          <w:tcPr>
            <w:tcW w:w="13770" w:type="dxa"/>
            <w:gridSpan w:val="3"/>
            <w:tcBorders>
              <w:bottom w:val="single" w:sz="4" w:space="0" w:color="auto"/>
            </w:tcBorders>
          </w:tcPr>
          <w:p w14:paraId="537DD68B" w14:textId="1F659574" w:rsidR="00EE6F51" w:rsidRPr="00BE6079" w:rsidRDefault="00EE6F51" w:rsidP="00EE6F51">
            <w:pPr>
              <w:jc w:val="center"/>
              <w:rPr>
                <w:b/>
                <w:szCs w:val="24"/>
              </w:rPr>
            </w:pPr>
            <w:r w:rsidRPr="00BE6079">
              <w:rPr>
                <w:b/>
                <w:szCs w:val="24"/>
              </w:rPr>
              <w:t xml:space="preserve">Mark the role, </w:t>
            </w:r>
            <w:r w:rsidR="0002536A" w:rsidRPr="00BE6079">
              <w:rPr>
                <w:b/>
                <w:szCs w:val="24"/>
              </w:rPr>
              <w:t>standard/</w:t>
            </w:r>
            <w:r w:rsidRPr="00BE6079">
              <w:rPr>
                <w:b/>
                <w:szCs w:val="24"/>
              </w:rPr>
              <w:t>domain, and indicator that applies to your goal</w:t>
            </w:r>
          </w:p>
        </w:tc>
      </w:tr>
      <w:tr w:rsidR="00EE6F51" w:rsidRPr="0000187A" w14:paraId="13EAEA62" w14:textId="77777777" w:rsidTr="00FE453E">
        <w:tc>
          <w:tcPr>
            <w:tcW w:w="3060" w:type="dxa"/>
            <w:tcBorders>
              <w:bottom w:val="single" w:sz="4" w:space="0" w:color="auto"/>
            </w:tcBorders>
          </w:tcPr>
          <w:p w14:paraId="1EDC6C7A" w14:textId="028763C2" w:rsidR="0002536A" w:rsidRPr="00BE6079" w:rsidRDefault="00F04694" w:rsidP="00EE6F51">
            <w:pPr>
              <w:rPr>
                <w:b/>
                <w:szCs w:val="28"/>
              </w:rPr>
            </w:pPr>
            <w:r>
              <w:rPr>
                <w:b/>
                <w:szCs w:val="24"/>
              </w:rPr>
              <w:t>Standards</w:t>
            </w:r>
            <w:r w:rsidR="0002536A" w:rsidRPr="00BE6079">
              <w:rPr>
                <w:b/>
                <w:szCs w:val="24"/>
              </w:rPr>
              <w:t xml:space="preserve"> for: </w:t>
            </w:r>
            <w:r w:rsidR="0002536A" w:rsidRPr="00BE6079">
              <w:rPr>
                <w:b/>
                <w:szCs w:val="28"/>
              </w:rPr>
              <w:t>□ Superintendent</w:t>
            </w:r>
          </w:p>
          <w:p w14:paraId="6A26CD8F" w14:textId="299BBDCA" w:rsidR="00EE6F51" w:rsidRPr="00BE6079" w:rsidRDefault="00EE6F51" w:rsidP="0002536A">
            <w:pPr>
              <w:rPr>
                <w:b/>
                <w:szCs w:val="24"/>
              </w:rPr>
            </w:pPr>
            <w:r w:rsidRPr="00BE6079">
              <w:rPr>
                <w:b/>
                <w:szCs w:val="28"/>
              </w:rPr>
              <w:t>□</w:t>
            </w:r>
            <w:r w:rsidR="0002536A" w:rsidRPr="00BE6079">
              <w:rPr>
                <w:b/>
                <w:szCs w:val="28"/>
              </w:rPr>
              <w:t xml:space="preserve"> Principal    □ School Psych </w:t>
            </w:r>
          </w:p>
        </w:tc>
        <w:tc>
          <w:tcPr>
            <w:tcW w:w="5400" w:type="dxa"/>
            <w:tcBorders>
              <w:bottom w:val="single" w:sz="4" w:space="0" w:color="auto"/>
            </w:tcBorders>
          </w:tcPr>
          <w:p w14:paraId="6DA8C881" w14:textId="0DEF381F" w:rsidR="00EE6F51" w:rsidRPr="00BE6079" w:rsidRDefault="00EE6F51" w:rsidP="00EE6F51">
            <w:pPr>
              <w:rPr>
                <w:b/>
                <w:szCs w:val="24"/>
              </w:rPr>
            </w:pPr>
            <w:r w:rsidRPr="00BE6079">
              <w:rPr>
                <w:b/>
                <w:szCs w:val="24"/>
              </w:rPr>
              <w:t>Standard</w:t>
            </w:r>
            <w:r w:rsidR="0002536A" w:rsidRPr="00BE6079">
              <w:rPr>
                <w:b/>
                <w:szCs w:val="24"/>
              </w:rPr>
              <w:t>/Domain</w:t>
            </w:r>
            <w:r w:rsidRPr="00BE6079">
              <w:rPr>
                <w:b/>
                <w:szCs w:val="24"/>
              </w:rPr>
              <w:t>:</w:t>
            </w:r>
          </w:p>
          <w:p w14:paraId="7F20E9BB" w14:textId="5000D1AB" w:rsidR="00EE6F51" w:rsidRPr="00BE6079" w:rsidRDefault="00EE6F51" w:rsidP="00EE6F51">
            <w:pPr>
              <w:rPr>
                <w:b/>
                <w:szCs w:val="24"/>
              </w:rPr>
            </w:pPr>
            <w:r w:rsidRPr="00BE6079">
              <w:rPr>
                <w:b/>
                <w:szCs w:val="28"/>
              </w:rPr>
              <w:t xml:space="preserve">□ 1    □ 2    □ 3    □ 4  </w:t>
            </w:r>
            <w:r w:rsidR="0002536A" w:rsidRPr="00BE6079">
              <w:rPr>
                <w:b/>
                <w:szCs w:val="28"/>
              </w:rPr>
              <w:t xml:space="preserve">  □ 5    □ 6    □ 7</w:t>
            </w:r>
            <w:r w:rsidRPr="00BE6079">
              <w:rPr>
                <w:b/>
                <w:szCs w:val="28"/>
              </w:rPr>
              <w:t xml:space="preserve">    </w:t>
            </w:r>
            <w:r w:rsidR="00FE453E" w:rsidRPr="00BE6079">
              <w:rPr>
                <w:b/>
                <w:szCs w:val="28"/>
              </w:rPr>
              <w:t xml:space="preserve">□ 8    □ 9    □ 10    </w:t>
            </w:r>
            <w:r w:rsidR="00FE453E" w:rsidRPr="00BE6079">
              <w:rPr>
                <w:b/>
                <w:szCs w:val="24"/>
              </w:rPr>
              <w:t xml:space="preserve">  </w:t>
            </w:r>
            <w:r w:rsidR="00FE453E" w:rsidRPr="00BE6079">
              <w:rPr>
                <w:b/>
                <w:szCs w:val="28"/>
              </w:rPr>
              <w:t xml:space="preserve"> </w:t>
            </w:r>
            <w:r w:rsidR="00FE453E" w:rsidRPr="00BE6079">
              <w:rPr>
                <w:b/>
                <w:szCs w:val="24"/>
              </w:rPr>
              <w:t xml:space="preserve">  </w:t>
            </w:r>
            <w:r w:rsidRPr="00BE6079">
              <w:rPr>
                <w:b/>
                <w:szCs w:val="28"/>
              </w:rPr>
              <w:t xml:space="preserve"> </w:t>
            </w:r>
            <w:r w:rsidRPr="00BE6079">
              <w:rPr>
                <w:b/>
                <w:szCs w:val="24"/>
              </w:rPr>
              <w:t xml:space="preserve">  </w:t>
            </w:r>
          </w:p>
        </w:tc>
        <w:tc>
          <w:tcPr>
            <w:tcW w:w="5310" w:type="dxa"/>
            <w:tcBorders>
              <w:bottom w:val="single" w:sz="4" w:space="0" w:color="auto"/>
            </w:tcBorders>
          </w:tcPr>
          <w:p w14:paraId="2CB3A84A" w14:textId="77777777" w:rsidR="00EE6F51" w:rsidRPr="00BE6079" w:rsidRDefault="00EE6F51" w:rsidP="00EE6F51">
            <w:pPr>
              <w:rPr>
                <w:b/>
                <w:szCs w:val="24"/>
              </w:rPr>
            </w:pPr>
            <w:r w:rsidRPr="00BE6079">
              <w:rPr>
                <w:b/>
                <w:szCs w:val="24"/>
              </w:rPr>
              <w:t xml:space="preserve">Indicator(s):                </w:t>
            </w:r>
          </w:p>
          <w:p w14:paraId="034BF461" w14:textId="41E21CD7" w:rsidR="00EE6F51" w:rsidRPr="0000187A" w:rsidRDefault="00EE6F51" w:rsidP="00EE6F51">
            <w:pPr>
              <w:rPr>
                <w:b/>
                <w:szCs w:val="24"/>
              </w:rPr>
            </w:pPr>
            <w:r w:rsidRPr="00BE6079">
              <w:rPr>
                <w:b/>
                <w:szCs w:val="28"/>
              </w:rPr>
              <w:t>____________________________________</w:t>
            </w:r>
            <w:r w:rsidR="00FE453E" w:rsidRPr="00BE6079">
              <w:rPr>
                <w:b/>
                <w:szCs w:val="28"/>
              </w:rPr>
              <w:t>___________</w:t>
            </w:r>
          </w:p>
        </w:tc>
      </w:tr>
    </w:tbl>
    <w:p w14:paraId="2E2A8A75" w14:textId="77777777" w:rsidR="00EE6F51" w:rsidRPr="0000187A" w:rsidRDefault="00EE6F51" w:rsidP="00EE6F51">
      <w:pPr>
        <w:spacing w:after="0"/>
        <w:jc w:val="center"/>
        <w:rPr>
          <w:b/>
          <w:sz w:val="28"/>
          <w:szCs w:val="28"/>
        </w:rPr>
      </w:pPr>
      <w:r w:rsidRPr="0000187A">
        <w:rPr>
          <w:b/>
          <w:sz w:val="28"/>
          <w:szCs w:val="28"/>
        </w:rPr>
        <w:lastRenderedPageBreak/>
        <w:t>Part C: Action Plan</w:t>
      </w:r>
    </w:p>
    <w:tbl>
      <w:tblPr>
        <w:tblStyle w:val="TableGrid"/>
        <w:tblW w:w="13320" w:type="dxa"/>
        <w:tblInd w:w="-185" w:type="dxa"/>
        <w:tblLook w:val="04A0" w:firstRow="1" w:lastRow="0" w:firstColumn="1" w:lastColumn="0" w:noHBand="0" w:noVBand="1"/>
      </w:tblPr>
      <w:tblGrid>
        <w:gridCol w:w="1170"/>
        <w:gridCol w:w="2250"/>
        <w:gridCol w:w="1530"/>
        <w:gridCol w:w="1170"/>
        <w:gridCol w:w="2250"/>
        <w:gridCol w:w="4950"/>
      </w:tblGrid>
      <w:tr w:rsidR="00EE6F51" w:rsidRPr="0000187A" w14:paraId="6E42479A" w14:textId="77777777" w:rsidTr="00EE6F51">
        <w:trPr>
          <w:trHeight w:val="397"/>
        </w:trPr>
        <w:tc>
          <w:tcPr>
            <w:tcW w:w="8370" w:type="dxa"/>
            <w:gridSpan w:val="5"/>
            <w:tcBorders>
              <w:right w:val="single" w:sz="18" w:space="0" w:color="auto"/>
            </w:tcBorders>
          </w:tcPr>
          <w:p w14:paraId="310E79A1" w14:textId="77777777" w:rsidR="00EE6F51" w:rsidRPr="0000187A" w:rsidRDefault="00EE6F51" w:rsidP="00EE6F51">
            <w:pPr>
              <w:jc w:val="center"/>
              <w:rPr>
                <w:b/>
                <w:sz w:val="24"/>
                <w:szCs w:val="24"/>
              </w:rPr>
            </w:pPr>
            <w:r w:rsidRPr="0000187A">
              <w:rPr>
                <w:b/>
                <w:sz w:val="24"/>
                <w:szCs w:val="24"/>
              </w:rPr>
              <w:t>Complete These Columns PRIOR to Implementation</w:t>
            </w:r>
          </w:p>
        </w:tc>
        <w:tc>
          <w:tcPr>
            <w:tcW w:w="4950" w:type="dxa"/>
            <w:tcBorders>
              <w:left w:val="single" w:sz="18" w:space="0" w:color="auto"/>
            </w:tcBorders>
          </w:tcPr>
          <w:p w14:paraId="135CE823" w14:textId="77777777" w:rsidR="00EE6F51" w:rsidRPr="0000187A" w:rsidRDefault="00EE6F51" w:rsidP="00EE6F51">
            <w:pPr>
              <w:jc w:val="center"/>
              <w:rPr>
                <w:b/>
                <w:sz w:val="24"/>
                <w:szCs w:val="24"/>
              </w:rPr>
            </w:pPr>
            <w:r w:rsidRPr="0000187A">
              <w:rPr>
                <w:b/>
                <w:sz w:val="24"/>
                <w:szCs w:val="24"/>
              </w:rPr>
              <w:t>Complete AFTER Implementation</w:t>
            </w:r>
          </w:p>
        </w:tc>
      </w:tr>
      <w:tr w:rsidR="00EE6F51" w:rsidRPr="0000187A" w14:paraId="11D115F0" w14:textId="77777777" w:rsidTr="00EE6F51">
        <w:trPr>
          <w:trHeight w:val="397"/>
        </w:trPr>
        <w:tc>
          <w:tcPr>
            <w:tcW w:w="3420" w:type="dxa"/>
            <w:gridSpan w:val="2"/>
          </w:tcPr>
          <w:p w14:paraId="7FC1C452" w14:textId="77777777" w:rsidR="00EE6F51" w:rsidRPr="0000187A" w:rsidRDefault="00EE6F51" w:rsidP="00EE6F51">
            <w:pPr>
              <w:jc w:val="center"/>
              <w:rPr>
                <w:b/>
                <w:sz w:val="24"/>
                <w:szCs w:val="24"/>
              </w:rPr>
            </w:pPr>
            <w:r w:rsidRPr="0000187A">
              <w:rPr>
                <w:b/>
                <w:sz w:val="24"/>
                <w:szCs w:val="24"/>
              </w:rPr>
              <w:t>Specific Action</w:t>
            </w:r>
          </w:p>
        </w:tc>
        <w:tc>
          <w:tcPr>
            <w:tcW w:w="1530" w:type="dxa"/>
          </w:tcPr>
          <w:p w14:paraId="479574DA" w14:textId="77777777" w:rsidR="00EE6F51" w:rsidRPr="0000187A" w:rsidRDefault="00EE6F51" w:rsidP="00EE6F51">
            <w:pPr>
              <w:jc w:val="center"/>
              <w:rPr>
                <w:b/>
                <w:sz w:val="24"/>
                <w:szCs w:val="24"/>
              </w:rPr>
            </w:pPr>
            <w:r w:rsidRPr="0000187A">
              <w:rPr>
                <w:b/>
                <w:sz w:val="24"/>
                <w:szCs w:val="24"/>
              </w:rPr>
              <w:t>Resources/</w:t>
            </w:r>
          </w:p>
          <w:p w14:paraId="4BB09ACC" w14:textId="77777777" w:rsidR="00EE6F51" w:rsidRPr="0000187A" w:rsidRDefault="00EE6F51" w:rsidP="00EE6F51">
            <w:pPr>
              <w:jc w:val="center"/>
              <w:rPr>
                <w:b/>
                <w:sz w:val="24"/>
                <w:szCs w:val="24"/>
              </w:rPr>
            </w:pPr>
            <w:r w:rsidRPr="0000187A">
              <w:rPr>
                <w:b/>
                <w:sz w:val="24"/>
                <w:szCs w:val="24"/>
              </w:rPr>
              <w:t>Support</w:t>
            </w:r>
          </w:p>
        </w:tc>
        <w:tc>
          <w:tcPr>
            <w:tcW w:w="1170" w:type="dxa"/>
          </w:tcPr>
          <w:p w14:paraId="512F6883" w14:textId="77777777" w:rsidR="00EE6F51" w:rsidRPr="0000187A" w:rsidRDefault="00EE6F51" w:rsidP="00EE6F51">
            <w:pPr>
              <w:jc w:val="center"/>
              <w:rPr>
                <w:b/>
                <w:sz w:val="24"/>
                <w:szCs w:val="24"/>
              </w:rPr>
            </w:pPr>
            <w:r w:rsidRPr="0000187A">
              <w:rPr>
                <w:b/>
                <w:sz w:val="24"/>
                <w:szCs w:val="24"/>
              </w:rPr>
              <w:t>Target Date</w:t>
            </w:r>
          </w:p>
        </w:tc>
        <w:tc>
          <w:tcPr>
            <w:tcW w:w="2250" w:type="dxa"/>
            <w:tcBorders>
              <w:right w:val="single" w:sz="18" w:space="0" w:color="auto"/>
            </w:tcBorders>
          </w:tcPr>
          <w:p w14:paraId="22C952B7" w14:textId="77777777" w:rsidR="00EE6F51" w:rsidRPr="0000187A" w:rsidRDefault="00EE6F51" w:rsidP="00EE6F51">
            <w:pPr>
              <w:jc w:val="center"/>
              <w:rPr>
                <w:b/>
                <w:sz w:val="24"/>
                <w:szCs w:val="24"/>
              </w:rPr>
            </w:pPr>
            <w:r w:rsidRPr="0000187A">
              <w:rPr>
                <w:b/>
                <w:sz w:val="24"/>
                <w:szCs w:val="24"/>
              </w:rPr>
              <w:t>Measures of Goal Attainment*</w:t>
            </w:r>
          </w:p>
        </w:tc>
        <w:tc>
          <w:tcPr>
            <w:tcW w:w="4950" w:type="dxa"/>
            <w:tcBorders>
              <w:left w:val="single" w:sz="18" w:space="0" w:color="auto"/>
            </w:tcBorders>
          </w:tcPr>
          <w:p w14:paraId="20770A41" w14:textId="77777777" w:rsidR="00EE6F51" w:rsidRPr="0000187A" w:rsidRDefault="00EE6F51" w:rsidP="00EE6F51">
            <w:pPr>
              <w:jc w:val="center"/>
              <w:rPr>
                <w:b/>
                <w:sz w:val="24"/>
                <w:szCs w:val="24"/>
              </w:rPr>
            </w:pPr>
            <w:r w:rsidRPr="0000187A">
              <w:rPr>
                <w:b/>
                <w:sz w:val="24"/>
                <w:szCs w:val="24"/>
              </w:rPr>
              <w:t>Review of Impact (How has my practice changed as a result?)</w:t>
            </w:r>
          </w:p>
        </w:tc>
      </w:tr>
      <w:tr w:rsidR="00EE6F51" w:rsidRPr="0000187A" w14:paraId="3C167AB5" w14:textId="77777777" w:rsidTr="00EE6F51">
        <w:trPr>
          <w:trHeight w:val="420"/>
        </w:trPr>
        <w:tc>
          <w:tcPr>
            <w:tcW w:w="3420" w:type="dxa"/>
            <w:gridSpan w:val="2"/>
          </w:tcPr>
          <w:p w14:paraId="1D43661E" w14:textId="77777777" w:rsidR="00EE6F51" w:rsidRPr="0000187A" w:rsidRDefault="00EE6F51" w:rsidP="00EE6F51"/>
          <w:p w14:paraId="3DB13CC7" w14:textId="77777777" w:rsidR="00EE6F51" w:rsidRPr="0000187A" w:rsidRDefault="00EE6F51" w:rsidP="00EE6F51"/>
          <w:p w14:paraId="53757AC1" w14:textId="77777777" w:rsidR="00EE6F51" w:rsidRPr="0000187A" w:rsidRDefault="00EE6F51" w:rsidP="00EE6F51"/>
          <w:p w14:paraId="5CF31D7F" w14:textId="77777777" w:rsidR="00EE6F51" w:rsidRPr="0000187A" w:rsidRDefault="00EE6F51" w:rsidP="00EE6F51"/>
          <w:p w14:paraId="75BF73BD" w14:textId="77777777" w:rsidR="00EE6F51" w:rsidRPr="0000187A" w:rsidRDefault="00EE6F51" w:rsidP="00EE6F51"/>
        </w:tc>
        <w:tc>
          <w:tcPr>
            <w:tcW w:w="1530" w:type="dxa"/>
          </w:tcPr>
          <w:p w14:paraId="4CC81B5C" w14:textId="77777777" w:rsidR="00EE6F51" w:rsidRPr="0000187A" w:rsidRDefault="00EE6F51" w:rsidP="00EE6F51"/>
        </w:tc>
        <w:tc>
          <w:tcPr>
            <w:tcW w:w="1170" w:type="dxa"/>
          </w:tcPr>
          <w:p w14:paraId="33CE8272" w14:textId="77777777" w:rsidR="00EE6F51" w:rsidRPr="0000187A" w:rsidRDefault="00EE6F51" w:rsidP="00EE6F51"/>
        </w:tc>
        <w:tc>
          <w:tcPr>
            <w:tcW w:w="2250" w:type="dxa"/>
            <w:tcBorders>
              <w:right w:val="single" w:sz="18" w:space="0" w:color="auto"/>
            </w:tcBorders>
          </w:tcPr>
          <w:p w14:paraId="146F2A15" w14:textId="77777777" w:rsidR="00EE6F51" w:rsidRPr="0000187A" w:rsidRDefault="00EE6F51" w:rsidP="00EE6F51"/>
        </w:tc>
        <w:tc>
          <w:tcPr>
            <w:tcW w:w="4950" w:type="dxa"/>
            <w:tcBorders>
              <w:left w:val="single" w:sz="18" w:space="0" w:color="auto"/>
            </w:tcBorders>
          </w:tcPr>
          <w:p w14:paraId="07AE12DE" w14:textId="77777777" w:rsidR="00EE6F51" w:rsidRPr="0000187A" w:rsidRDefault="00EE6F51" w:rsidP="00EE6F51"/>
        </w:tc>
      </w:tr>
      <w:tr w:rsidR="00EE6F51" w:rsidRPr="0000187A" w14:paraId="4AECEA6C" w14:textId="77777777" w:rsidTr="00EE6F51">
        <w:trPr>
          <w:trHeight w:val="397"/>
        </w:trPr>
        <w:tc>
          <w:tcPr>
            <w:tcW w:w="3420" w:type="dxa"/>
            <w:gridSpan w:val="2"/>
          </w:tcPr>
          <w:p w14:paraId="456E441A" w14:textId="77777777" w:rsidR="00EE6F51" w:rsidRPr="0000187A" w:rsidRDefault="00EE6F51" w:rsidP="00EE6F51"/>
          <w:p w14:paraId="323764D3" w14:textId="77777777" w:rsidR="00EE6F51" w:rsidRPr="0000187A" w:rsidRDefault="00EE6F51" w:rsidP="00EE6F51"/>
          <w:p w14:paraId="1223C228" w14:textId="77777777" w:rsidR="00EE6F51" w:rsidRPr="0000187A" w:rsidRDefault="00EE6F51" w:rsidP="00EE6F51"/>
          <w:p w14:paraId="00DC214C" w14:textId="77777777" w:rsidR="00EE6F51" w:rsidRPr="0000187A" w:rsidRDefault="00EE6F51" w:rsidP="00EE6F51"/>
          <w:p w14:paraId="17F60CE5" w14:textId="77777777" w:rsidR="00EE6F51" w:rsidRPr="0000187A" w:rsidRDefault="00EE6F51" w:rsidP="00EE6F51"/>
        </w:tc>
        <w:tc>
          <w:tcPr>
            <w:tcW w:w="1530" w:type="dxa"/>
          </w:tcPr>
          <w:p w14:paraId="55596E14" w14:textId="77777777" w:rsidR="00EE6F51" w:rsidRPr="0000187A" w:rsidRDefault="00EE6F51" w:rsidP="00EE6F51"/>
        </w:tc>
        <w:tc>
          <w:tcPr>
            <w:tcW w:w="1170" w:type="dxa"/>
          </w:tcPr>
          <w:p w14:paraId="62E0E625" w14:textId="77777777" w:rsidR="00EE6F51" w:rsidRPr="0000187A" w:rsidRDefault="00EE6F51" w:rsidP="00EE6F51"/>
        </w:tc>
        <w:tc>
          <w:tcPr>
            <w:tcW w:w="2250" w:type="dxa"/>
            <w:tcBorders>
              <w:right w:val="single" w:sz="18" w:space="0" w:color="auto"/>
            </w:tcBorders>
          </w:tcPr>
          <w:p w14:paraId="68E9F8BF" w14:textId="77777777" w:rsidR="00EE6F51" w:rsidRPr="0000187A" w:rsidRDefault="00EE6F51" w:rsidP="00EE6F51"/>
        </w:tc>
        <w:tc>
          <w:tcPr>
            <w:tcW w:w="4950" w:type="dxa"/>
            <w:tcBorders>
              <w:left w:val="single" w:sz="18" w:space="0" w:color="auto"/>
            </w:tcBorders>
          </w:tcPr>
          <w:p w14:paraId="72F8B962" w14:textId="77777777" w:rsidR="00EE6F51" w:rsidRPr="0000187A" w:rsidRDefault="00EE6F51" w:rsidP="00EE6F51"/>
        </w:tc>
      </w:tr>
      <w:tr w:rsidR="00EE6F51" w:rsidRPr="0000187A" w14:paraId="708B4DB6" w14:textId="77777777" w:rsidTr="00EE6F51">
        <w:trPr>
          <w:trHeight w:val="397"/>
        </w:trPr>
        <w:tc>
          <w:tcPr>
            <w:tcW w:w="3420" w:type="dxa"/>
            <w:gridSpan w:val="2"/>
          </w:tcPr>
          <w:p w14:paraId="6FD5DFFC" w14:textId="77777777" w:rsidR="00EE6F51" w:rsidRPr="0000187A" w:rsidRDefault="00EE6F51" w:rsidP="00EE6F51"/>
          <w:p w14:paraId="7AFEAFF8" w14:textId="77777777" w:rsidR="00EE6F51" w:rsidRPr="0000187A" w:rsidRDefault="00EE6F51" w:rsidP="00EE6F51"/>
          <w:p w14:paraId="17B1ACD1" w14:textId="77777777" w:rsidR="00EE6F51" w:rsidRPr="0000187A" w:rsidRDefault="00EE6F51" w:rsidP="00EE6F51"/>
          <w:p w14:paraId="163F7AD0" w14:textId="77777777" w:rsidR="00EE6F51" w:rsidRPr="0000187A" w:rsidRDefault="00EE6F51" w:rsidP="00EE6F51"/>
          <w:p w14:paraId="1C572979" w14:textId="77777777" w:rsidR="00EE6F51" w:rsidRPr="0000187A" w:rsidRDefault="00EE6F51" w:rsidP="00EE6F51"/>
        </w:tc>
        <w:tc>
          <w:tcPr>
            <w:tcW w:w="1530" w:type="dxa"/>
          </w:tcPr>
          <w:p w14:paraId="56DECB5E" w14:textId="77777777" w:rsidR="00EE6F51" w:rsidRPr="0000187A" w:rsidRDefault="00EE6F51" w:rsidP="00EE6F51"/>
        </w:tc>
        <w:tc>
          <w:tcPr>
            <w:tcW w:w="1170" w:type="dxa"/>
          </w:tcPr>
          <w:p w14:paraId="3C2CA8C5" w14:textId="77777777" w:rsidR="00EE6F51" w:rsidRPr="0000187A" w:rsidRDefault="00EE6F51" w:rsidP="00EE6F51"/>
        </w:tc>
        <w:tc>
          <w:tcPr>
            <w:tcW w:w="2250" w:type="dxa"/>
            <w:tcBorders>
              <w:right w:val="single" w:sz="18" w:space="0" w:color="auto"/>
            </w:tcBorders>
          </w:tcPr>
          <w:p w14:paraId="18535C52" w14:textId="77777777" w:rsidR="00EE6F51" w:rsidRPr="0000187A" w:rsidRDefault="00EE6F51" w:rsidP="00EE6F51"/>
        </w:tc>
        <w:tc>
          <w:tcPr>
            <w:tcW w:w="4950" w:type="dxa"/>
            <w:tcBorders>
              <w:left w:val="single" w:sz="18" w:space="0" w:color="auto"/>
              <w:bottom w:val="single" w:sz="4" w:space="0" w:color="auto"/>
            </w:tcBorders>
          </w:tcPr>
          <w:p w14:paraId="51096598" w14:textId="77777777" w:rsidR="00EE6F51" w:rsidRPr="0000187A" w:rsidRDefault="00EE6F51" w:rsidP="00EE6F51"/>
        </w:tc>
      </w:tr>
      <w:tr w:rsidR="00EE6F51" w:rsidRPr="0000187A" w14:paraId="195D47CA" w14:textId="77777777" w:rsidTr="00EE6F51">
        <w:trPr>
          <w:trHeight w:val="420"/>
        </w:trPr>
        <w:tc>
          <w:tcPr>
            <w:tcW w:w="1170" w:type="dxa"/>
          </w:tcPr>
          <w:p w14:paraId="2B3122A0" w14:textId="77777777" w:rsidR="00EE6F51" w:rsidRPr="0000187A" w:rsidRDefault="00EE6F51" w:rsidP="00EE6F51">
            <w:pPr>
              <w:rPr>
                <w:b/>
                <w:sz w:val="24"/>
                <w:szCs w:val="24"/>
              </w:rPr>
            </w:pPr>
            <w:r w:rsidRPr="0000187A">
              <w:rPr>
                <w:b/>
                <w:sz w:val="24"/>
                <w:szCs w:val="24"/>
              </w:rPr>
              <w:t>Expected Impact:</w:t>
            </w:r>
          </w:p>
        </w:tc>
        <w:tc>
          <w:tcPr>
            <w:tcW w:w="7200" w:type="dxa"/>
            <w:gridSpan w:val="4"/>
            <w:tcBorders>
              <w:right w:val="single" w:sz="18" w:space="0" w:color="auto"/>
            </w:tcBorders>
          </w:tcPr>
          <w:p w14:paraId="170A0FFF" w14:textId="77777777" w:rsidR="00EE6F51" w:rsidRPr="0000187A" w:rsidRDefault="00EE6F51" w:rsidP="00EE6F51"/>
          <w:p w14:paraId="78146221" w14:textId="77777777" w:rsidR="00EE6F51" w:rsidRPr="0000187A" w:rsidRDefault="00EE6F51" w:rsidP="00EE6F51"/>
          <w:p w14:paraId="41058A8B" w14:textId="77777777" w:rsidR="00EE6F51" w:rsidRPr="0000187A" w:rsidRDefault="00EE6F51" w:rsidP="00EE6F51"/>
          <w:p w14:paraId="0CA0C865" w14:textId="77777777" w:rsidR="00EE6F51" w:rsidRPr="0000187A" w:rsidRDefault="00EE6F51" w:rsidP="00EE6F51"/>
          <w:p w14:paraId="0F3492A0" w14:textId="77777777" w:rsidR="00EE6F51" w:rsidRPr="0000187A" w:rsidRDefault="00EE6F51" w:rsidP="00EE6F51"/>
        </w:tc>
        <w:tc>
          <w:tcPr>
            <w:tcW w:w="4950" w:type="dxa"/>
            <w:tcBorders>
              <w:left w:val="single" w:sz="18" w:space="0" w:color="auto"/>
              <w:bottom w:val="nil"/>
              <w:right w:val="nil"/>
            </w:tcBorders>
          </w:tcPr>
          <w:p w14:paraId="6EE9C5FC" w14:textId="77777777" w:rsidR="00EE6F51" w:rsidRPr="0000187A" w:rsidRDefault="00EE6F51" w:rsidP="00EE6F51"/>
        </w:tc>
      </w:tr>
    </w:tbl>
    <w:p w14:paraId="2A97D1F2" w14:textId="77777777" w:rsidR="00EE6F51" w:rsidRPr="0000187A" w:rsidRDefault="00EE6F51" w:rsidP="00EE6F51">
      <w:pPr>
        <w:spacing w:after="0" w:line="240" w:lineRule="auto"/>
        <w:rPr>
          <w:b/>
        </w:rPr>
      </w:pPr>
      <w:r w:rsidRPr="0000187A">
        <w:rPr>
          <w:b/>
        </w:rPr>
        <w:t>*Examples for “Measures of Goal Attainment”:  Artifacts, Self-Assessment, On-Going Self-Reflection, Certificate of Completion, Teaming with Colleague, Data, etc.</w:t>
      </w:r>
    </w:p>
    <w:p w14:paraId="1D5E0848" w14:textId="77777777" w:rsidR="00EE6F51" w:rsidRPr="0000187A" w:rsidRDefault="00EE6F51" w:rsidP="00EE6F51">
      <w:pPr>
        <w:spacing w:after="0" w:line="240" w:lineRule="auto"/>
      </w:pPr>
    </w:p>
    <w:tbl>
      <w:tblPr>
        <w:tblStyle w:val="TableGrid"/>
        <w:tblW w:w="13320" w:type="dxa"/>
        <w:tblInd w:w="-185" w:type="dxa"/>
        <w:tblLook w:val="04A0" w:firstRow="1" w:lastRow="0" w:firstColumn="1" w:lastColumn="0" w:noHBand="0" w:noVBand="1"/>
      </w:tblPr>
      <w:tblGrid>
        <w:gridCol w:w="8370"/>
        <w:gridCol w:w="4950"/>
      </w:tblGrid>
      <w:tr w:rsidR="00EE6F51" w:rsidRPr="0000187A" w14:paraId="5DA6E2AD" w14:textId="77777777" w:rsidTr="00EE6F51">
        <w:trPr>
          <w:trHeight w:val="554"/>
        </w:trPr>
        <w:tc>
          <w:tcPr>
            <w:tcW w:w="8370" w:type="dxa"/>
          </w:tcPr>
          <w:p w14:paraId="3B70840E" w14:textId="4914CC3B" w:rsidR="00EE6F51" w:rsidRPr="0000187A" w:rsidRDefault="00EE6F51" w:rsidP="00EE6F51">
            <w:pPr>
              <w:rPr>
                <w:sz w:val="18"/>
                <w:szCs w:val="18"/>
              </w:rPr>
            </w:pPr>
            <w:r w:rsidRPr="0000187A">
              <w:rPr>
                <w:sz w:val="18"/>
                <w:szCs w:val="18"/>
              </w:rPr>
              <w:t>Principal/District Certified Staff Signature:</w:t>
            </w:r>
          </w:p>
        </w:tc>
        <w:tc>
          <w:tcPr>
            <w:tcW w:w="4950" w:type="dxa"/>
          </w:tcPr>
          <w:p w14:paraId="6686D504" w14:textId="77777777" w:rsidR="00EE6F51" w:rsidRPr="0000187A" w:rsidRDefault="00EE6F51" w:rsidP="00EE6F51">
            <w:pPr>
              <w:rPr>
                <w:sz w:val="18"/>
                <w:szCs w:val="18"/>
              </w:rPr>
            </w:pPr>
            <w:r w:rsidRPr="0000187A">
              <w:rPr>
                <w:sz w:val="18"/>
                <w:szCs w:val="18"/>
              </w:rPr>
              <w:t>Date:</w:t>
            </w:r>
          </w:p>
        </w:tc>
      </w:tr>
      <w:tr w:rsidR="00EE6F51" w:rsidRPr="0000187A" w14:paraId="77571FFE" w14:textId="77777777" w:rsidTr="00EE6F51">
        <w:trPr>
          <w:trHeight w:val="523"/>
        </w:trPr>
        <w:tc>
          <w:tcPr>
            <w:tcW w:w="8370" w:type="dxa"/>
          </w:tcPr>
          <w:p w14:paraId="6652FA16" w14:textId="77777777" w:rsidR="00EE6F51" w:rsidRPr="0000187A" w:rsidRDefault="00EE6F51" w:rsidP="00EE6F51">
            <w:pPr>
              <w:rPr>
                <w:sz w:val="18"/>
                <w:szCs w:val="18"/>
              </w:rPr>
            </w:pPr>
            <w:r w:rsidRPr="0000187A">
              <w:rPr>
                <w:sz w:val="18"/>
                <w:szCs w:val="18"/>
              </w:rPr>
              <w:t>Supervisor Signature:</w:t>
            </w:r>
          </w:p>
        </w:tc>
        <w:tc>
          <w:tcPr>
            <w:tcW w:w="4950" w:type="dxa"/>
          </w:tcPr>
          <w:p w14:paraId="185105C5" w14:textId="77777777" w:rsidR="00EE6F51" w:rsidRPr="0000187A" w:rsidRDefault="00EE6F51" w:rsidP="00EE6F51">
            <w:pPr>
              <w:rPr>
                <w:sz w:val="18"/>
                <w:szCs w:val="18"/>
              </w:rPr>
            </w:pPr>
            <w:r w:rsidRPr="0000187A">
              <w:rPr>
                <w:sz w:val="18"/>
                <w:szCs w:val="18"/>
              </w:rPr>
              <w:t>Date:</w:t>
            </w:r>
          </w:p>
        </w:tc>
      </w:tr>
    </w:tbl>
    <w:p w14:paraId="647353C6" w14:textId="77777777" w:rsidR="00EE6F51" w:rsidRPr="0000187A" w:rsidRDefault="00EE6F51" w:rsidP="00EE6F51">
      <w:pPr>
        <w:jc w:val="center"/>
        <w:rPr>
          <w:b/>
          <w:sz w:val="28"/>
          <w:szCs w:val="28"/>
        </w:rPr>
      </w:pPr>
    </w:p>
    <w:p w14:paraId="1FF58CB7" w14:textId="77777777" w:rsidR="00EE6F51" w:rsidRPr="0000187A" w:rsidRDefault="00EE6F51" w:rsidP="00EE6F51">
      <w:pPr>
        <w:jc w:val="center"/>
        <w:rPr>
          <w:b/>
          <w:sz w:val="28"/>
          <w:szCs w:val="28"/>
        </w:rPr>
      </w:pPr>
    </w:p>
    <w:p w14:paraId="3761C08D" w14:textId="77777777" w:rsidR="00EE6F51" w:rsidRPr="0000187A" w:rsidRDefault="00EE6F51" w:rsidP="00EE6F51">
      <w:pPr>
        <w:spacing w:after="0" w:line="240" w:lineRule="auto"/>
        <w:jc w:val="center"/>
        <w:rPr>
          <w:b/>
          <w:sz w:val="28"/>
          <w:szCs w:val="28"/>
        </w:rPr>
      </w:pPr>
      <w:r w:rsidRPr="0000187A">
        <w:rPr>
          <w:b/>
          <w:sz w:val="28"/>
          <w:szCs w:val="28"/>
        </w:rPr>
        <w:lastRenderedPageBreak/>
        <w:t>Part D:  On-Going Reflection – Progress Towards Professional Growth Goal &amp; Plan</w:t>
      </w:r>
    </w:p>
    <w:tbl>
      <w:tblPr>
        <w:tblStyle w:val="TableGrid"/>
        <w:tblW w:w="13320" w:type="dxa"/>
        <w:tblInd w:w="-185" w:type="dxa"/>
        <w:tblLook w:val="04A0" w:firstRow="1" w:lastRow="0" w:firstColumn="1" w:lastColumn="0" w:noHBand="0" w:noVBand="1"/>
      </w:tblPr>
      <w:tblGrid>
        <w:gridCol w:w="1613"/>
        <w:gridCol w:w="5853"/>
        <w:gridCol w:w="5854"/>
      </w:tblGrid>
      <w:tr w:rsidR="00EE6F51" w:rsidRPr="0000187A" w14:paraId="6C93B7F1" w14:textId="77777777" w:rsidTr="00EE6F51">
        <w:trPr>
          <w:trHeight w:val="287"/>
        </w:trPr>
        <w:tc>
          <w:tcPr>
            <w:tcW w:w="1613" w:type="dxa"/>
          </w:tcPr>
          <w:p w14:paraId="3C24B119" w14:textId="77777777" w:rsidR="00EE6F51" w:rsidRPr="0000187A" w:rsidRDefault="00EE6F51" w:rsidP="00EE6F51">
            <w:pPr>
              <w:rPr>
                <w:b/>
                <w:sz w:val="24"/>
                <w:szCs w:val="24"/>
              </w:rPr>
            </w:pPr>
            <w:r w:rsidRPr="0000187A">
              <w:rPr>
                <w:b/>
                <w:sz w:val="24"/>
                <w:szCs w:val="24"/>
              </w:rPr>
              <w:t>Date:</w:t>
            </w:r>
          </w:p>
        </w:tc>
        <w:tc>
          <w:tcPr>
            <w:tcW w:w="5853" w:type="dxa"/>
          </w:tcPr>
          <w:p w14:paraId="66AAD7AF" w14:textId="77777777" w:rsidR="00EE6F51" w:rsidRPr="0000187A" w:rsidRDefault="00EE6F51" w:rsidP="00EE6F51">
            <w:pPr>
              <w:rPr>
                <w:b/>
                <w:sz w:val="24"/>
                <w:szCs w:val="24"/>
              </w:rPr>
            </w:pPr>
            <w:r w:rsidRPr="0000187A">
              <w:rPr>
                <w:b/>
                <w:sz w:val="24"/>
                <w:szCs w:val="24"/>
              </w:rPr>
              <w:t>Status of Professional Growth Goal &amp; Plan:</w:t>
            </w:r>
          </w:p>
        </w:tc>
        <w:tc>
          <w:tcPr>
            <w:tcW w:w="5854" w:type="dxa"/>
          </w:tcPr>
          <w:p w14:paraId="432138FA" w14:textId="77777777" w:rsidR="00EE6F51" w:rsidRPr="0000187A" w:rsidRDefault="00EE6F51" w:rsidP="00EE6F51">
            <w:pPr>
              <w:rPr>
                <w:b/>
                <w:sz w:val="24"/>
                <w:szCs w:val="24"/>
              </w:rPr>
            </w:pPr>
            <w:r w:rsidRPr="0000187A">
              <w:rPr>
                <w:b/>
                <w:sz w:val="24"/>
                <w:szCs w:val="24"/>
              </w:rPr>
              <w:t>Revisions/Modifications:</w:t>
            </w:r>
          </w:p>
        </w:tc>
      </w:tr>
      <w:tr w:rsidR="00EE6F51" w:rsidRPr="0000187A" w14:paraId="302BEF33" w14:textId="77777777" w:rsidTr="00EE6F51">
        <w:trPr>
          <w:trHeight w:val="571"/>
        </w:trPr>
        <w:tc>
          <w:tcPr>
            <w:tcW w:w="1613" w:type="dxa"/>
          </w:tcPr>
          <w:p w14:paraId="7A0492AE" w14:textId="77777777" w:rsidR="00EE6F51" w:rsidRPr="0000187A" w:rsidRDefault="00EE6F51" w:rsidP="00EE6F51"/>
          <w:p w14:paraId="1C7C206A" w14:textId="77777777" w:rsidR="00EE6F51" w:rsidRPr="0000187A" w:rsidRDefault="00EE6F51" w:rsidP="00EE6F51"/>
          <w:p w14:paraId="60F43814" w14:textId="77777777" w:rsidR="00EE6F51" w:rsidRPr="0000187A" w:rsidRDefault="00EE6F51" w:rsidP="00EE6F51"/>
        </w:tc>
        <w:tc>
          <w:tcPr>
            <w:tcW w:w="5853" w:type="dxa"/>
          </w:tcPr>
          <w:p w14:paraId="1418529A" w14:textId="77777777" w:rsidR="00EE6F51" w:rsidRPr="0000187A" w:rsidRDefault="00EE6F51" w:rsidP="00EE6F51"/>
        </w:tc>
        <w:tc>
          <w:tcPr>
            <w:tcW w:w="5854" w:type="dxa"/>
          </w:tcPr>
          <w:p w14:paraId="042590AD" w14:textId="77777777" w:rsidR="00EE6F51" w:rsidRPr="0000187A" w:rsidRDefault="00EE6F51" w:rsidP="00EE6F51"/>
        </w:tc>
      </w:tr>
      <w:tr w:rsidR="00EE6F51" w:rsidRPr="0000187A" w14:paraId="5C48AE08" w14:textId="77777777" w:rsidTr="00EE6F51">
        <w:trPr>
          <w:trHeight w:val="604"/>
        </w:trPr>
        <w:tc>
          <w:tcPr>
            <w:tcW w:w="1613" w:type="dxa"/>
          </w:tcPr>
          <w:p w14:paraId="208453C4" w14:textId="77777777" w:rsidR="00EE6F51" w:rsidRPr="0000187A" w:rsidRDefault="00EE6F51" w:rsidP="00EE6F51"/>
          <w:p w14:paraId="0F8E50AF" w14:textId="77777777" w:rsidR="00EE6F51" w:rsidRPr="0000187A" w:rsidRDefault="00EE6F51" w:rsidP="00EE6F51"/>
          <w:p w14:paraId="61BA122E" w14:textId="77777777" w:rsidR="00EE6F51" w:rsidRPr="0000187A" w:rsidRDefault="00EE6F51" w:rsidP="00EE6F51"/>
        </w:tc>
        <w:tc>
          <w:tcPr>
            <w:tcW w:w="5853" w:type="dxa"/>
          </w:tcPr>
          <w:p w14:paraId="3A5848ED" w14:textId="77777777" w:rsidR="00EE6F51" w:rsidRPr="0000187A" w:rsidRDefault="00EE6F51" w:rsidP="00EE6F51"/>
        </w:tc>
        <w:tc>
          <w:tcPr>
            <w:tcW w:w="5854" w:type="dxa"/>
          </w:tcPr>
          <w:p w14:paraId="67F27A3F" w14:textId="77777777" w:rsidR="00EE6F51" w:rsidRPr="0000187A" w:rsidRDefault="00EE6F51" w:rsidP="00EE6F51"/>
        </w:tc>
      </w:tr>
      <w:tr w:rsidR="00EE6F51" w:rsidRPr="0000187A" w14:paraId="50E343FB" w14:textId="77777777" w:rsidTr="00EE6F51">
        <w:trPr>
          <w:trHeight w:val="571"/>
        </w:trPr>
        <w:tc>
          <w:tcPr>
            <w:tcW w:w="1613" w:type="dxa"/>
          </w:tcPr>
          <w:p w14:paraId="6B495F5E" w14:textId="77777777" w:rsidR="00EE6F51" w:rsidRPr="0000187A" w:rsidRDefault="00EE6F51" w:rsidP="00EE6F51"/>
          <w:p w14:paraId="78DC79A7" w14:textId="77777777" w:rsidR="00EE6F51" w:rsidRPr="0000187A" w:rsidRDefault="00EE6F51" w:rsidP="00EE6F51"/>
          <w:p w14:paraId="3D33FA13" w14:textId="77777777" w:rsidR="00EE6F51" w:rsidRPr="0000187A" w:rsidRDefault="00EE6F51" w:rsidP="00EE6F51"/>
        </w:tc>
        <w:tc>
          <w:tcPr>
            <w:tcW w:w="5853" w:type="dxa"/>
          </w:tcPr>
          <w:p w14:paraId="0E0D6EDE" w14:textId="77777777" w:rsidR="00EE6F51" w:rsidRPr="0000187A" w:rsidRDefault="00EE6F51" w:rsidP="00EE6F51"/>
        </w:tc>
        <w:tc>
          <w:tcPr>
            <w:tcW w:w="5854" w:type="dxa"/>
          </w:tcPr>
          <w:p w14:paraId="3462E476" w14:textId="77777777" w:rsidR="00EE6F51" w:rsidRPr="0000187A" w:rsidRDefault="00EE6F51" w:rsidP="00EE6F51"/>
        </w:tc>
      </w:tr>
    </w:tbl>
    <w:p w14:paraId="39B3C81B" w14:textId="77777777" w:rsidR="00EE6F51" w:rsidRPr="0000187A" w:rsidRDefault="00EE6F51" w:rsidP="00EE6F51">
      <w:pPr>
        <w:spacing w:after="0"/>
        <w:rPr>
          <w:sz w:val="16"/>
        </w:rPr>
      </w:pPr>
    </w:p>
    <w:tbl>
      <w:tblPr>
        <w:tblStyle w:val="TableGrid"/>
        <w:tblW w:w="13230" w:type="dxa"/>
        <w:tblInd w:w="-185" w:type="dxa"/>
        <w:tblLook w:val="04A0" w:firstRow="1" w:lastRow="0" w:firstColumn="1" w:lastColumn="0" w:noHBand="0" w:noVBand="1"/>
      </w:tblPr>
      <w:tblGrid>
        <w:gridCol w:w="7560"/>
        <w:gridCol w:w="5670"/>
      </w:tblGrid>
      <w:tr w:rsidR="00EE6F51" w:rsidRPr="0000187A" w14:paraId="020A31B4" w14:textId="77777777" w:rsidTr="00EE6F51">
        <w:trPr>
          <w:trHeight w:val="554"/>
        </w:trPr>
        <w:tc>
          <w:tcPr>
            <w:tcW w:w="7560" w:type="dxa"/>
          </w:tcPr>
          <w:p w14:paraId="41107812" w14:textId="4FD621F6" w:rsidR="00EE6F51" w:rsidRPr="0000187A" w:rsidRDefault="00EE6F51" w:rsidP="00EE6F51">
            <w:pPr>
              <w:rPr>
                <w:sz w:val="18"/>
                <w:szCs w:val="18"/>
              </w:rPr>
            </w:pPr>
            <w:r w:rsidRPr="0000187A">
              <w:rPr>
                <w:sz w:val="18"/>
                <w:szCs w:val="18"/>
              </w:rPr>
              <w:t>Principal/District Certified Staff Signature:</w:t>
            </w:r>
          </w:p>
        </w:tc>
        <w:tc>
          <w:tcPr>
            <w:tcW w:w="5670" w:type="dxa"/>
          </w:tcPr>
          <w:p w14:paraId="2FDB1039" w14:textId="77777777" w:rsidR="00EE6F51" w:rsidRPr="0000187A" w:rsidRDefault="00EE6F51" w:rsidP="00EE6F51">
            <w:pPr>
              <w:rPr>
                <w:sz w:val="18"/>
                <w:szCs w:val="18"/>
              </w:rPr>
            </w:pPr>
            <w:r w:rsidRPr="0000187A">
              <w:rPr>
                <w:sz w:val="18"/>
                <w:szCs w:val="18"/>
              </w:rPr>
              <w:t>Date:</w:t>
            </w:r>
          </w:p>
        </w:tc>
      </w:tr>
      <w:tr w:rsidR="00EE6F51" w:rsidRPr="0000187A" w14:paraId="3B7DD1A2" w14:textId="77777777" w:rsidTr="00EE6F51">
        <w:trPr>
          <w:trHeight w:val="523"/>
        </w:trPr>
        <w:tc>
          <w:tcPr>
            <w:tcW w:w="7560" w:type="dxa"/>
          </w:tcPr>
          <w:p w14:paraId="5C217572" w14:textId="77777777" w:rsidR="00EE6F51" w:rsidRPr="0000187A" w:rsidRDefault="00EE6F51" w:rsidP="00EE6F51">
            <w:pPr>
              <w:rPr>
                <w:sz w:val="18"/>
                <w:szCs w:val="18"/>
              </w:rPr>
            </w:pPr>
            <w:r w:rsidRPr="0000187A">
              <w:rPr>
                <w:sz w:val="18"/>
                <w:szCs w:val="18"/>
              </w:rPr>
              <w:t>Supervisor Signature:</w:t>
            </w:r>
          </w:p>
        </w:tc>
        <w:tc>
          <w:tcPr>
            <w:tcW w:w="5670" w:type="dxa"/>
          </w:tcPr>
          <w:p w14:paraId="0AA372F5" w14:textId="77777777" w:rsidR="00EE6F51" w:rsidRPr="0000187A" w:rsidRDefault="00EE6F51" w:rsidP="00EE6F51">
            <w:pPr>
              <w:rPr>
                <w:sz w:val="18"/>
                <w:szCs w:val="18"/>
              </w:rPr>
            </w:pPr>
            <w:r w:rsidRPr="0000187A">
              <w:rPr>
                <w:sz w:val="18"/>
                <w:szCs w:val="18"/>
              </w:rPr>
              <w:t>Date:</w:t>
            </w:r>
          </w:p>
        </w:tc>
      </w:tr>
    </w:tbl>
    <w:p w14:paraId="01D0789B" w14:textId="77777777" w:rsidR="00EE6F51" w:rsidRPr="0000187A" w:rsidRDefault="00EE6F51" w:rsidP="00EE6F51">
      <w:pPr>
        <w:spacing w:after="0" w:line="240" w:lineRule="auto"/>
        <w:jc w:val="center"/>
        <w:rPr>
          <w:b/>
          <w:sz w:val="28"/>
          <w:szCs w:val="28"/>
        </w:rPr>
      </w:pPr>
      <w:r w:rsidRPr="0000187A">
        <w:rPr>
          <w:b/>
          <w:sz w:val="28"/>
          <w:szCs w:val="28"/>
        </w:rPr>
        <w:t>Part E:  Summative Reflection- Level of Attainment for Professional Growth Goal</w:t>
      </w:r>
    </w:p>
    <w:tbl>
      <w:tblPr>
        <w:tblStyle w:val="TableGrid"/>
        <w:tblW w:w="13230" w:type="dxa"/>
        <w:tblInd w:w="-185" w:type="dxa"/>
        <w:tblLook w:val="04A0" w:firstRow="1" w:lastRow="0" w:firstColumn="1" w:lastColumn="0" w:noHBand="0" w:noVBand="1"/>
      </w:tblPr>
      <w:tblGrid>
        <w:gridCol w:w="6615"/>
        <w:gridCol w:w="6615"/>
      </w:tblGrid>
      <w:tr w:rsidR="00EE6F51" w:rsidRPr="0000187A" w14:paraId="4050276F" w14:textId="77777777" w:rsidTr="00EE6F51">
        <w:tc>
          <w:tcPr>
            <w:tcW w:w="6615" w:type="dxa"/>
          </w:tcPr>
          <w:p w14:paraId="35AF924C" w14:textId="77777777" w:rsidR="00EE6F51" w:rsidRPr="0000187A" w:rsidRDefault="00EE6F51" w:rsidP="00EE6F51">
            <w:pPr>
              <w:jc w:val="center"/>
              <w:rPr>
                <w:b/>
                <w:sz w:val="24"/>
                <w:szCs w:val="24"/>
              </w:rPr>
            </w:pPr>
            <w:r w:rsidRPr="0000187A">
              <w:rPr>
                <w:b/>
                <w:sz w:val="24"/>
                <w:szCs w:val="24"/>
              </w:rPr>
              <w:t>End of Year Reflection:</w:t>
            </w:r>
          </w:p>
        </w:tc>
        <w:tc>
          <w:tcPr>
            <w:tcW w:w="6615" w:type="dxa"/>
          </w:tcPr>
          <w:p w14:paraId="2B8C4C19" w14:textId="77777777" w:rsidR="00EE6F51" w:rsidRPr="0000187A" w:rsidRDefault="00EE6F51" w:rsidP="00EE6F51">
            <w:pPr>
              <w:jc w:val="center"/>
              <w:rPr>
                <w:b/>
                <w:sz w:val="24"/>
                <w:szCs w:val="24"/>
              </w:rPr>
            </w:pPr>
            <w:r w:rsidRPr="0000187A">
              <w:rPr>
                <w:b/>
                <w:sz w:val="24"/>
                <w:szCs w:val="24"/>
              </w:rPr>
              <w:t>Next Steps:</w:t>
            </w:r>
          </w:p>
        </w:tc>
      </w:tr>
      <w:tr w:rsidR="00EE6F51" w:rsidRPr="0000187A" w14:paraId="62FC314B" w14:textId="77777777" w:rsidTr="00EE6F51">
        <w:tc>
          <w:tcPr>
            <w:tcW w:w="6615" w:type="dxa"/>
          </w:tcPr>
          <w:p w14:paraId="5E05AAAF" w14:textId="77777777" w:rsidR="00EE6F51" w:rsidRPr="0000187A" w:rsidRDefault="00EE6F51" w:rsidP="00EE6F51">
            <w:pPr>
              <w:jc w:val="center"/>
              <w:rPr>
                <w:b/>
                <w:sz w:val="28"/>
                <w:szCs w:val="28"/>
              </w:rPr>
            </w:pPr>
          </w:p>
          <w:p w14:paraId="1A71E1DB" w14:textId="77777777" w:rsidR="00EE6F51" w:rsidRPr="0000187A" w:rsidRDefault="00EE6F51" w:rsidP="00EE6F51">
            <w:pPr>
              <w:jc w:val="center"/>
              <w:rPr>
                <w:b/>
                <w:sz w:val="28"/>
                <w:szCs w:val="28"/>
              </w:rPr>
            </w:pPr>
          </w:p>
          <w:p w14:paraId="1DF23FB7" w14:textId="77777777" w:rsidR="00EE6F51" w:rsidRPr="0000187A" w:rsidRDefault="00EE6F51" w:rsidP="00EE6F51">
            <w:pPr>
              <w:jc w:val="center"/>
              <w:rPr>
                <w:b/>
                <w:sz w:val="28"/>
                <w:szCs w:val="28"/>
              </w:rPr>
            </w:pPr>
          </w:p>
          <w:p w14:paraId="718308F3" w14:textId="77777777" w:rsidR="00EE6F51" w:rsidRPr="0000187A" w:rsidRDefault="00EE6F51" w:rsidP="00EE6F51">
            <w:pPr>
              <w:jc w:val="center"/>
              <w:rPr>
                <w:b/>
                <w:sz w:val="28"/>
                <w:szCs w:val="28"/>
              </w:rPr>
            </w:pPr>
          </w:p>
          <w:p w14:paraId="4AFB3854" w14:textId="77777777" w:rsidR="00EE6F51" w:rsidRPr="0000187A" w:rsidRDefault="00EE6F51" w:rsidP="00EE6F51">
            <w:pPr>
              <w:jc w:val="center"/>
              <w:rPr>
                <w:b/>
                <w:sz w:val="28"/>
                <w:szCs w:val="28"/>
              </w:rPr>
            </w:pPr>
          </w:p>
          <w:p w14:paraId="22ACD7A4" w14:textId="77777777" w:rsidR="00EE6F51" w:rsidRPr="0000187A" w:rsidRDefault="00EE6F51" w:rsidP="00EE6F51">
            <w:pPr>
              <w:jc w:val="center"/>
              <w:rPr>
                <w:b/>
                <w:sz w:val="28"/>
                <w:szCs w:val="28"/>
              </w:rPr>
            </w:pPr>
          </w:p>
          <w:p w14:paraId="5BD98259" w14:textId="77777777" w:rsidR="00EE6F51" w:rsidRPr="0000187A" w:rsidRDefault="00EE6F51" w:rsidP="00EE6F51">
            <w:pPr>
              <w:jc w:val="center"/>
              <w:rPr>
                <w:b/>
                <w:sz w:val="28"/>
                <w:szCs w:val="28"/>
              </w:rPr>
            </w:pPr>
          </w:p>
          <w:p w14:paraId="426A6D05" w14:textId="77777777" w:rsidR="00EE6F51" w:rsidRPr="0000187A" w:rsidRDefault="00EE6F51" w:rsidP="00EE6F51">
            <w:pPr>
              <w:jc w:val="center"/>
              <w:rPr>
                <w:b/>
                <w:sz w:val="28"/>
                <w:szCs w:val="28"/>
              </w:rPr>
            </w:pPr>
          </w:p>
          <w:p w14:paraId="7D0C1D43" w14:textId="77777777" w:rsidR="00EE6F51" w:rsidRPr="0000187A" w:rsidRDefault="00EE6F51" w:rsidP="00EE6F51">
            <w:pPr>
              <w:rPr>
                <w:b/>
                <w:sz w:val="28"/>
                <w:szCs w:val="28"/>
              </w:rPr>
            </w:pPr>
          </w:p>
        </w:tc>
        <w:tc>
          <w:tcPr>
            <w:tcW w:w="6615" w:type="dxa"/>
          </w:tcPr>
          <w:p w14:paraId="54CB962A" w14:textId="77777777" w:rsidR="00EE6F51" w:rsidRPr="0000187A" w:rsidRDefault="00EE6F51" w:rsidP="00EE6F51">
            <w:pPr>
              <w:jc w:val="center"/>
              <w:rPr>
                <w:b/>
                <w:sz w:val="28"/>
                <w:szCs w:val="28"/>
              </w:rPr>
            </w:pPr>
          </w:p>
          <w:p w14:paraId="214CA8CB" w14:textId="77777777" w:rsidR="00EE6F51" w:rsidRPr="0000187A" w:rsidRDefault="00EE6F51" w:rsidP="00EE6F51">
            <w:pPr>
              <w:jc w:val="center"/>
              <w:rPr>
                <w:b/>
                <w:sz w:val="28"/>
                <w:szCs w:val="28"/>
              </w:rPr>
            </w:pPr>
          </w:p>
          <w:p w14:paraId="14F43DEE" w14:textId="77777777" w:rsidR="00EE6F51" w:rsidRPr="0000187A" w:rsidRDefault="00EE6F51" w:rsidP="00EE6F51">
            <w:pPr>
              <w:jc w:val="center"/>
              <w:rPr>
                <w:b/>
                <w:sz w:val="28"/>
                <w:szCs w:val="28"/>
              </w:rPr>
            </w:pPr>
          </w:p>
          <w:p w14:paraId="78F88031" w14:textId="77777777" w:rsidR="00EE6F51" w:rsidRPr="0000187A" w:rsidRDefault="00EE6F51" w:rsidP="00EE6F51">
            <w:pPr>
              <w:jc w:val="center"/>
              <w:rPr>
                <w:b/>
                <w:sz w:val="28"/>
                <w:szCs w:val="28"/>
              </w:rPr>
            </w:pPr>
          </w:p>
          <w:p w14:paraId="705AC27F" w14:textId="77777777" w:rsidR="00EE6F51" w:rsidRPr="0000187A" w:rsidRDefault="00EE6F51" w:rsidP="00EE6F51">
            <w:pPr>
              <w:jc w:val="center"/>
              <w:rPr>
                <w:b/>
                <w:sz w:val="28"/>
                <w:szCs w:val="28"/>
              </w:rPr>
            </w:pPr>
          </w:p>
          <w:p w14:paraId="64E47526" w14:textId="77777777" w:rsidR="00EE6F51" w:rsidRPr="0000187A" w:rsidRDefault="00EE6F51" w:rsidP="00EE6F51">
            <w:pPr>
              <w:jc w:val="center"/>
              <w:rPr>
                <w:b/>
                <w:sz w:val="28"/>
                <w:szCs w:val="28"/>
              </w:rPr>
            </w:pPr>
          </w:p>
          <w:p w14:paraId="2B6F2C1D" w14:textId="77777777" w:rsidR="00EE6F51" w:rsidRPr="0000187A" w:rsidRDefault="00EE6F51" w:rsidP="00EE6F51">
            <w:pPr>
              <w:jc w:val="center"/>
              <w:rPr>
                <w:b/>
                <w:sz w:val="28"/>
                <w:szCs w:val="28"/>
              </w:rPr>
            </w:pPr>
          </w:p>
        </w:tc>
      </w:tr>
    </w:tbl>
    <w:p w14:paraId="7FFC0580" w14:textId="77777777" w:rsidR="00EE6F51" w:rsidRPr="0000187A" w:rsidRDefault="00EE6F51" w:rsidP="00EE6F51">
      <w:pPr>
        <w:spacing w:after="0"/>
        <w:rPr>
          <w:b/>
          <w:sz w:val="16"/>
          <w:szCs w:val="28"/>
        </w:rPr>
      </w:pPr>
    </w:p>
    <w:tbl>
      <w:tblPr>
        <w:tblStyle w:val="TableGrid"/>
        <w:tblW w:w="13230" w:type="dxa"/>
        <w:tblInd w:w="-185" w:type="dxa"/>
        <w:tblLook w:val="04A0" w:firstRow="1" w:lastRow="0" w:firstColumn="1" w:lastColumn="0" w:noHBand="0" w:noVBand="1"/>
      </w:tblPr>
      <w:tblGrid>
        <w:gridCol w:w="8820"/>
        <w:gridCol w:w="4410"/>
      </w:tblGrid>
      <w:tr w:rsidR="00EE6F51" w:rsidRPr="0000187A" w14:paraId="655F9A77" w14:textId="77777777" w:rsidTr="00EE6F51">
        <w:trPr>
          <w:trHeight w:val="554"/>
        </w:trPr>
        <w:tc>
          <w:tcPr>
            <w:tcW w:w="8820" w:type="dxa"/>
          </w:tcPr>
          <w:p w14:paraId="026BF7FD" w14:textId="7CB8AC97" w:rsidR="00EE6F51" w:rsidRPr="0000187A" w:rsidRDefault="00EE6F51" w:rsidP="00EE6F51">
            <w:pPr>
              <w:rPr>
                <w:sz w:val="18"/>
                <w:szCs w:val="18"/>
              </w:rPr>
            </w:pPr>
            <w:r w:rsidRPr="0000187A">
              <w:rPr>
                <w:sz w:val="18"/>
                <w:szCs w:val="18"/>
              </w:rPr>
              <w:t>Principal/District Certified Staff Signature:</w:t>
            </w:r>
          </w:p>
        </w:tc>
        <w:tc>
          <w:tcPr>
            <w:tcW w:w="4410" w:type="dxa"/>
          </w:tcPr>
          <w:p w14:paraId="03155B63" w14:textId="77777777" w:rsidR="00EE6F51" w:rsidRPr="0000187A" w:rsidRDefault="00EE6F51" w:rsidP="00EE6F51">
            <w:pPr>
              <w:rPr>
                <w:sz w:val="18"/>
                <w:szCs w:val="18"/>
              </w:rPr>
            </w:pPr>
            <w:r w:rsidRPr="0000187A">
              <w:rPr>
                <w:sz w:val="18"/>
                <w:szCs w:val="18"/>
              </w:rPr>
              <w:t>Date:</w:t>
            </w:r>
          </w:p>
        </w:tc>
      </w:tr>
      <w:tr w:rsidR="00EE6F51" w:rsidRPr="0000187A" w14:paraId="01DEFF20" w14:textId="77777777" w:rsidTr="00EE6F51">
        <w:trPr>
          <w:trHeight w:val="523"/>
        </w:trPr>
        <w:tc>
          <w:tcPr>
            <w:tcW w:w="8820" w:type="dxa"/>
          </w:tcPr>
          <w:p w14:paraId="1FB5AC3B" w14:textId="77777777" w:rsidR="00EE6F51" w:rsidRPr="0000187A" w:rsidRDefault="00EE6F51" w:rsidP="00EE6F51">
            <w:pPr>
              <w:rPr>
                <w:sz w:val="18"/>
                <w:szCs w:val="18"/>
              </w:rPr>
            </w:pPr>
            <w:r w:rsidRPr="0000187A">
              <w:rPr>
                <w:sz w:val="18"/>
                <w:szCs w:val="18"/>
              </w:rPr>
              <w:t>Supervisor Signature:</w:t>
            </w:r>
          </w:p>
        </w:tc>
        <w:tc>
          <w:tcPr>
            <w:tcW w:w="4410" w:type="dxa"/>
          </w:tcPr>
          <w:p w14:paraId="179D1FF0" w14:textId="77777777" w:rsidR="00EE6F51" w:rsidRPr="0000187A" w:rsidRDefault="00EE6F51" w:rsidP="00EE6F51">
            <w:pPr>
              <w:rPr>
                <w:sz w:val="18"/>
                <w:szCs w:val="18"/>
              </w:rPr>
            </w:pPr>
            <w:r w:rsidRPr="0000187A">
              <w:rPr>
                <w:sz w:val="18"/>
                <w:szCs w:val="18"/>
              </w:rPr>
              <w:t>Date:</w:t>
            </w:r>
          </w:p>
        </w:tc>
      </w:tr>
    </w:tbl>
    <w:p w14:paraId="5FAE3EC4" w14:textId="77777777" w:rsidR="00EE6F51" w:rsidRPr="00EE6F51" w:rsidRDefault="00EE6F51" w:rsidP="00EE6F51">
      <w:pPr>
        <w:pStyle w:val="BodyText2"/>
        <w:pBdr>
          <w:bottom w:val="thinThickSmallGap" w:sz="24" w:space="1" w:color="000000" w:themeColor="text1"/>
        </w:pBdr>
        <w:spacing w:after="0" w:line="240" w:lineRule="auto"/>
        <w:rPr>
          <w:rFonts w:asciiTheme="majorHAnsi" w:hAnsiTheme="majorHAnsi" w:cs="Times New Roman"/>
          <w:b/>
          <w:bCs/>
          <w:color w:val="FF0000"/>
          <w:sz w:val="28"/>
          <w:szCs w:val="28"/>
        </w:rPr>
        <w:sectPr w:rsidR="00EE6F51" w:rsidRPr="00EE6F51" w:rsidSect="00EE6F51">
          <w:pgSz w:w="15840" w:h="12240" w:orient="landscape"/>
          <w:pgMar w:top="1440" w:right="1440" w:bottom="1440" w:left="1440" w:header="720" w:footer="432" w:gutter="0"/>
          <w:cols w:space="720"/>
          <w:titlePg/>
          <w:docGrid w:linePitch="360"/>
        </w:sectPr>
      </w:pPr>
    </w:p>
    <w:p w14:paraId="71D7C8F5" w14:textId="748B61D2" w:rsidR="005B5057" w:rsidRPr="00601F8C" w:rsidRDefault="005B5057" w:rsidP="005B5057">
      <w:pPr>
        <w:spacing w:after="0"/>
        <w:jc w:val="center"/>
        <w:rPr>
          <w:b/>
          <w:u w:val="single"/>
        </w:rPr>
      </w:pPr>
      <w:bookmarkStart w:id="77" w:name="AppendixP"/>
      <w:bookmarkEnd w:id="77"/>
      <w:r w:rsidRPr="00BE6079">
        <w:rPr>
          <w:b/>
          <w:u w:val="single"/>
        </w:rPr>
        <w:lastRenderedPageBreak/>
        <w:t xml:space="preserve">APPENDIX </w:t>
      </w:r>
      <w:r w:rsidR="00FE453E" w:rsidRPr="00BE6079">
        <w:rPr>
          <w:b/>
          <w:u w:val="single"/>
        </w:rPr>
        <w:t>N</w:t>
      </w:r>
    </w:p>
    <w:p w14:paraId="7E455FE1" w14:textId="0A903933" w:rsidR="00811E0C" w:rsidRPr="00F64D94" w:rsidRDefault="00A83315" w:rsidP="00811E0C">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601F8C">
        <w:rPr>
          <w:rFonts w:asciiTheme="majorHAnsi" w:hAnsiTheme="majorHAnsi" w:cs="Times New Roman"/>
          <w:b/>
          <w:bCs/>
          <w:sz w:val="28"/>
          <w:szCs w:val="28"/>
        </w:rPr>
        <w:t>Principal</w:t>
      </w:r>
      <w:r w:rsidR="00811E0C" w:rsidRPr="00601F8C">
        <w:rPr>
          <w:rFonts w:asciiTheme="majorHAnsi" w:hAnsiTheme="majorHAnsi" w:cs="Times New Roman"/>
          <w:b/>
          <w:bCs/>
          <w:sz w:val="28"/>
          <w:szCs w:val="28"/>
        </w:rPr>
        <w:t xml:space="preserve"> Working </w:t>
      </w:r>
      <w:r w:rsidR="00811E0C">
        <w:rPr>
          <w:rFonts w:asciiTheme="majorHAnsi" w:hAnsiTheme="majorHAnsi" w:cs="Times New Roman"/>
          <w:b/>
          <w:bCs/>
          <w:sz w:val="28"/>
          <w:szCs w:val="28"/>
        </w:rPr>
        <w:t>Conditions Goal</w:t>
      </w:r>
    </w:p>
    <w:p w14:paraId="467C24C3" w14:textId="77777777" w:rsidR="00811E0C" w:rsidRPr="00811E0C" w:rsidRDefault="00811E0C" w:rsidP="00811E0C">
      <w:pPr>
        <w:spacing w:after="0"/>
        <w:rPr>
          <w:sz w:val="16"/>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811E0C" w:rsidRPr="00F636C5" w14:paraId="4353582E" w14:textId="77777777" w:rsidTr="00E63BBE">
        <w:trPr>
          <w:trHeight w:val="360"/>
        </w:trPr>
        <w:tc>
          <w:tcPr>
            <w:tcW w:w="2520" w:type="dxa"/>
            <w:shd w:val="clear" w:color="auto" w:fill="D9D9D9"/>
            <w:vAlign w:val="center"/>
          </w:tcPr>
          <w:p w14:paraId="239B2794" w14:textId="7682E61D" w:rsidR="00811E0C" w:rsidRPr="00356CCC" w:rsidRDefault="00811E0C" w:rsidP="00E63BBE">
            <w:pPr>
              <w:pStyle w:val="NoSpacing"/>
              <w:rPr>
                <w:rFonts w:cs="Calibri"/>
                <w:b/>
                <w:sz w:val="24"/>
                <w:szCs w:val="24"/>
              </w:rPr>
            </w:pPr>
            <w:r w:rsidRPr="00700B3E">
              <w:rPr>
                <w:rFonts w:cs="Calibri"/>
                <w:b/>
                <w:sz w:val="24"/>
                <w:szCs w:val="24"/>
              </w:rPr>
              <w:t>Principal</w:t>
            </w:r>
            <w:r w:rsidR="00F96A62" w:rsidRPr="00700B3E">
              <w:rPr>
                <w:rFonts w:cs="Calibri"/>
                <w:b/>
                <w:sz w:val="24"/>
                <w:szCs w:val="24"/>
              </w:rPr>
              <w:t>/AP</w:t>
            </w:r>
          </w:p>
        </w:tc>
        <w:tc>
          <w:tcPr>
            <w:tcW w:w="7110" w:type="dxa"/>
            <w:shd w:val="clear" w:color="auto" w:fill="auto"/>
            <w:vAlign w:val="center"/>
          </w:tcPr>
          <w:p w14:paraId="124A3155" w14:textId="77777777" w:rsidR="00811E0C" w:rsidRPr="00356CCC" w:rsidRDefault="00811E0C" w:rsidP="00E63BBE">
            <w:pPr>
              <w:pStyle w:val="NoSpacing"/>
              <w:rPr>
                <w:rFonts w:cs="Calibri"/>
              </w:rPr>
            </w:pPr>
          </w:p>
        </w:tc>
      </w:tr>
      <w:tr w:rsidR="00811E0C" w:rsidRPr="00F636C5" w14:paraId="2175AF0C" w14:textId="77777777" w:rsidTr="00E63BBE">
        <w:trPr>
          <w:trHeight w:val="360"/>
        </w:trPr>
        <w:tc>
          <w:tcPr>
            <w:tcW w:w="2520" w:type="dxa"/>
            <w:shd w:val="clear" w:color="auto" w:fill="D9D9D9"/>
            <w:vAlign w:val="center"/>
          </w:tcPr>
          <w:p w14:paraId="6F6AAF6E" w14:textId="77777777" w:rsidR="00811E0C" w:rsidRPr="00356CCC" w:rsidRDefault="00811E0C" w:rsidP="00E63BBE">
            <w:pPr>
              <w:pStyle w:val="NoSpacing"/>
              <w:rPr>
                <w:rFonts w:cs="Calibri"/>
                <w:b/>
                <w:sz w:val="24"/>
                <w:szCs w:val="24"/>
              </w:rPr>
            </w:pPr>
            <w:r>
              <w:rPr>
                <w:rFonts w:cs="Calibri"/>
                <w:b/>
                <w:sz w:val="24"/>
                <w:szCs w:val="24"/>
              </w:rPr>
              <w:t>Supervisor</w:t>
            </w:r>
          </w:p>
        </w:tc>
        <w:tc>
          <w:tcPr>
            <w:tcW w:w="7110" w:type="dxa"/>
            <w:shd w:val="clear" w:color="auto" w:fill="auto"/>
            <w:vAlign w:val="center"/>
          </w:tcPr>
          <w:p w14:paraId="6AD8FD2E" w14:textId="77777777" w:rsidR="00811E0C" w:rsidRPr="00356CCC" w:rsidRDefault="00811E0C" w:rsidP="00E63BBE">
            <w:pPr>
              <w:pStyle w:val="NoSpacing"/>
              <w:rPr>
                <w:rFonts w:cs="Calibri"/>
              </w:rPr>
            </w:pPr>
          </w:p>
        </w:tc>
      </w:tr>
      <w:tr w:rsidR="00811E0C" w:rsidRPr="00F636C5" w14:paraId="55AC6785" w14:textId="77777777" w:rsidTr="00E63BBE">
        <w:trPr>
          <w:trHeight w:val="360"/>
        </w:trPr>
        <w:tc>
          <w:tcPr>
            <w:tcW w:w="2520" w:type="dxa"/>
            <w:shd w:val="clear" w:color="auto" w:fill="D9D9D9"/>
            <w:vAlign w:val="center"/>
          </w:tcPr>
          <w:p w14:paraId="3AC9110A" w14:textId="77777777" w:rsidR="00811E0C" w:rsidRPr="00356CCC" w:rsidRDefault="00811E0C" w:rsidP="00E63BBE">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14:paraId="4E9F7084" w14:textId="77777777" w:rsidR="00811E0C" w:rsidRPr="00356CCC" w:rsidRDefault="00811E0C" w:rsidP="00E63BBE">
            <w:pPr>
              <w:pStyle w:val="NoSpacing"/>
              <w:rPr>
                <w:rFonts w:cs="Calibri"/>
              </w:rPr>
            </w:pPr>
          </w:p>
        </w:tc>
      </w:tr>
    </w:tbl>
    <w:p w14:paraId="520C44EA" w14:textId="77777777" w:rsidR="00811E0C" w:rsidRPr="00CF0458" w:rsidRDefault="00811E0C" w:rsidP="00811E0C">
      <w:pPr>
        <w:pStyle w:val="NoSpacing"/>
        <w:rPr>
          <w:sz w:val="16"/>
          <w:szCs w:val="16"/>
        </w:rPr>
      </w:pPr>
    </w:p>
    <w:p w14:paraId="3BBC988E" w14:textId="0956044E" w:rsidR="00811E0C" w:rsidRPr="00700B3E" w:rsidRDefault="00811E0C" w:rsidP="0045222F">
      <w:pPr>
        <w:spacing w:after="0" w:line="240" w:lineRule="auto"/>
        <w:ind w:left="-90"/>
        <w:rPr>
          <w:rFonts w:cstheme="minorHAnsi"/>
          <w:b/>
          <w:bCs/>
          <w:sz w:val="28"/>
        </w:rPr>
      </w:pPr>
      <w:r w:rsidRPr="00700B3E">
        <w:rPr>
          <w:rFonts w:cstheme="minorHAnsi"/>
          <w:b/>
          <w:bCs/>
          <w:sz w:val="28"/>
        </w:rPr>
        <w:t xml:space="preserve">Part C:  Principal’s Working Conditions </w:t>
      </w:r>
      <w:r w:rsidR="00F96A62" w:rsidRPr="00700B3E">
        <w:rPr>
          <w:rFonts w:cstheme="minorHAnsi"/>
          <w:b/>
          <w:bCs/>
          <w:sz w:val="28"/>
        </w:rPr>
        <w:t xml:space="preserve">Survey </w:t>
      </w:r>
      <w:r w:rsidRPr="00700B3E">
        <w:rPr>
          <w:rFonts w:cstheme="minorHAnsi"/>
          <w:b/>
          <w:bCs/>
          <w:sz w:val="28"/>
        </w:rPr>
        <w:t>Goal</w:t>
      </w:r>
    </w:p>
    <w:p w14:paraId="4D35475E" w14:textId="52D7669E" w:rsidR="00811E0C" w:rsidRPr="00700B3E" w:rsidRDefault="00811E0C" w:rsidP="0045222F">
      <w:pPr>
        <w:spacing w:after="0" w:line="240" w:lineRule="auto"/>
        <w:ind w:left="-90"/>
        <w:rPr>
          <w:rFonts w:cstheme="minorHAnsi"/>
          <w:b/>
          <w:bCs/>
          <w:sz w:val="28"/>
        </w:rPr>
      </w:pPr>
      <w:r w:rsidRPr="00700B3E">
        <w:rPr>
          <w:rFonts w:cstheme="minorHAnsi"/>
          <w:b/>
          <w:bCs/>
          <w:sz w:val="28"/>
        </w:rPr>
        <w:t xml:space="preserve">Target Question(s) from </w:t>
      </w:r>
      <w:r w:rsidR="00F96A62" w:rsidRPr="00700B3E">
        <w:rPr>
          <w:rFonts w:cstheme="minorHAnsi"/>
          <w:b/>
          <w:bCs/>
          <w:sz w:val="28"/>
        </w:rPr>
        <w:t xml:space="preserve">the state-required working condition survey </w:t>
      </w:r>
      <w:r w:rsidRPr="00700B3E">
        <w:rPr>
          <w:rFonts w:cstheme="minorHAnsi"/>
          <w:b/>
          <w:bCs/>
          <w:sz w:val="28"/>
        </w:rPr>
        <w:t xml:space="preserve">Results: </w:t>
      </w:r>
    </w:p>
    <w:p w14:paraId="0FFFBB71" w14:textId="66C41E52" w:rsidR="00811E0C" w:rsidRPr="00700B3E" w:rsidRDefault="00700B3E" w:rsidP="00811E0C">
      <w:pPr>
        <w:spacing w:after="0"/>
        <w:ind w:left="-90"/>
        <w:rPr>
          <w:rFonts w:cstheme="minorHAnsi"/>
          <w:bCs/>
          <w:sz w:val="16"/>
          <w:szCs w:val="16"/>
        </w:rPr>
      </w:pPr>
      <w:r w:rsidRPr="00700B3E">
        <w:rPr>
          <w:rFonts w:cstheme="minorHAnsi"/>
          <w:bCs/>
          <w:sz w:val="16"/>
          <w:szCs w:val="16"/>
        </w:rPr>
        <w:t>Following a review of</w:t>
      </w:r>
      <w:r w:rsidR="009D77B8" w:rsidRPr="00700B3E">
        <w:rPr>
          <w:rFonts w:cstheme="minorHAnsi"/>
          <w:bCs/>
          <w:sz w:val="16"/>
          <w:szCs w:val="16"/>
        </w:rPr>
        <w:t xml:space="preserve"> the state-required working conditions survey</w:t>
      </w:r>
      <w:r w:rsidR="00811E0C" w:rsidRPr="00700B3E">
        <w:rPr>
          <w:rFonts w:cstheme="minorHAnsi"/>
          <w:bCs/>
          <w:sz w:val="16"/>
          <w:szCs w:val="16"/>
        </w:rPr>
        <w:t xml:space="preserve"> results, the principal, in collaboration with the superintendent, will identify questions that signify areas of growth that the principal can address that will impact school culture and ultimately student success.</w:t>
      </w:r>
    </w:p>
    <w:tbl>
      <w:tblPr>
        <w:tblStyle w:val="TableGrid"/>
        <w:tblW w:w="0" w:type="auto"/>
        <w:tblInd w:w="-90" w:type="dxa"/>
        <w:tblLook w:val="04A0" w:firstRow="1" w:lastRow="0" w:firstColumn="1" w:lastColumn="0" w:noHBand="0" w:noVBand="1"/>
      </w:tblPr>
      <w:tblGrid>
        <w:gridCol w:w="9440"/>
      </w:tblGrid>
      <w:tr w:rsidR="00811E0C" w:rsidRPr="00700B3E" w14:paraId="7E926BC1" w14:textId="77777777" w:rsidTr="00E63BBE">
        <w:tc>
          <w:tcPr>
            <w:tcW w:w="9576" w:type="dxa"/>
          </w:tcPr>
          <w:p w14:paraId="60C68CCE" w14:textId="77777777" w:rsidR="00811E0C" w:rsidRPr="00700B3E" w:rsidRDefault="00811E0C" w:rsidP="00811E0C">
            <w:pPr>
              <w:spacing w:line="276" w:lineRule="auto"/>
              <w:rPr>
                <w:rFonts w:asciiTheme="minorHAnsi" w:hAnsiTheme="minorHAnsi" w:cstheme="minorHAnsi"/>
                <w:bCs/>
              </w:rPr>
            </w:pPr>
          </w:p>
          <w:p w14:paraId="3C14A1DD" w14:textId="77777777" w:rsidR="00811E0C" w:rsidRPr="00700B3E" w:rsidRDefault="00811E0C" w:rsidP="00811E0C">
            <w:pPr>
              <w:spacing w:line="276" w:lineRule="auto"/>
              <w:rPr>
                <w:rFonts w:asciiTheme="minorHAnsi" w:hAnsiTheme="minorHAnsi" w:cstheme="minorHAnsi"/>
                <w:bCs/>
              </w:rPr>
            </w:pPr>
          </w:p>
        </w:tc>
      </w:tr>
    </w:tbl>
    <w:p w14:paraId="523CCE76" w14:textId="77777777" w:rsidR="00811E0C" w:rsidRPr="00700B3E" w:rsidRDefault="00811E0C" w:rsidP="0045222F">
      <w:pPr>
        <w:spacing w:after="0" w:line="240" w:lineRule="auto"/>
        <w:ind w:left="-90"/>
        <w:rPr>
          <w:rFonts w:cstheme="minorHAnsi"/>
          <w:b/>
          <w:bCs/>
          <w:sz w:val="28"/>
        </w:rPr>
      </w:pPr>
      <w:r w:rsidRPr="00700B3E">
        <w:rPr>
          <w:rFonts w:cstheme="minorHAnsi"/>
          <w:b/>
          <w:bCs/>
          <w:sz w:val="28"/>
        </w:rPr>
        <w:t>Target Performance Standard:</w:t>
      </w:r>
    </w:p>
    <w:p w14:paraId="01C96EBF" w14:textId="0C9A1537" w:rsidR="00811E0C" w:rsidRPr="00700B3E" w:rsidRDefault="00811E0C" w:rsidP="00811E0C">
      <w:pPr>
        <w:spacing w:after="0"/>
        <w:ind w:left="-90"/>
        <w:rPr>
          <w:rFonts w:cstheme="minorHAnsi"/>
          <w:bCs/>
          <w:sz w:val="16"/>
          <w:szCs w:val="16"/>
        </w:rPr>
      </w:pPr>
      <w:r w:rsidRPr="00700B3E">
        <w:rPr>
          <w:rFonts w:cstheme="minorHAnsi"/>
          <w:bCs/>
          <w:sz w:val="16"/>
          <w:szCs w:val="16"/>
        </w:rPr>
        <w:t>The principal will connect the Target Questions to the appropriate Performance Standard, which becomes the Target Performance Standard for the W</w:t>
      </w:r>
      <w:r w:rsidR="009D77B8" w:rsidRPr="00700B3E">
        <w:rPr>
          <w:rFonts w:cstheme="minorHAnsi"/>
          <w:bCs/>
          <w:sz w:val="16"/>
          <w:szCs w:val="16"/>
        </w:rPr>
        <w:t xml:space="preserve">orking </w:t>
      </w:r>
      <w:r w:rsidRPr="00700B3E">
        <w:rPr>
          <w:rFonts w:cstheme="minorHAnsi"/>
          <w:bCs/>
          <w:sz w:val="16"/>
          <w:szCs w:val="16"/>
        </w:rPr>
        <w:t>C</w:t>
      </w:r>
      <w:r w:rsidR="009D77B8" w:rsidRPr="00700B3E">
        <w:rPr>
          <w:rFonts w:cstheme="minorHAnsi"/>
          <w:bCs/>
          <w:sz w:val="16"/>
          <w:szCs w:val="16"/>
        </w:rPr>
        <w:t>onditions</w:t>
      </w:r>
      <w:r w:rsidRPr="00700B3E">
        <w:rPr>
          <w:rFonts w:cstheme="minorHAnsi"/>
          <w:bCs/>
          <w:sz w:val="16"/>
          <w:szCs w:val="16"/>
        </w:rPr>
        <w:t xml:space="preserve"> Growth Goal.</w:t>
      </w:r>
    </w:p>
    <w:tbl>
      <w:tblPr>
        <w:tblStyle w:val="TableGrid"/>
        <w:tblW w:w="0" w:type="auto"/>
        <w:tblInd w:w="-90" w:type="dxa"/>
        <w:tblLook w:val="04A0" w:firstRow="1" w:lastRow="0" w:firstColumn="1" w:lastColumn="0" w:noHBand="0" w:noVBand="1"/>
      </w:tblPr>
      <w:tblGrid>
        <w:gridCol w:w="9440"/>
      </w:tblGrid>
      <w:tr w:rsidR="00811E0C" w:rsidRPr="00700B3E" w14:paraId="7E139F87" w14:textId="77777777" w:rsidTr="00E63BBE">
        <w:tc>
          <w:tcPr>
            <w:tcW w:w="9576" w:type="dxa"/>
          </w:tcPr>
          <w:p w14:paraId="27AA3BC0" w14:textId="77777777" w:rsidR="00811E0C" w:rsidRPr="00700B3E" w:rsidRDefault="00811E0C" w:rsidP="00811E0C">
            <w:pPr>
              <w:spacing w:line="276" w:lineRule="auto"/>
              <w:rPr>
                <w:rFonts w:asciiTheme="minorHAnsi" w:hAnsiTheme="minorHAnsi" w:cstheme="minorHAnsi"/>
                <w:bCs/>
              </w:rPr>
            </w:pPr>
          </w:p>
          <w:p w14:paraId="48C30E97" w14:textId="77777777" w:rsidR="00811E0C" w:rsidRPr="00700B3E" w:rsidRDefault="00811E0C" w:rsidP="00811E0C">
            <w:pPr>
              <w:spacing w:line="276" w:lineRule="auto"/>
              <w:rPr>
                <w:rFonts w:asciiTheme="minorHAnsi" w:hAnsiTheme="minorHAnsi" w:cstheme="minorHAnsi"/>
                <w:bCs/>
              </w:rPr>
            </w:pPr>
          </w:p>
        </w:tc>
      </w:tr>
    </w:tbl>
    <w:p w14:paraId="51DBF4BB" w14:textId="77777777" w:rsidR="00811E0C" w:rsidRPr="00700B3E" w:rsidRDefault="00811E0C" w:rsidP="0045222F">
      <w:pPr>
        <w:spacing w:after="0" w:line="240" w:lineRule="auto"/>
        <w:ind w:left="-90"/>
        <w:rPr>
          <w:rFonts w:cstheme="minorHAnsi"/>
          <w:b/>
          <w:bCs/>
          <w:sz w:val="28"/>
        </w:rPr>
      </w:pPr>
      <w:r w:rsidRPr="00700B3E">
        <w:rPr>
          <w:rFonts w:cstheme="minorHAnsi"/>
          <w:b/>
          <w:bCs/>
          <w:sz w:val="28"/>
        </w:rPr>
        <w:t>Working Conditions Growth Goal Statement:</w:t>
      </w:r>
    </w:p>
    <w:p w14:paraId="7E4878FB" w14:textId="26AA3E86" w:rsidR="00811E0C" w:rsidRPr="00700B3E" w:rsidRDefault="00811E0C" w:rsidP="00811E0C">
      <w:pPr>
        <w:spacing w:after="0"/>
        <w:ind w:left="-90"/>
        <w:rPr>
          <w:rFonts w:cstheme="minorHAnsi"/>
          <w:bCs/>
          <w:sz w:val="16"/>
          <w:szCs w:val="16"/>
        </w:rPr>
      </w:pPr>
      <w:r w:rsidRPr="00700B3E">
        <w:rPr>
          <w:rFonts w:cstheme="minorHAnsi"/>
          <w:bCs/>
          <w:sz w:val="16"/>
          <w:szCs w:val="16"/>
        </w:rPr>
        <w:t>The W</w:t>
      </w:r>
      <w:r w:rsidR="009D77B8" w:rsidRPr="00700B3E">
        <w:rPr>
          <w:rFonts w:cstheme="minorHAnsi"/>
          <w:bCs/>
          <w:sz w:val="16"/>
          <w:szCs w:val="16"/>
        </w:rPr>
        <w:t xml:space="preserve">orking </w:t>
      </w:r>
      <w:r w:rsidRPr="00700B3E">
        <w:rPr>
          <w:rFonts w:cstheme="minorHAnsi"/>
          <w:bCs/>
          <w:sz w:val="16"/>
          <w:szCs w:val="16"/>
        </w:rPr>
        <w:t>C</w:t>
      </w:r>
      <w:r w:rsidR="009D77B8" w:rsidRPr="00700B3E">
        <w:rPr>
          <w:rFonts w:cstheme="minorHAnsi"/>
          <w:bCs/>
          <w:sz w:val="16"/>
          <w:szCs w:val="16"/>
        </w:rPr>
        <w:t>onditions</w:t>
      </w:r>
      <w:r w:rsidRPr="00700B3E">
        <w:rPr>
          <w:rFonts w:cstheme="minorHAnsi"/>
          <w:bCs/>
          <w:sz w:val="16"/>
          <w:szCs w:val="16"/>
        </w:rPr>
        <w:t xml:space="preserve"> Growth Goal statement should be specific to the principal and should identify the specific growth that the principal plans to ac</w:t>
      </w:r>
      <w:r w:rsidR="00700B3E" w:rsidRPr="00700B3E">
        <w:rPr>
          <w:rFonts w:cstheme="minorHAnsi"/>
          <w:bCs/>
          <w:sz w:val="16"/>
          <w:szCs w:val="16"/>
        </w:rPr>
        <w:t>complish in the 2-year cycle of</w:t>
      </w:r>
      <w:r w:rsidR="009D77B8" w:rsidRPr="00700B3E">
        <w:rPr>
          <w:rFonts w:cstheme="minorHAnsi"/>
          <w:bCs/>
          <w:sz w:val="16"/>
          <w:szCs w:val="16"/>
        </w:rPr>
        <w:t xml:space="preserve"> the state-required working conditions survey</w:t>
      </w:r>
      <w:r w:rsidRPr="00700B3E">
        <w:rPr>
          <w:rFonts w:cstheme="minorHAnsi"/>
          <w:bCs/>
          <w:sz w:val="16"/>
          <w:szCs w:val="16"/>
        </w:rPr>
        <w:t>.</w:t>
      </w:r>
    </w:p>
    <w:tbl>
      <w:tblPr>
        <w:tblStyle w:val="TableGrid"/>
        <w:tblW w:w="0" w:type="auto"/>
        <w:tblInd w:w="-90" w:type="dxa"/>
        <w:tblLook w:val="04A0" w:firstRow="1" w:lastRow="0" w:firstColumn="1" w:lastColumn="0" w:noHBand="0" w:noVBand="1"/>
      </w:tblPr>
      <w:tblGrid>
        <w:gridCol w:w="9440"/>
      </w:tblGrid>
      <w:tr w:rsidR="00811E0C" w14:paraId="74603BFD" w14:textId="77777777" w:rsidTr="00E63BBE">
        <w:tc>
          <w:tcPr>
            <w:tcW w:w="9576" w:type="dxa"/>
          </w:tcPr>
          <w:p w14:paraId="3D56273A" w14:textId="77777777" w:rsidR="00811E0C" w:rsidRDefault="00811E0C" w:rsidP="00811E0C">
            <w:pPr>
              <w:spacing w:line="276" w:lineRule="auto"/>
              <w:rPr>
                <w:rFonts w:asciiTheme="minorHAnsi" w:hAnsiTheme="minorHAnsi" w:cstheme="minorHAnsi"/>
                <w:bCs/>
              </w:rPr>
            </w:pPr>
          </w:p>
          <w:p w14:paraId="2D2BA13B" w14:textId="77777777" w:rsidR="00811E0C" w:rsidRDefault="00811E0C" w:rsidP="00811E0C">
            <w:pPr>
              <w:spacing w:line="276" w:lineRule="auto"/>
              <w:rPr>
                <w:rFonts w:asciiTheme="minorHAnsi" w:hAnsiTheme="minorHAnsi" w:cstheme="minorHAnsi"/>
                <w:bCs/>
              </w:rPr>
            </w:pPr>
          </w:p>
          <w:p w14:paraId="688934E3" w14:textId="77777777" w:rsidR="00811E0C" w:rsidRDefault="00811E0C" w:rsidP="00811E0C">
            <w:pPr>
              <w:spacing w:line="276" w:lineRule="auto"/>
              <w:rPr>
                <w:rFonts w:asciiTheme="minorHAnsi" w:hAnsiTheme="minorHAnsi" w:cstheme="minorHAnsi"/>
                <w:bCs/>
              </w:rPr>
            </w:pPr>
          </w:p>
          <w:p w14:paraId="7DD52102" w14:textId="11AB0270" w:rsidR="00962381" w:rsidRPr="000D1B9B" w:rsidRDefault="00962381" w:rsidP="00811E0C">
            <w:pPr>
              <w:spacing w:line="276" w:lineRule="auto"/>
              <w:rPr>
                <w:rFonts w:asciiTheme="minorHAnsi" w:hAnsiTheme="minorHAnsi" w:cstheme="minorHAnsi"/>
                <w:bCs/>
              </w:rPr>
            </w:pPr>
          </w:p>
        </w:tc>
      </w:tr>
    </w:tbl>
    <w:p w14:paraId="178A9E0F" w14:textId="77777777" w:rsidR="00811E0C" w:rsidRPr="00A83315" w:rsidRDefault="00811E0C" w:rsidP="0045222F">
      <w:pPr>
        <w:spacing w:after="0" w:line="240" w:lineRule="auto"/>
        <w:rPr>
          <w:rFonts w:cstheme="minorHAnsi"/>
          <w:bCs/>
          <w:strike/>
          <w:color w:val="FF0000"/>
          <w:sz w:val="16"/>
          <w:szCs w:val="16"/>
        </w:rPr>
      </w:pPr>
    </w:p>
    <w:tbl>
      <w:tblPr>
        <w:tblW w:w="505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7"/>
        <w:gridCol w:w="3770"/>
        <w:gridCol w:w="2364"/>
        <w:gridCol w:w="1353"/>
      </w:tblGrid>
      <w:tr w:rsidR="00811E0C" w:rsidRPr="00556D5B" w14:paraId="5D4DFF06" w14:textId="77777777" w:rsidTr="00A83315">
        <w:tc>
          <w:tcPr>
            <w:tcW w:w="5000" w:type="pct"/>
            <w:gridSpan w:val="4"/>
            <w:shd w:val="clear" w:color="auto" w:fill="D9D9D9"/>
          </w:tcPr>
          <w:p w14:paraId="3BDE6178" w14:textId="77777777" w:rsidR="00811E0C" w:rsidRPr="00556D5B" w:rsidRDefault="00811E0C" w:rsidP="00E63BBE">
            <w:pPr>
              <w:pStyle w:val="NoSpacing"/>
              <w:jc w:val="center"/>
              <w:rPr>
                <w:b/>
              </w:rPr>
            </w:pPr>
            <w:r>
              <w:rPr>
                <w:b/>
              </w:rPr>
              <w:t xml:space="preserve">Working Conditions Goal </w:t>
            </w:r>
            <w:r w:rsidRPr="00556D5B">
              <w:rPr>
                <w:b/>
              </w:rPr>
              <w:t>Action Plan</w:t>
            </w:r>
          </w:p>
        </w:tc>
      </w:tr>
      <w:tr w:rsidR="00811E0C" w:rsidRPr="00556D5B" w14:paraId="1E0C7431" w14:textId="77777777" w:rsidTr="00A83315">
        <w:tc>
          <w:tcPr>
            <w:tcW w:w="1032" w:type="pct"/>
            <w:shd w:val="clear" w:color="auto" w:fill="auto"/>
            <w:vAlign w:val="center"/>
          </w:tcPr>
          <w:p w14:paraId="143D7F7F" w14:textId="77777777" w:rsidR="00811E0C" w:rsidRDefault="00811E0C" w:rsidP="00E63BBE">
            <w:pPr>
              <w:pStyle w:val="NoSpacing"/>
              <w:jc w:val="center"/>
              <w:rPr>
                <w:b/>
              </w:rPr>
            </w:pPr>
            <w:r>
              <w:rPr>
                <w:b/>
              </w:rPr>
              <w:t>Working Conditions</w:t>
            </w:r>
          </w:p>
          <w:p w14:paraId="1650D759" w14:textId="77777777" w:rsidR="00811E0C" w:rsidRPr="00EC1067" w:rsidRDefault="00811E0C" w:rsidP="00E63BBE">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Pr>
                <w:sz w:val="16"/>
                <w:szCs w:val="16"/>
              </w:rPr>
              <w:t>ectively impact working conditions in my school and their impact on student learning</w:t>
            </w:r>
            <w:r w:rsidRPr="00556D5B">
              <w:rPr>
                <w:sz w:val="16"/>
                <w:szCs w:val="16"/>
              </w:rPr>
              <w:t>?</w:t>
            </w:r>
          </w:p>
        </w:tc>
        <w:tc>
          <w:tcPr>
            <w:tcW w:w="1998" w:type="pct"/>
            <w:shd w:val="clear" w:color="auto" w:fill="auto"/>
            <w:vAlign w:val="center"/>
          </w:tcPr>
          <w:p w14:paraId="36622B41" w14:textId="77777777" w:rsidR="00811E0C" w:rsidRDefault="00811E0C" w:rsidP="00E63BBE">
            <w:pPr>
              <w:pStyle w:val="NoSpacing"/>
              <w:jc w:val="center"/>
              <w:rPr>
                <w:b/>
              </w:rPr>
            </w:pPr>
            <w:r>
              <w:rPr>
                <w:b/>
              </w:rPr>
              <w:t xml:space="preserve">Strategies/Actions </w:t>
            </w:r>
          </w:p>
          <w:p w14:paraId="6F221FBF" w14:textId="77777777" w:rsidR="00811E0C" w:rsidRPr="00D6036F" w:rsidRDefault="00811E0C" w:rsidP="00E63BBE">
            <w:pPr>
              <w:pStyle w:val="NoSpacing"/>
              <w:jc w:val="center"/>
              <w:rPr>
                <w:sz w:val="16"/>
                <w:szCs w:val="16"/>
              </w:rPr>
            </w:pPr>
            <w:r w:rsidRPr="00D6036F">
              <w:rPr>
                <w:sz w:val="16"/>
                <w:szCs w:val="16"/>
              </w:rPr>
              <w:t>What will I need to do in order to impact the target standard and target question(s)?</w:t>
            </w:r>
          </w:p>
          <w:p w14:paraId="0B28D900" w14:textId="77777777" w:rsidR="00811E0C" w:rsidRPr="00D6036F" w:rsidRDefault="00811E0C" w:rsidP="00E63BBE">
            <w:pPr>
              <w:pStyle w:val="NoSpacing"/>
              <w:jc w:val="center"/>
              <w:rPr>
                <w:sz w:val="16"/>
                <w:szCs w:val="16"/>
              </w:rPr>
            </w:pPr>
            <w:r w:rsidRPr="00D6036F">
              <w:rPr>
                <w:sz w:val="16"/>
                <w:szCs w:val="16"/>
              </w:rPr>
              <w:t>How will I apply what I have learned?</w:t>
            </w:r>
          </w:p>
          <w:p w14:paraId="39199D28" w14:textId="77777777" w:rsidR="00811E0C" w:rsidRPr="00D6036F" w:rsidRDefault="00811E0C" w:rsidP="00E63BBE">
            <w:pPr>
              <w:pStyle w:val="NoSpacing"/>
              <w:jc w:val="center"/>
              <w:rPr>
                <w:sz w:val="16"/>
                <w:szCs w:val="16"/>
              </w:rPr>
            </w:pPr>
            <w:r w:rsidRPr="00D6036F">
              <w:rPr>
                <w:sz w:val="16"/>
                <w:szCs w:val="16"/>
              </w:rPr>
              <w:t>How will I accomplish my goal?</w:t>
            </w:r>
          </w:p>
          <w:p w14:paraId="26AEDE4D" w14:textId="77777777" w:rsidR="00811E0C" w:rsidRPr="00556D5B" w:rsidRDefault="00811E0C" w:rsidP="00E63BBE">
            <w:pPr>
              <w:pStyle w:val="NoSpacing"/>
              <w:jc w:val="center"/>
              <w:rPr>
                <w:b/>
              </w:rPr>
            </w:pPr>
          </w:p>
        </w:tc>
        <w:tc>
          <w:tcPr>
            <w:tcW w:w="1253" w:type="pct"/>
            <w:vAlign w:val="center"/>
          </w:tcPr>
          <w:p w14:paraId="1D92F07D" w14:textId="77777777" w:rsidR="00811E0C" w:rsidRDefault="00811E0C" w:rsidP="00E63BBE">
            <w:pPr>
              <w:pStyle w:val="NoSpacing"/>
              <w:jc w:val="center"/>
              <w:rPr>
                <w:b/>
              </w:rPr>
            </w:pPr>
            <w:r w:rsidRPr="00556D5B">
              <w:rPr>
                <w:b/>
              </w:rPr>
              <w:t>Resources/Support</w:t>
            </w:r>
          </w:p>
          <w:p w14:paraId="2920ADF3" w14:textId="77777777" w:rsidR="00811E0C" w:rsidRDefault="00811E0C" w:rsidP="00E63BBE">
            <w:pPr>
              <w:pStyle w:val="NoSpacing"/>
              <w:jc w:val="center"/>
              <w:rPr>
                <w:sz w:val="16"/>
                <w:szCs w:val="16"/>
              </w:rPr>
            </w:pPr>
            <w:r>
              <w:rPr>
                <w:sz w:val="16"/>
                <w:szCs w:val="16"/>
              </w:rPr>
              <w:t>What resources will I need to complete my plan?</w:t>
            </w:r>
          </w:p>
          <w:p w14:paraId="65BE0224" w14:textId="77777777" w:rsidR="00811E0C" w:rsidRPr="00EC1067" w:rsidRDefault="00811E0C" w:rsidP="00E63BBE">
            <w:pPr>
              <w:pStyle w:val="NoSpacing"/>
              <w:jc w:val="center"/>
              <w:rPr>
                <w:sz w:val="16"/>
                <w:szCs w:val="16"/>
              </w:rPr>
            </w:pPr>
            <w:r>
              <w:rPr>
                <w:sz w:val="16"/>
                <w:szCs w:val="16"/>
              </w:rPr>
              <w:t>What support will I need?</w:t>
            </w:r>
          </w:p>
        </w:tc>
        <w:tc>
          <w:tcPr>
            <w:tcW w:w="717" w:type="pct"/>
            <w:shd w:val="clear" w:color="auto" w:fill="auto"/>
            <w:vAlign w:val="center"/>
          </w:tcPr>
          <w:p w14:paraId="45650821" w14:textId="77777777" w:rsidR="00811E0C" w:rsidRDefault="00811E0C" w:rsidP="00E63BBE">
            <w:pPr>
              <w:pStyle w:val="NoSpacing"/>
              <w:jc w:val="center"/>
              <w:rPr>
                <w:b/>
              </w:rPr>
            </w:pPr>
            <w:r w:rsidRPr="00556D5B">
              <w:rPr>
                <w:b/>
              </w:rPr>
              <w:t>Targeted Completion Date</w:t>
            </w:r>
          </w:p>
          <w:p w14:paraId="4FF5A6CA" w14:textId="77777777" w:rsidR="00811E0C" w:rsidRPr="00EC1067" w:rsidRDefault="00811E0C" w:rsidP="00E63BBE">
            <w:pPr>
              <w:pStyle w:val="NoSpacing"/>
              <w:jc w:val="center"/>
              <w:rPr>
                <w:sz w:val="16"/>
                <w:szCs w:val="16"/>
              </w:rPr>
            </w:pPr>
            <w:r>
              <w:rPr>
                <w:sz w:val="16"/>
                <w:szCs w:val="16"/>
              </w:rPr>
              <w:t>When will I complete each identified strategy/ action?</w:t>
            </w:r>
          </w:p>
        </w:tc>
      </w:tr>
      <w:tr w:rsidR="00811E0C" w:rsidRPr="00556D5B" w14:paraId="51F73D13" w14:textId="77777777" w:rsidTr="00A83315">
        <w:trPr>
          <w:trHeight w:val="504"/>
        </w:trPr>
        <w:tc>
          <w:tcPr>
            <w:tcW w:w="1032" w:type="pct"/>
            <w:shd w:val="clear" w:color="auto" w:fill="auto"/>
          </w:tcPr>
          <w:p w14:paraId="14095609" w14:textId="77777777" w:rsidR="00811E0C" w:rsidRDefault="00811E0C" w:rsidP="00E63BBE">
            <w:pPr>
              <w:pStyle w:val="NoSpacing"/>
            </w:pPr>
          </w:p>
          <w:p w14:paraId="434C8605" w14:textId="77777777" w:rsidR="00962381" w:rsidRDefault="00962381" w:rsidP="00E63BBE">
            <w:pPr>
              <w:pStyle w:val="NoSpacing"/>
            </w:pPr>
          </w:p>
          <w:p w14:paraId="5ED2495A" w14:textId="4A769C07" w:rsidR="00962381" w:rsidRDefault="00962381" w:rsidP="00E63BBE">
            <w:pPr>
              <w:pStyle w:val="NoSpacing"/>
            </w:pPr>
          </w:p>
        </w:tc>
        <w:tc>
          <w:tcPr>
            <w:tcW w:w="1998" w:type="pct"/>
            <w:shd w:val="clear" w:color="auto" w:fill="auto"/>
          </w:tcPr>
          <w:p w14:paraId="4454DB76" w14:textId="77777777" w:rsidR="00811E0C" w:rsidRPr="00556D5B" w:rsidRDefault="00811E0C" w:rsidP="00E63BBE">
            <w:pPr>
              <w:pStyle w:val="NoSpacing"/>
            </w:pPr>
          </w:p>
        </w:tc>
        <w:tc>
          <w:tcPr>
            <w:tcW w:w="1253" w:type="pct"/>
          </w:tcPr>
          <w:p w14:paraId="06740893" w14:textId="77777777" w:rsidR="00811E0C" w:rsidRPr="00556D5B" w:rsidRDefault="00811E0C" w:rsidP="00E63BBE">
            <w:pPr>
              <w:pStyle w:val="NoSpacing"/>
            </w:pPr>
          </w:p>
        </w:tc>
        <w:tc>
          <w:tcPr>
            <w:tcW w:w="717" w:type="pct"/>
            <w:shd w:val="clear" w:color="auto" w:fill="auto"/>
          </w:tcPr>
          <w:p w14:paraId="2C79A68D" w14:textId="77777777" w:rsidR="00811E0C" w:rsidRPr="00556D5B" w:rsidRDefault="00811E0C" w:rsidP="00E63BBE">
            <w:pPr>
              <w:pStyle w:val="NoSpacing"/>
            </w:pPr>
          </w:p>
        </w:tc>
      </w:tr>
      <w:tr w:rsidR="00811E0C" w:rsidRPr="00556D5B" w14:paraId="51E887C9" w14:textId="77777777" w:rsidTr="00A83315">
        <w:trPr>
          <w:trHeight w:val="504"/>
        </w:trPr>
        <w:tc>
          <w:tcPr>
            <w:tcW w:w="1032" w:type="pct"/>
            <w:shd w:val="clear" w:color="auto" w:fill="auto"/>
          </w:tcPr>
          <w:p w14:paraId="0E2BCA25" w14:textId="77777777" w:rsidR="00962381" w:rsidRDefault="00962381" w:rsidP="00E63BBE">
            <w:pPr>
              <w:pStyle w:val="NoSpacing"/>
            </w:pPr>
          </w:p>
          <w:p w14:paraId="17DA1324" w14:textId="77777777" w:rsidR="00962381" w:rsidRDefault="00962381" w:rsidP="00E63BBE">
            <w:pPr>
              <w:pStyle w:val="NoSpacing"/>
            </w:pPr>
          </w:p>
          <w:p w14:paraId="14EED12E" w14:textId="53E1C89D" w:rsidR="00962381" w:rsidRDefault="00962381" w:rsidP="00E63BBE">
            <w:pPr>
              <w:pStyle w:val="NoSpacing"/>
            </w:pPr>
          </w:p>
        </w:tc>
        <w:tc>
          <w:tcPr>
            <w:tcW w:w="1998" w:type="pct"/>
            <w:shd w:val="clear" w:color="auto" w:fill="auto"/>
          </w:tcPr>
          <w:p w14:paraId="28DB8BEF" w14:textId="77777777" w:rsidR="00811E0C" w:rsidRPr="00556D5B" w:rsidRDefault="00811E0C" w:rsidP="00E63BBE">
            <w:pPr>
              <w:pStyle w:val="NoSpacing"/>
            </w:pPr>
          </w:p>
        </w:tc>
        <w:tc>
          <w:tcPr>
            <w:tcW w:w="1253" w:type="pct"/>
          </w:tcPr>
          <w:p w14:paraId="09940879" w14:textId="77777777" w:rsidR="00811E0C" w:rsidRPr="00556D5B" w:rsidRDefault="00811E0C" w:rsidP="00E63BBE">
            <w:pPr>
              <w:pStyle w:val="NoSpacing"/>
            </w:pPr>
          </w:p>
        </w:tc>
        <w:tc>
          <w:tcPr>
            <w:tcW w:w="717" w:type="pct"/>
            <w:shd w:val="clear" w:color="auto" w:fill="auto"/>
          </w:tcPr>
          <w:p w14:paraId="0F15C9B9" w14:textId="77777777" w:rsidR="00811E0C" w:rsidRPr="00556D5B" w:rsidRDefault="00811E0C" w:rsidP="00E63BBE">
            <w:pPr>
              <w:pStyle w:val="NoSpacing"/>
            </w:pPr>
          </w:p>
        </w:tc>
      </w:tr>
      <w:tr w:rsidR="00811E0C" w:rsidRPr="00556D5B" w14:paraId="60B8BFE6" w14:textId="77777777" w:rsidTr="00A83315">
        <w:trPr>
          <w:trHeight w:val="504"/>
        </w:trPr>
        <w:tc>
          <w:tcPr>
            <w:tcW w:w="1032" w:type="pct"/>
            <w:shd w:val="clear" w:color="auto" w:fill="auto"/>
          </w:tcPr>
          <w:p w14:paraId="60AE1218" w14:textId="7A3EF840" w:rsidR="00811E0C" w:rsidRDefault="00811E0C" w:rsidP="00E63BBE">
            <w:pPr>
              <w:pStyle w:val="NoSpacing"/>
            </w:pPr>
          </w:p>
          <w:p w14:paraId="5CC6AFD3" w14:textId="77777777" w:rsidR="00962381" w:rsidRDefault="00962381" w:rsidP="00E63BBE">
            <w:pPr>
              <w:pStyle w:val="NoSpacing"/>
            </w:pPr>
          </w:p>
          <w:p w14:paraId="10F90806" w14:textId="77777777" w:rsidR="00811E0C" w:rsidRPr="00556D5B" w:rsidRDefault="00811E0C" w:rsidP="00E63BBE">
            <w:pPr>
              <w:pStyle w:val="NoSpacing"/>
            </w:pPr>
          </w:p>
        </w:tc>
        <w:tc>
          <w:tcPr>
            <w:tcW w:w="1998" w:type="pct"/>
            <w:shd w:val="clear" w:color="auto" w:fill="auto"/>
          </w:tcPr>
          <w:p w14:paraId="3CB597D6" w14:textId="77777777" w:rsidR="00811E0C" w:rsidRPr="00556D5B" w:rsidRDefault="00811E0C" w:rsidP="00E63BBE">
            <w:pPr>
              <w:pStyle w:val="NoSpacing"/>
            </w:pPr>
          </w:p>
        </w:tc>
        <w:tc>
          <w:tcPr>
            <w:tcW w:w="1253" w:type="pct"/>
          </w:tcPr>
          <w:p w14:paraId="1D8EB56D" w14:textId="77777777" w:rsidR="00811E0C" w:rsidRPr="00556D5B" w:rsidRDefault="00811E0C" w:rsidP="00E63BBE">
            <w:pPr>
              <w:pStyle w:val="NoSpacing"/>
            </w:pPr>
          </w:p>
        </w:tc>
        <w:tc>
          <w:tcPr>
            <w:tcW w:w="717" w:type="pct"/>
            <w:shd w:val="clear" w:color="auto" w:fill="auto"/>
          </w:tcPr>
          <w:p w14:paraId="06D2D16C" w14:textId="77777777" w:rsidR="00811E0C" w:rsidRPr="00556D5B" w:rsidRDefault="00811E0C" w:rsidP="00E63BBE">
            <w:pPr>
              <w:pStyle w:val="NoSpacing"/>
            </w:pPr>
          </w:p>
        </w:tc>
      </w:tr>
    </w:tbl>
    <w:p w14:paraId="2AA6C614" w14:textId="77777777" w:rsidR="00811E0C" w:rsidRPr="000756D4" w:rsidRDefault="00811E0C" w:rsidP="00811E0C">
      <w:pPr>
        <w:spacing w:after="0"/>
        <w:rPr>
          <w:rFonts w:cstheme="minorHAnsi"/>
          <w:b/>
          <w:bCs/>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811E0C" w14:paraId="5DF6996D" w14:textId="77777777" w:rsidTr="00E63BBE">
        <w:trPr>
          <w:trHeight w:val="504"/>
        </w:trPr>
        <w:tc>
          <w:tcPr>
            <w:tcW w:w="6498" w:type="dxa"/>
            <w:shd w:val="clear" w:color="auto" w:fill="auto"/>
          </w:tcPr>
          <w:p w14:paraId="5B09B9D7" w14:textId="77777777" w:rsidR="00811E0C" w:rsidRPr="00B01057" w:rsidRDefault="00811E0C" w:rsidP="00811E0C">
            <w:pPr>
              <w:pStyle w:val="NoSpacing"/>
              <w:rPr>
                <w:b/>
                <w:sz w:val="16"/>
                <w:szCs w:val="12"/>
              </w:rPr>
            </w:pPr>
            <w:r>
              <w:rPr>
                <w:b/>
                <w:sz w:val="16"/>
                <w:szCs w:val="12"/>
              </w:rPr>
              <w:t>Principal’s</w:t>
            </w:r>
            <w:r w:rsidRPr="00B01057">
              <w:rPr>
                <w:b/>
                <w:sz w:val="16"/>
                <w:szCs w:val="12"/>
              </w:rPr>
              <w:t xml:space="preserve"> Signature:</w:t>
            </w:r>
          </w:p>
        </w:tc>
        <w:tc>
          <w:tcPr>
            <w:tcW w:w="3078" w:type="dxa"/>
            <w:shd w:val="clear" w:color="auto" w:fill="auto"/>
          </w:tcPr>
          <w:p w14:paraId="1F2B5F60" w14:textId="77777777" w:rsidR="00811E0C" w:rsidRPr="00B01057" w:rsidRDefault="00811E0C" w:rsidP="00811E0C">
            <w:pPr>
              <w:pStyle w:val="NoSpacing"/>
              <w:rPr>
                <w:b/>
                <w:sz w:val="16"/>
                <w:szCs w:val="12"/>
              </w:rPr>
            </w:pPr>
            <w:r w:rsidRPr="00B01057">
              <w:rPr>
                <w:b/>
                <w:sz w:val="16"/>
                <w:szCs w:val="12"/>
              </w:rPr>
              <w:t>Date:</w:t>
            </w:r>
          </w:p>
        </w:tc>
      </w:tr>
      <w:tr w:rsidR="00811E0C" w14:paraId="7446DA8F" w14:textId="77777777" w:rsidTr="00E63BBE">
        <w:trPr>
          <w:trHeight w:val="504"/>
        </w:trPr>
        <w:tc>
          <w:tcPr>
            <w:tcW w:w="6498" w:type="dxa"/>
            <w:shd w:val="clear" w:color="auto" w:fill="auto"/>
          </w:tcPr>
          <w:p w14:paraId="5868C33D" w14:textId="77777777" w:rsidR="00811E0C" w:rsidRPr="00B01057" w:rsidRDefault="00811E0C" w:rsidP="00E63BBE">
            <w:pPr>
              <w:pStyle w:val="NoSpacing"/>
              <w:rPr>
                <w:b/>
                <w:sz w:val="16"/>
                <w:szCs w:val="12"/>
              </w:rPr>
            </w:pPr>
            <w:r>
              <w:rPr>
                <w:b/>
                <w:sz w:val="16"/>
                <w:szCs w:val="12"/>
              </w:rPr>
              <w:t>Supervisor’s</w:t>
            </w:r>
            <w:r w:rsidRPr="00B01057">
              <w:rPr>
                <w:b/>
                <w:sz w:val="16"/>
                <w:szCs w:val="12"/>
              </w:rPr>
              <w:t xml:space="preserve"> Signature:</w:t>
            </w:r>
          </w:p>
        </w:tc>
        <w:tc>
          <w:tcPr>
            <w:tcW w:w="3078" w:type="dxa"/>
            <w:shd w:val="clear" w:color="auto" w:fill="auto"/>
          </w:tcPr>
          <w:p w14:paraId="4616D06E" w14:textId="77777777" w:rsidR="00811E0C" w:rsidRPr="00B01057" w:rsidRDefault="00811E0C" w:rsidP="00E63BBE">
            <w:pPr>
              <w:pStyle w:val="NoSpacing"/>
              <w:rPr>
                <w:b/>
                <w:sz w:val="16"/>
                <w:szCs w:val="12"/>
              </w:rPr>
            </w:pPr>
            <w:r w:rsidRPr="00B01057">
              <w:rPr>
                <w:b/>
                <w:sz w:val="16"/>
                <w:szCs w:val="12"/>
              </w:rPr>
              <w:t>Date:</w:t>
            </w:r>
          </w:p>
        </w:tc>
      </w:tr>
    </w:tbl>
    <w:p w14:paraId="0378271D" w14:textId="5D23F5E3" w:rsidR="00962381" w:rsidRPr="00FF5FDF" w:rsidRDefault="00811E0C" w:rsidP="00811E0C">
      <w:pPr>
        <w:pStyle w:val="NoSpacing"/>
        <w:rPr>
          <w:sz w:val="24"/>
          <w:szCs w:val="28"/>
        </w:rPr>
      </w:pPr>
      <w:r w:rsidRPr="00B01057">
        <w:rPr>
          <w:b/>
          <w:sz w:val="24"/>
          <w:szCs w:val="24"/>
        </w:rPr>
        <w:lastRenderedPageBreak/>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00962381" w:rsidRPr="00700B3E">
        <w:rPr>
          <w:sz w:val="24"/>
          <w:szCs w:val="28"/>
        </w:rPr>
        <w:t>Complete this section</w:t>
      </w:r>
      <w:r w:rsidRPr="00700B3E">
        <w:rPr>
          <w:sz w:val="24"/>
          <w:szCs w:val="28"/>
        </w:rPr>
        <w:t xml:space="preserve"> </w:t>
      </w:r>
      <w:r w:rsidR="00700B3E" w:rsidRPr="00700B3E">
        <w:rPr>
          <w:sz w:val="24"/>
          <w:szCs w:val="28"/>
        </w:rPr>
        <w:t>in the</w:t>
      </w:r>
      <w:r w:rsidR="00A83315" w:rsidRPr="00700B3E">
        <w:rPr>
          <w:sz w:val="24"/>
          <w:szCs w:val="28"/>
        </w:rPr>
        <w:t xml:space="preserve"> year</w:t>
      </w:r>
      <w:r w:rsidR="009D77B8" w:rsidRPr="00700B3E">
        <w:rPr>
          <w:sz w:val="24"/>
          <w:szCs w:val="28"/>
        </w:rPr>
        <w:t xml:space="preserve"> between the state-required working conditions survey</w:t>
      </w:r>
      <w:r w:rsidR="00A83315" w:rsidRPr="00700B3E">
        <w:rPr>
          <w:sz w:val="24"/>
          <w:szCs w:val="28"/>
        </w:rPr>
        <w:t xml:space="preserve"> </w:t>
      </w:r>
      <w:r w:rsidRPr="00700B3E">
        <w:rPr>
          <w:sz w:val="24"/>
          <w:szCs w:val="28"/>
        </w:rPr>
        <w:t>to identify progr</w:t>
      </w:r>
      <w:r w:rsidRPr="00962381">
        <w:rPr>
          <w:sz w:val="24"/>
          <w:szCs w:val="28"/>
        </w:rPr>
        <w:t xml:space="preserve">ess towards the Working Conditions Goal. </w:t>
      </w:r>
      <w:r w:rsidR="00A83315" w:rsidRPr="00962381">
        <w:rPr>
          <w:sz w:val="24"/>
          <w:szCs w:val="28"/>
        </w:rPr>
        <w:t xml:space="preserve">Administer a mini-survey, then </w:t>
      </w:r>
      <w:r w:rsidR="00A83315">
        <w:rPr>
          <w:sz w:val="24"/>
          <w:szCs w:val="28"/>
        </w:rPr>
        <w:t>d</w:t>
      </w:r>
      <w:r>
        <w:rPr>
          <w:sz w:val="24"/>
          <w:szCs w:val="28"/>
        </w:rPr>
        <w:t>escribe goal pr</w:t>
      </w:r>
      <w:r w:rsidR="00962381">
        <w:rPr>
          <w:sz w:val="24"/>
          <w:szCs w:val="28"/>
        </w:rPr>
        <w:t>ogress and other relevant data.</w:t>
      </w:r>
    </w:p>
    <w:tbl>
      <w:tblPr>
        <w:tblW w:w="9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5"/>
        <w:gridCol w:w="5940"/>
      </w:tblGrid>
      <w:tr w:rsidR="00811E0C" w:rsidRPr="00356CCC" w14:paraId="662C0BD2" w14:textId="77777777" w:rsidTr="00E63BBE">
        <w:trPr>
          <w:trHeight w:val="372"/>
        </w:trPr>
        <w:tc>
          <w:tcPr>
            <w:tcW w:w="3405" w:type="dxa"/>
            <w:shd w:val="clear" w:color="auto" w:fill="D9D9D9"/>
          </w:tcPr>
          <w:p w14:paraId="1457E231" w14:textId="77777777" w:rsidR="00811E0C" w:rsidRPr="00161943" w:rsidRDefault="00811E0C" w:rsidP="00E63BBE">
            <w:pPr>
              <w:pStyle w:val="NoSpacing"/>
              <w:jc w:val="center"/>
              <w:rPr>
                <w:b/>
              </w:rPr>
            </w:pPr>
            <w:r>
              <w:rPr>
                <w:b/>
              </w:rPr>
              <w:t>Status of</w:t>
            </w:r>
            <w:r w:rsidRPr="00161943">
              <w:rPr>
                <w:b/>
              </w:rPr>
              <w:t xml:space="preserve"> </w:t>
            </w:r>
            <w:r>
              <w:rPr>
                <w:b/>
              </w:rPr>
              <w:t>Working Conditions</w:t>
            </w:r>
            <w:r w:rsidRPr="00161943">
              <w:rPr>
                <w:b/>
              </w:rPr>
              <w:t xml:space="preserve"> Goal</w:t>
            </w:r>
          </w:p>
        </w:tc>
        <w:tc>
          <w:tcPr>
            <w:tcW w:w="5940" w:type="dxa"/>
            <w:shd w:val="clear" w:color="auto" w:fill="D9D9D9"/>
          </w:tcPr>
          <w:p w14:paraId="0A8D34B7" w14:textId="77777777" w:rsidR="00811E0C" w:rsidRPr="00161943" w:rsidRDefault="00811E0C" w:rsidP="00E63BBE">
            <w:pPr>
              <w:pStyle w:val="NoSpacing"/>
              <w:jc w:val="center"/>
              <w:rPr>
                <w:b/>
              </w:rPr>
            </w:pPr>
            <w:r w:rsidRPr="00161943">
              <w:rPr>
                <w:b/>
              </w:rPr>
              <w:t>Revisions/Modifications</w:t>
            </w:r>
            <w:r>
              <w:rPr>
                <w:b/>
              </w:rPr>
              <w:t xml:space="preserve"> of Strategies or Action Plans</w:t>
            </w:r>
          </w:p>
        </w:tc>
      </w:tr>
      <w:tr w:rsidR="00811E0C" w14:paraId="5C573A47" w14:textId="77777777" w:rsidTr="00E63BBE">
        <w:trPr>
          <w:trHeight w:val="504"/>
        </w:trPr>
        <w:tc>
          <w:tcPr>
            <w:tcW w:w="3405" w:type="dxa"/>
            <w:shd w:val="clear" w:color="auto" w:fill="auto"/>
          </w:tcPr>
          <w:p w14:paraId="42CE7219" w14:textId="77777777" w:rsidR="00811E0C" w:rsidRDefault="00811E0C" w:rsidP="00E63BBE">
            <w:pPr>
              <w:pStyle w:val="NoSpacing"/>
            </w:pPr>
          </w:p>
          <w:p w14:paraId="04FBF7C3" w14:textId="77777777" w:rsidR="00811E0C" w:rsidRDefault="00811E0C" w:rsidP="00E63BBE">
            <w:pPr>
              <w:pStyle w:val="NoSpacing"/>
            </w:pPr>
          </w:p>
          <w:p w14:paraId="515C9CAD" w14:textId="77777777" w:rsidR="00811E0C" w:rsidRDefault="00811E0C" w:rsidP="00E63BBE">
            <w:pPr>
              <w:pStyle w:val="NoSpacing"/>
            </w:pPr>
          </w:p>
          <w:p w14:paraId="68F37276" w14:textId="77777777" w:rsidR="00811E0C" w:rsidRDefault="00811E0C" w:rsidP="00E63BBE">
            <w:pPr>
              <w:pStyle w:val="NoSpacing"/>
            </w:pPr>
          </w:p>
          <w:p w14:paraId="5E7AFBFF" w14:textId="77777777" w:rsidR="00811E0C" w:rsidRDefault="00811E0C" w:rsidP="00E63BBE">
            <w:pPr>
              <w:pStyle w:val="NoSpacing"/>
            </w:pPr>
          </w:p>
          <w:p w14:paraId="2860DD52" w14:textId="77777777" w:rsidR="00A83315" w:rsidRDefault="00A83315" w:rsidP="00E63BBE">
            <w:pPr>
              <w:pStyle w:val="NoSpacing"/>
            </w:pPr>
          </w:p>
          <w:p w14:paraId="50CDB505" w14:textId="77777777" w:rsidR="00811E0C" w:rsidRDefault="00811E0C" w:rsidP="00E63BBE">
            <w:pPr>
              <w:pStyle w:val="NoSpacing"/>
            </w:pPr>
          </w:p>
          <w:p w14:paraId="2F224B64" w14:textId="77777777" w:rsidR="00A83315" w:rsidRDefault="00A83315" w:rsidP="00E63BBE">
            <w:pPr>
              <w:pStyle w:val="NoSpacing"/>
            </w:pPr>
          </w:p>
        </w:tc>
        <w:tc>
          <w:tcPr>
            <w:tcW w:w="5940" w:type="dxa"/>
            <w:shd w:val="clear" w:color="auto" w:fill="auto"/>
          </w:tcPr>
          <w:p w14:paraId="51B3086E" w14:textId="77777777" w:rsidR="00811E0C" w:rsidRDefault="00811E0C" w:rsidP="00E63BBE">
            <w:pPr>
              <w:pStyle w:val="NoSpacing"/>
            </w:pPr>
          </w:p>
        </w:tc>
      </w:tr>
    </w:tbl>
    <w:p w14:paraId="3E03B3B8" w14:textId="77777777" w:rsidR="00811E0C" w:rsidRDefault="00811E0C" w:rsidP="00811E0C">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811E0C" w14:paraId="22A08F4D" w14:textId="77777777" w:rsidTr="00E63BBE">
        <w:trPr>
          <w:trHeight w:val="504"/>
        </w:trPr>
        <w:tc>
          <w:tcPr>
            <w:tcW w:w="6498" w:type="dxa"/>
            <w:shd w:val="clear" w:color="auto" w:fill="auto"/>
          </w:tcPr>
          <w:p w14:paraId="2F126F30" w14:textId="77777777" w:rsidR="00811E0C" w:rsidRDefault="00811E0C" w:rsidP="00E63BBE">
            <w:pPr>
              <w:pStyle w:val="NoSpacing"/>
              <w:rPr>
                <w:b/>
                <w:sz w:val="16"/>
                <w:szCs w:val="12"/>
              </w:rPr>
            </w:pPr>
            <w:r>
              <w:rPr>
                <w:b/>
                <w:sz w:val="16"/>
                <w:szCs w:val="12"/>
              </w:rPr>
              <w:t>Principal’s</w:t>
            </w:r>
            <w:r w:rsidRPr="00B01057">
              <w:rPr>
                <w:b/>
                <w:sz w:val="16"/>
                <w:szCs w:val="12"/>
              </w:rPr>
              <w:t xml:space="preserve"> Signature:</w:t>
            </w:r>
          </w:p>
          <w:p w14:paraId="71405A01" w14:textId="77777777" w:rsidR="00811E0C" w:rsidRDefault="00811E0C" w:rsidP="00E63BBE">
            <w:pPr>
              <w:pStyle w:val="NoSpacing"/>
              <w:rPr>
                <w:b/>
                <w:sz w:val="16"/>
                <w:szCs w:val="12"/>
              </w:rPr>
            </w:pPr>
          </w:p>
          <w:p w14:paraId="4CC9C2D6" w14:textId="77777777" w:rsidR="00811E0C" w:rsidRPr="00B01057" w:rsidRDefault="00811E0C" w:rsidP="00E63BBE">
            <w:pPr>
              <w:pStyle w:val="NoSpacing"/>
              <w:rPr>
                <w:b/>
                <w:sz w:val="16"/>
                <w:szCs w:val="12"/>
              </w:rPr>
            </w:pPr>
          </w:p>
        </w:tc>
        <w:tc>
          <w:tcPr>
            <w:tcW w:w="3078" w:type="dxa"/>
            <w:shd w:val="clear" w:color="auto" w:fill="auto"/>
          </w:tcPr>
          <w:p w14:paraId="734469ED" w14:textId="77777777" w:rsidR="00811E0C" w:rsidRPr="00B01057" w:rsidRDefault="00811E0C" w:rsidP="00E63BBE">
            <w:pPr>
              <w:pStyle w:val="NoSpacing"/>
              <w:rPr>
                <w:b/>
                <w:sz w:val="16"/>
                <w:szCs w:val="12"/>
              </w:rPr>
            </w:pPr>
            <w:r w:rsidRPr="00B01057">
              <w:rPr>
                <w:b/>
                <w:sz w:val="16"/>
                <w:szCs w:val="12"/>
              </w:rPr>
              <w:t>Date:</w:t>
            </w:r>
          </w:p>
        </w:tc>
      </w:tr>
      <w:tr w:rsidR="00811E0C" w14:paraId="65296CA0" w14:textId="77777777" w:rsidTr="00E63BBE">
        <w:trPr>
          <w:trHeight w:val="504"/>
        </w:trPr>
        <w:tc>
          <w:tcPr>
            <w:tcW w:w="6498" w:type="dxa"/>
            <w:shd w:val="clear" w:color="auto" w:fill="auto"/>
          </w:tcPr>
          <w:p w14:paraId="04A64D86" w14:textId="77777777" w:rsidR="00811E0C" w:rsidRDefault="00811E0C" w:rsidP="00E63BBE">
            <w:pPr>
              <w:pStyle w:val="NoSpacing"/>
              <w:rPr>
                <w:b/>
                <w:sz w:val="16"/>
                <w:szCs w:val="12"/>
              </w:rPr>
            </w:pPr>
            <w:r>
              <w:rPr>
                <w:b/>
                <w:sz w:val="16"/>
                <w:szCs w:val="12"/>
              </w:rPr>
              <w:t>Supervisor’s</w:t>
            </w:r>
            <w:r w:rsidRPr="00B01057">
              <w:rPr>
                <w:b/>
                <w:sz w:val="16"/>
                <w:szCs w:val="12"/>
              </w:rPr>
              <w:t xml:space="preserve"> Signature:</w:t>
            </w:r>
          </w:p>
          <w:p w14:paraId="7AF8CB44" w14:textId="77777777" w:rsidR="00811E0C" w:rsidRDefault="00811E0C" w:rsidP="00E63BBE">
            <w:pPr>
              <w:pStyle w:val="NoSpacing"/>
              <w:rPr>
                <w:b/>
                <w:sz w:val="16"/>
                <w:szCs w:val="12"/>
              </w:rPr>
            </w:pPr>
          </w:p>
          <w:p w14:paraId="359AFBBF" w14:textId="77777777" w:rsidR="00811E0C" w:rsidRPr="00B01057" w:rsidRDefault="00811E0C" w:rsidP="00E63BBE">
            <w:pPr>
              <w:pStyle w:val="NoSpacing"/>
              <w:rPr>
                <w:b/>
                <w:sz w:val="16"/>
                <w:szCs w:val="12"/>
              </w:rPr>
            </w:pPr>
          </w:p>
        </w:tc>
        <w:tc>
          <w:tcPr>
            <w:tcW w:w="3078" w:type="dxa"/>
            <w:shd w:val="clear" w:color="auto" w:fill="auto"/>
          </w:tcPr>
          <w:p w14:paraId="15B89499" w14:textId="77777777" w:rsidR="00811E0C" w:rsidRPr="00B01057" w:rsidRDefault="00811E0C" w:rsidP="00E63BBE">
            <w:pPr>
              <w:pStyle w:val="NoSpacing"/>
              <w:rPr>
                <w:b/>
                <w:sz w:val="16"/>
                <w:szCs w:val="12"/>
              </w:rPr>
            </w:pPr>
            <w:r w:rsidRPr="00B01057">
              <w:rPr>
                <w:b/>
                <w:sz w:val="16"/>
                <w:szCs w:val="12"/>
              </w:rPr>
              <w:t>Date:</w:t>
            </w:r>
          </w:p>
        </w:tc>
      </w:tr>
    </w:tbl>
    <w:p w14:paraId="01391510" w14:textId="77777777" w:rsidR="00811E0C" w:rsidRPr="00A83315" w:rsidRDefault="00811E0C" w:rsidP="00811E0C">
      <w:pPr>
        <w:pStyle w:val="NoSpacing"/>
        <w:rPr>
          <w:b/>
          <w:sz w:val="16"/>
          <w:szCs w:val="28"/>
        </w:rPr>
      </w:pPr>
    </w:p>
    <w:p w14:paraId="7368915F" w14:textId="42A3FE55" w:rsidR="00811E0C" w:rsidRPr="00A83315" w:rsidRDefault="00811E0C" w:rsidP="00A83315">
      <w:pPr>
        <w:pStyle w:val="NoSpacing"/>
        <w:rPr>
          <w:rFonts w:ascii="Times New Roman" w:hAnsi="Times New Roman"/>
          <w:b/>
          <w:sz w:val="24"/>
          <w:szCs w:val="28"/>
        </w:rPr>
      </w:pPr>
      <w:r w:rsidRPr="00937BED">
        <w:rPr>
          <w:b/>
          <w:sz w:val="24"/>
          <w:szCs w:val="28"/>
        </w:rPr>
        <w:t xml:space="preserve">3) Summative Reflection: </w:t>
      </w:r>
      <w:r w:rsidRPr="00937BED">
        <w:rPr>
          <w:i/>
          <w:sz w:val="24"/>
          <w:szCs w:val="28"/>
        </w:rPr>
        <w:t>Complete this section at the end of the year to describe the level of attainment for each Professional Growth Goal</w:t>
      </w:r>
    </w:p>
    <w:tbl>
      <w:tblPr>
        <w:tblW w:w="9345"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45"/>
      </w:tblGrid>
      <w:tr w:rsidR="00811E0C" w:rsidRPr="00356CCC" w14:paraId="7C28FB9E" w14:textId="77777777" w:rsidTr="00E63BBE">
        <w:trPr>
          <w:trHeight w:val="309"/>
        </w:trPr>
        <w:tc>
          <w:tcPr>
            <w:tcW w:w="9345" w:type="dxa"/>
            <w:shd w:val="clear" w:color="auto" w:fill="D9D9D9"/>
            <w:vAlign w:val="center"/>
          </w:tcPr>
          <w:p w14:paraId="0D9DDCB6" w14:textId="558ABBA0" w:rsidR="00811E0C" w:rsidRPr="00161943" w:rsidRDefault="00811E0C" w:rsidP="00E63BBE">
            <w:pPr>
              <w:pStyle w:val="NoSpacing"/>
              <w:jc w:val="center"/>
              <w:rPr>
                <w:b/>
              </w:rPr>
            </w:pPr>
            <w:r>
              <w:rPr>
                <w:b/>
              </w:rPr>
              <w:t>End of Year Working Conditions Growth Reflection:</w:t>
            </w:r>
          </w:p>
        </w:tc>
      </w:tr>
      <w:tr w:rsidR="00811E0C" w:rsidRPr="00356CCC" w14:paraId="47450051" w14:textId="77777777" w:rsidTr="00E63BBE">
        <w:trPr>
          <w:trHeight w:val="309"/>
        </w:trPr>
        <w:tc>
          <w:tcPr>
            <w:tcW w:w="9345" w:type="dxa"/>
            <w:shd w:val="clear" w:color="auto" w:fill="FFFFFF" w:themeFill="background1"/>
            <w:vAlign w:val="center"/>
          </w:tcPr>
          <w:p w14:paraId="4B49E3DE" w14:textId="77777777" w:rsidR="00811E0C" w:rsidRDefault="00811E0C" w:rsidP="00E63BBE">
            <w:pPr>
              <w:pStyle w:val="NoSpacing"/>
              <w:jc w:val="center"/>
              <w:rPr>
                <w:b/>
              </w:rPr>
            </w:pPr>
          </w:p>
          <w:p w14:paraId="6CB7A512" w14:textId="77777777" w:rsidR="00811E0C" w:rsidRDefault="00811E0C" w:rsidP="00E63BBE">
            <w:pPr>
              <w:pStyle w:val="NoSpacing"/>
              <w:jc w:val="center"/>
              <w:rPr>
                <w:b/>
              </w:rPr>
            </w:pPr>
          </w:p>
          <w:p w14:paraId="5C44932E" w14:textId="77777777" w:rsidR="00811E0C" w:rsidRDefault="00811E0C" w:rsidP="00E63BBE">
            <w:pPr>
              <w:pStyle w:val="NoSpacing"/>
              <w:jc w:val="center"/>
              <w:rPr>
                <w:b/>
              </w:rPr>
            </w:pPr>
          </w:p>
          <w:p w14:paraId="4DCF3E6D" w14:textId="77777777" w:rsidR="00811E0C" w:rsidRDefault="00811E0C" w:rsidP="00E63BBE">
            <w:pPr>
              <w:pStyle w:val="NoSpacing"/>
              <w:jc w:val="center"/>
              <w:rPr>
                <w:b/>
              </w:rPr>
            </w:pPr>
          </w:p>
          <w:p w14:paraId="229AB8F6" w14:textId="77777777" w:rsidR="00811E0C" w:rsidRDefault="00811E0C" w:rsidP="00E63BBE">
            <w:pPr>
              <w:pStyle w:val="NoSpacing"/>
              <w:jc w:val="center"/>
              <w:rPr>
                <w:b/>
              </w:rPr>
            </w:pPr>
          </w:p>
          <w:p w14:paraId="24B67548" w14:textId="77777777" w:rsidR="00811E0C" w:rsidRDefault="00811E0C" w:rsidP="00E63BBE">
            <w:pPr>
              <w:pStyle w:val="NoSpacing"/>
              <w:jc w:val="center"/>
              <w:rPr>
                <w:b/>
              </w:rPr>
            </w:pPr>
          </w:p>
          <w:p w14:paraId="71010FF2" w14:textId="77777777" w:rsidR="00A83315" w:rsidRDefault="00A83315" w:rsidP="00E63BBE">
            <w:pPr>
              <w:pStyle w:val="NoSpacing"/>
              <w:jc w:val="center"/>
              <w:rPr>
                <w:b/>
              </w:rPr>
            </w:pPr>
          </w:p>
          <w:p w14:paraId="28C5C1A6" w14:textId="77777777" w:rsidR="00A83315" w:rsidRDefault="00A83315" w:rsidP="00E63BBE">
            <w:pPr>
              <w:pStyle w:val="NoSpacing"/>
              <w:jc w:val="center"/>
              <w:rPr>
                <w:b/>
              </w:rPr>
            </w:pPr>
          </w:p>
          <w:p w14:paraId="06BE22AD" w14:textId="77777777" w:rsidR="00811E0C" w:rsidRDefault="00811E0C" w:rsidP="00E63BBE">
            <w:pPr>
              <w:pStyle w:val="NoSpacing"/>
              <w:jc w:val="center"/>
              <w:rPr>
                <w:b/>
              </w:rPr>
            </w:pPr>
          </w:p>
        </w:tc>
      </w:tr>
    </w:tbl>
    <w:p w14:paraId="10BA764C" w14:textId="77777777" w:rsidR="00811E0C" w:rsidRPr="00CF3937" w:rsidRDefault="00811E0C" w:rsidP="00811E0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811E0C" w14:paraId="5E7F5EFA" w14:textId="77777777" w:rsidTr="00E63BBE">
        <w:tc>
          <w:tcPr>
            <w:tcW w:w="11016" w:type="dxa"/>
            <w:shd w:val="clear" w:color="auto" w:fill="D9D9D9"/>
          </w:tcPr>
          <w:p w14:paraId="5C590771" w14:textId="77777777" w:rsidR="00811E0C" w:rsidRPr="00356CCC" w:rsidRDefault="00811E0C" w:rsidP="00E63BBE">
            <w:pPr>
              <w:pStyle w:val="NoSpacing"/>
              <w:rPr>
                <w:b/>
              </w:rPr>
            </w:pPr>
            <w:r w:rsidRPr="00356CCC">
              <w:rPr>
                <w:b/>
              </w:rPr>
              <w:t>Next Steps:</w:t>
            </w:r>
          </w:p>
        </w:tc>
      </w:tr>
      <w:tr w:rsidR="00811E0C" w14:paraId="70F7E15D" w14:textId="77777777" w:rsidTr="00E63BBE">
        <w:trPr>
          <w:trHeight w:val="720"/>
        </w:trPr>
        <w:tc>
          <w:tcPr>
            <w:tcW w:w="11016" w:type="dxa"/>
            <w:shd w:val="clear" w:color="auto" w:fill="auto"/>
          </w:tcPr>
          <w:p w14:paraId="576B905C" w14:textId="77777777" w:rsidR="00811E0C" w:rsidRDefault="00811E0C" w:rsidP="00E63BBE">
            <w:pPr>
              <w:pStyle w:val="NoSpacing"/>
            </w:pPr>
          </w:p>
          <w:p w14:paraId="548DF6B5" w14:textId="77777777" w:rsidR="00811E0C" w:rsidRDefault="00811E0C" w:rsidP="00E63BBE">
            <w:pPr>
              <w:pStyle w:val="NoSpacing"/>
            </w:pPr>
          </w:p>
          <w:p w14:paraId="653E5D10" w14:textId="77777777" w:rsidR="00811E0C" w:rsidRDefault="00811E0C" w:rsidP="00E63BBE">
            <w:pPr>
              <w:pStyle w:val="NoSpacing"/>
            </w:pPr>
          </w:p>
          <w:p w14:paraId="24850A74" w14:textId="77777777" w:rsidR="00811E0C" w:rsidRDefault="00811E0C" w:rsidP="00E63BBE">
            <w:pPr>
              <w:pStyle w:val="NoSpacing"/>
            </w:pPr>
          </w:p>
          <w:p w14:paraId="1EEEBD3D" w14:textId="77777777" w:rsidR="00811E0C" w:rsidRDefault="00811E0C" w:rsidP="00E63BBE">
            <w:pPr>
              <w:pStyle w:val="NoSpacing"/>
            </w:pPr>
          </w:p>
          <w:p w14:paraId="47DE905F" w14:textId="77777777" w:rsidR="00811E0C" w:rsidRDefault="00811E0C" w:rsidP="00E63BBE">
            <w:pPr>
              <w:pStyle w:val="NoSpacing"/>
            </w:pPr>
          </w:p>
          <w:p w14:paraId="45A2BCC5" w14:textId="77777777" w:rsidR="00A83315" w:rsidRDefault="00A83315" w:rsidP="00E63BBE">
            <w:pPr>
              <w:pStyle w:val="NoSpacing"/>
            </w:pPr>
          </w:p>
          <w:p w14:paraId="0F30A5A4" w14:textId="77777777" w:rsidR="00A83315" w:rsidRDefault="00A83315" w:rsidP="00E63BBE">
            <w:pPr>
              <w:pStyle w:val="NoSpacing"/>
            </w:pPr>
          </w:p>
          <w:p w14:paraId="584F3069" w14:textId="77777777" w:rsidR="00A83315" w:rsidRDefault="00A83315" w:rsidP="00E63BBE">
            <w:pPr>
              <w:pStyle w:val="NoSpacing"/>
            </w:pPr>
          </w:p>
          <w:p w14:paraId="26DFC0E5" w14:textId="77777777" w:rsidR="00811E0C" w:rsidRDefault="00811E0C" w:rsidP="00E63BBE">
            <w:pPr>
              <w:pStyle w:val="NoSpacing"/>
            </w:pPr>
          </w:p>
        </w:tc>
      </w:tr>
    </w:tbl>
    <w:p w14:paraId="027DA257" w14:textId="77777777" w:rsidR="00811E0C" w:rsidRPr="00CF0458" w:rsidRDefault="00811E0C" w:rsidP="00811E0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1"/>
        <w:gridCol w:w="2999"/>
      </w:tblGrid>
      <w:tr w:rsidR="00811E0C" w14:paraId="265FE0B1" w14:textId="77777777" w:rsidTr="00E63BBE">
        <w:trPr>
          <w:trHeight w:val="504"/>
        </w:trPr>
        <w:tc>
          <w:tcPr>
            <w:tcW w:w="7488" w:type="dxa"/>
            <w:shd w:val="clear" w:color="auto" w:fill="auto"/>
          </w:tcPr>
          <w:p w14:paraId="28C9888C" w14:textId="77777777" w:rsidR="00811E0C" w:rsidRDefault="00811E0C" w:rsidP="00E63BBE">
            <w:pPr>
              <w:pStyle w:val="NoSpacing"/>
              <w:rPr>
                <w:b/>
                <w:sz w:val="16"/>
                <w:szCs w:val="12"/>
              </w:rPr>
            </w:pPr>
            <w:r>
              <w:rPr>
                <w:b/>
                <w:sz w:val="16"/>
                <w:szCs w:val="12"/>
              </w:rPr>
              <w:t>Principal</w:t>
            </w:r>
            <w:r w:rsidRPr="00937BED">
              <w:rPr>
                <w:b/>
                <w:sz w:val="16"/>
                <w:szCs w:val="12"/>
              </w:rPr>
              <w:t>’s Signature:</w:t>
            </w:r>
          </w:p>
          <w:p w14:paraId="56882B64" w14:textId="77777777" w:rsidR="00811E0C" w:rsidRDefault="00811E0C" w:rsidP="00E63BBE">
            <w:pPr>
              <w:pStyle w:val="NoSpacing"/>
              <w:rPr>
                <w:b/>
                <w:sz w:val="16"/>
                <w:szCs w:val="12"/>
              </w:rPr>
            </w:pPr>
          </w:p>
          <w:p w14:paraId="40F58594" w14:textId="77777777" w:rsidR="00811E0C" w:rsidRPr="00937BED" w:rsidRDefault="00811E0C" w:rsidP="00E63BBE">
            <w:pPr>
              <w:pStyle w:val="NoSpacing"/>
              <w:rPr>
                <w:b/>
                <w:sz w:val="16"/>
                <w:szCs w:val="12"/>
              </w:rPr>
            </w:pPr>
          </w:p>
        </w:tc>
        <w:tc>
          <w:tcPr>
            <w:tcW w:w="3528" w:type="dxa"/>
            <w:shd w:val="clear" w:color="auto" w:fill="auto"/>
          </w:tcPr>
          <w:p w14:paraId="261247F9" w14:textId="77777777" w:rsidR="00811E0C" w:rsidRPr="00937BED" w:rsidRDefault="00811E0C" w:rsidP="00E63BBE">
            <w:pPr>
              <w:pStyle w:val="NoSpacing"/>
              <w:rPr>
                <w:b/>
                <w:sz w:val="16"/>
                <w:szCs w:val="12"/>
              </w:rPr>
            </w:pPr>
            <w:r w:rsidRPr="00937BED">
              <w:rPr>
                <w:b/>
                <w:sz w:val="16"/>
                <w:szCs w:val="12"/>
              </w:rPr>
              <w:t>Date:</w:t>
            </w:r>
          </w:p>
        </w:tc>
      </w:tr>
      <w:tr w:rsidR="00811E0C" w14:paraId="1C23FD18" w14:textId="77777777" w:rsidTr="00E63BBE">
        <w:trPr>
          <w:trHeight w:val="504"/>
        </w:trPr>
        <w:tc>
          <w:tcPr>
            <w:tcW w:w="7488" w:type="dxa"/>
            <w:shd w:val="clear" w:color="auto" w:fill="auto"/>
          </w:tcPr>
          <w:p w14:paraId="473BB9D9" w14:textId="77777777" w:rsidR="00811E0C" w:rsidRDefault="00811E0C" w:rsidP="00E63BBE">
            <w:pPr>
              <w:pStyle w:val="NoSpacing"/>
              <w:rPr>
                <w:b/>
                <w:sz w:val="16"/>
                <w:szCs w:val="12"/>
              </w:rPr>
            </w:pPr>
            <w:proofErr w:type="gramStart"/>
            <w:r>
              <w:rPr>
                <w:b/>
                <w:sz w:val="16"/>
                <w:szCs w:val="12"/>
              </w:rPr>
              <w:t>Supervisor</w:t>
            </w:r>
            <w:r w:rsidRPr="00937BED">
              <w:rPr>
                <w:b/>
                <w:sz w:val="16"/>
                <w:szCs w:val="12"/>
              </w:rPr>
              <w:t>’s  Signature</w:t>
            </w:r>
            <w:proofErr w:type="gramEnd"/>
            <w:r w:rsidRPr="00937BED">
              <w:rPr>
                <w:b/>
                <w:sz w:val="16"/>
                <w:szCs w:val="12"/>
              </w:rPr>
              <w:t>:</w:t>
            </w:r>
          </w:p>
          <w:p w14:paraId="5955819D" w14:textId="77777777" w:rsidR="00811E0C" w:rsidRDefault="00811E0C" w:rsidP="00E63BBE">
            <w:pPr>
              <w:pStyle w:val="NoSpacing"/>
              <w:rPr>
                <w:b/>
                <w:sz w:val="16"/>
                <w:szCs w:val="12"/>
              </w:rPr>
            </w:pPr>
          </w:p>
          <w:p w14:paraId="405A3E53" w14:textId="77777777" w:rsidR="00811E0C" w:rsidRPr="00937BED" w:rsidRDefault="00811E0C" w:rsidP="00E63BBE">
            <w:pPr>
              <w:pStyle w:val="NoSpacing"/>
              <w:rPr>
                <w:b/>
                <w:sz w:val="16"/>
                <w:szCs w:val="12"/>
              </w:rPr>
            </w:pPr>
          </w:p>
        </w:tc>
        <w:tc>
          <w:tcPr>
            <w:tcW w:w="3528" w:type="dxa"/>
            <w:shd w:val="clear" w:color="auto" w:fill="auto"/>
          </w:tcPr>
          <w:p w14:paraId="6115CB45" w14:textId="77777777" w:rsidR="00811E0C" w:rsidRPr="00937BED" w:rsidRDefault="00811E0C" w:rsidP="00E63BBE">
            <w:pPr>
              <w:pStyle w:val="NoSpacing"/>
              <w:rPr>
                <w:b/>
                <w:sz w:val="16"/>
                <w:szCs w:val="12"/>
              </w:rPr>
            </w:pPr>
            <w:r w:rsidRPr="00937BED">
              <w:rPr>
                <w:b/>
                <w:sz w:val="16"/>
                <w:szCs w:val="12"/>
              </w:rPr>
              <w:t>Date:</w:t>
            </w:r>
          </w:p>
        </w:tc>
      </w:tr>
    </w:tbl>
    <w:p w14:paraId="2BB15231" w14:textId="77777777" w:rsidR="00811E0C" w:rsidRPr="005F72A7" w:rsidRDefault="00811E0C" w:rsidP="00811E0C"/>
    <w:p w14:paraId="4CAAFEC9" w14:textId="77777777" w:rsidR="00811E0C" w:rsidRDefault="00811E0C" w:rsidP="0080498B">
      <w:pPr>
        <w:spacing w:after="0"/>
        <w:rPr>
          <w:b/>
          <w:sz w:val="28"/>
          <w:szCs w:val="28"/>
          <w:u w:val="single"/>
        </w:rPr>
        <w:sectPr w:rsidR="00811E0C" w:rsidSect="00811E0C">
          <w:pgSz w:w="12240" w:h="15840"/>
          <w:pgMar w:top="720" w:right="1440" w:bottom="720" w:left="1440" w:header="720" w:footer="432" w:gutter="0"/>
          <w:cols w:space="720"/>
          <w:titlePg/>
          <w:docGrid w:linePitch="360"/>
        </w:sectPr>
      </w:pPr>
    </w:p>
    <w:p w14:paraId="56FD4ED1" w14:textId="5A5FFD50" w:rsidR="00811E0C" w:rsidRPr="00BF2347" w:rsidRDefault="00811E0C" w:rsidP="00811E0C">
      <w:pPr>
        <w:spacing w:after="0"/>
        <w:jc w:val="center"/>
        <w:rPr>
          <w:b/>
          <w:u w:val="single"/>
        </w:rPr>
      </w:pPr>
      <w:bookmarkStart w:id="78" w:name="AppendixQ"/>
      <w:bookmarkEnd w:id="78"/>
      <w:r w:rsidRPr="00BE6079">
        <w:rPr>
          <w:b/>
          <w:u w:val="single"/>
        </w:rPr>
        <w:lastRenderedPageBreak/>
        <w:t xml:space="preserve">APPENDIX </w:t>
      </w:r>
      <w:r w:rsidR="00FE453E" w:rsidRPr="00BE6079">
        <w:rPr>
          <w:b/>
          <w:u w:val="single"/>
        </w:rPr>
        <w:t>O</w:t>
      </w:r>
    </w:p>
    <w:p w14:paraId="4EC5940C" w14:textId="33C74D31" w:rsidR="00811E0C" w:rsidRPr="00962381" w:rsidRDefault="00A83315" w:rsidP="00811E0C">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62381">
        <w:rPr>
          <w:rFonts w:asciiTheme="majorHAnsi" w:hAnsiTheme="majorHAnsi" w:cs="Times New Roman"/>
          <w:b/>
          <w:bCs/>
          <w:sz w:val="28"/>
          <w:szCs w:val="28"/>
        </w:rPr>
        <w:t xml:space="preserve">Principal &amp; District Certified Staff </w:t>
      </w:r>
      <w:r w:rsidR="00811E0C" w:rsidRPr="00962381">
        <w:rPr>
          <w:rFonts w:asciiTheme="majorHAnsi" w:hAnsiTheme="majorHAnsi" w:cs="Times New Roman"/>
          <w:b/>
          <w:bCs/>
          <w:sz w:val="28"/>
          <w:szCs w:val="28"/>
        </w:rPr>
        <w:t>Student Growth Goal</w:t>
      </w:r>
    </w:p>
    <w:p w14:paraId="0CCD6E53" w14:textId="77777777" w:rsidR="00811E0C" w:rsidRPr="00962381" w:rsidRDefault="00811E0C" w:rsidP="00811E0C">
      <w:pPr>
        <w:spacing w:after="0"/>
        <w:rPr>
          <w:sz w:val="16"/>
          <w:szCs w:val="16"/>
        </w:rPr>
      </w:pPr>
    </w:p>
    <w:p w14:paraId="67FAA787" w14:textId="77777777" w:rsidR="00811E0C" w:rsidRPr="00962381" w:rsidRDefault="00811E0C" w:rsidP="00811E0C">
      <w:pPr>
        <w:pStyle w:val="NoSpacing"/>
        <w:rPr>
          <w:sz w:val="12"/>
          <w:szCs w:val="12"/>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2370"/>
        <w:gridCol w:w="2370"/>
        <w:gridCol w:w="2370"/>
      </w:tblGrid>
      <w:tr w:rsidR="007E5AFA" w:rsidRPr="00962381" w14:paraId="46D2365F" w14:textId="77777777" w:rsidTr="00711A53">
        <w:trPr>
          <w:trHeight w:val="360"/>
        </w:trPr>
        <w:tc>
          <w:tcPr>
            <w:tcW w:w="2520" w:type="dxa"/>
            <w:shd w:val="clear" w:color="auto" w:fill="D9D9D9"/>
            <w:vAlign w:val="center"/>
          </w:tcPr>
          <w:p w14:paraId="1728D378" w14:textId="23843A93" w:rsidR="00B42029" w:rsidRPr="00962381" w:rsidRDefault="007E5AFA" w:rsidP="00711A53">
            <w:pPr>
              <w:pStyle w:val="NoSpacing"/>
              <w:rPr>
                <w:rFonts w:cs="Calibri"/>
                <w:b/>
                <w:sz w:val="24"/>
                <w:szCs w:val="24"/>
              </w:rPr>
            </w:pPr>
            <w:r w:rsidRPr="00962381">
              <w:rPr>
                <w:rFonts w:cs="Calibri"/>
                <w:b/>
                <w:sz w:val="24"/>
                <w:szCs w:val="24"/>
              </w:rPr>
              <w:t>Name</w:t>
            </w:r>
          </w:p>
        </w:tc>
        <w:tc>
          <w:tcPr>
            <w:tcW w:w="7110" w:type="dxa"/>
            <w:gridSpan w:val="3"/>
            <w:shd w:val="clear" w:color="auto" w:fill="auto"/>
            <w:vAlign w:val="center"/>
          </w:tcPr>
          <w:p w14:paraId="14456F79" w14:textId="77777777" w:rsidR="00B42029" w:rsidRPr="00962381" w:rsidRDefault="00B42029" w:rsidP="00711A53">
            <w:pPr>
              <w:pStyle w:val="NoSpacing"/>
              <w:rPr>
                <w:rFonts w:cs="Calibri"/>
              </w:rPr>
            </w:pPr>
          </w:p>
        </w:tc>
      </w:tr>
      <w:tr w:rsidR="007E5AFA" w:rsidRPr="00962381" w14:paraId="37EAEA04" w14:textId="77777777" w:rsidTr="007E5AFA">
        <w:trPr>
          <w:trHeight w:val="360"/>
        </w:trPr>
        <w:tc>
          <w:tcPr>
            <w:tcW w:w="9630" w:type="dxa"/>
            <w:gridSpan w:val="4"/>
            <w:shd w:val="clear" w:color="auto" w:fill="auto"/>
            <w:vAlign w:val="center"/>
          </w:tcPr>
          <w:p w14:paraId="7157A19B" w14:textId="77777777" w:rsidR="00700B3E" w:rsidRDefault="007E5AFA" w:rsidP="009D77B8">
            <w:pPr>
              <w:spacing w:after="0"/>
              <w:rPr>
                <w:b/>
                <w:szCs w:val="28"/>
              </w:rPr>
            </w:pPr>
            <w:r w:rsidRPr="00700B3E">
              <w:rPr>
                <w:b/>
                <w:szCs w:val="28"/>
              </w:rPr>
              <w:t xml:space="preserve">□ Principal </w:t>
            </w:r>
            <w:r w:rsidR="009D77B8" w:rsidRPr="00700B3E">
              <w:rPr>
                <w:b/>
                <w:szCs w:val="28"/>
              </w:rPr>
              <w:t xml:space="preserve">  □ Assistant Principal    </w:t>
            </w:r>
            <w:r w:rsidRPr="00700B3E">
              <w:rPr>
                <w:b/>
                <w:szCs w:val="28"/>
              </w:rPr>
              <w:t xml:space="preserve">   □ Curriculum Specialist    □ RR Teacher Leader     □ School Psychologist</w:t>
            </w:r>
            <w:r w:rsidR="009D5FAB" w:rsidRPr="00700B3E">
              <w:rPr>
                <w:b/>
                <w:szCs w:val="28"/>
              </w:rPr>
              <w:t xml:space="preserve"> </w:t>
            </w:r>
            <w:r w:rsidRPr="00700B3E">
              <w:rPr>
                <w:b/>
                <w:szCs w:val="28"/>
              </w:rPr>
              <w:t xml:space="preserve">□ Assistant Superintendent  </w:t>
            </w:r>
            <w:r w:rsidR="00700B3E">
              <w:rPr>
                <w:b/>
                <w:szCs w:val="28"/>
              </w:rPr>
              <w:t xml:space="preserve">  □ Instructional Supervisor   </w:t>
            </w:r>
            <w:r w:rsidR="009D77B8" w:rsidRPr="00700B3E">
              <w:rPr>
                <w:b/>
                <w:szCs w:val="28"/>
              </w:rPr>
              <w:t xml:space="preserve">□ Chief Information Officer  </w:t>
            </w:r>
          </w:p>
          <w:p w14:paraId="151DEBC7" w14:textId="10669279" w:rsidR="007E5AFA" w:rsidRPr="009D77B8" w:rsidRDefault="007E5AFA" w:rsidP="009D77B8">
            <w:pPr>
              <w:spacing w:after="0"/>
              <w:rPr>
                <w:b/>
                <w:szCs w:val="28"/>
              </w:rPr>
            </w:pPr>
            <w:r w:rsidRPr="00700B3E">
              <w:rPr>
                <w:b/>
                <w:szCs w:val="28"/>
              </w:rPr>
              <w:t>□ Director o</w:t>
            </w:r>
            <w:r w:rsidR="00700B3E" w:rsidRPr="00700B3E">
              <w:rPr>
                <w:b/>
                <w:szCs w:val="28"/>
              </w:rPr>
              <w:t>f</w:t>
            </w:r>
            <w:r w:rsidR="009D77B8" w:rsidRPr="00700B3E">
              <w:rPr>
                <w:b/>
                <w:szCs w:val="28"/>
              </w:rPr>
              <w:t xml:space="preserve"> Student Services</w:t>
            </w:r>
            <w:r w:rsidRPr="00700B3E">
              <w:rPr>
                <w:b/>
                <w:szCs w:val="28"/>
              </w:rPr>
              <w:t xml:space="preserve"> □ Director of Special </w:t>
            </w:r>
            <w:proofErr w:type="gramStart"/>
            <w:r w:rsidRPr="00700B3E">
              <w:rPr>
                <w:b/>
                <w:szCs w:val="28"/>
              </w:rPr>
              <w:t>Ed  □</w:t>
            </w:r>
            <w:proofErr w:type="gramEnd"/>
            <w:r w:rsidRPr="00700B3E">
              <w:rPr>
                <w:b/>
                <w:szCs w:val="28"/>
              </w:rPr>
              <w:t xml:space="preserve"> </w:t>
            </w:r>
            <w:r w:rsidR="009D77B8" w:rsidRPr="00700B3E">
              <w:rPr>
                <w:b/>
                <w:szCs w:val="28"/>
              </w:rPr>
              <w:t>Gifted &amp; Talented Resource Teacher</w:t>
            </w:r>
          </w:p>
        </w:tc>
      </w:tr>
      <w:tr w:rsidR="007E5AFA" w:rsidRPr="00962381" w14:paraId="54CE037B" w14:textId="77777777" w:rsidTr="00711A53">
        <w:trPr>
          <w:trHeight w:val="360"/>
        </w:trPr>
        <w:tc>
          <w:tcPr>
            <w:tcW w:w="2520" w:type="dxa"/>
            <w:shd w:val="clear" w:color="auto" w:fill="D9D9D9"/>
            <w:vAlign w:val="center"/>
          </w:tcPr>
          <w:p w14:paraId="097CA3F2" w14:textId="47AA5E24" w:rsidR="00B42029" w:rsidRPr="00962381" w:rsidRDefault="007E5AFA" w:rsidP="00711A53">
            <w:pPr>
              <w:pStyle w:val="NoSpacing"/>
              <w:rPr>
                <w:rFonts w:cs="Calibri"/>
                <w:b/>
                <w:sz w:val="24"/>
                <w:szCs w:val="24"/>
              </w:rPr>
            </w:pPr>
            <w:r w:rsidRPr="00962381">
              <w:rPr>
                <w:rFonts w:cs="Calibri"/>
                <w:b/>
                <w:sz w:val="24"/>
                <w:szCs w:val="24"/>
              </w:rPr>
              <w:t>Supervisor</w:t>
            </w:r>
          </w:p>
        </w:tc>
        <w:tc>
          <w:tcPr>
            <w:tcW w:w="7110" w:type="dxa"/>
            <w:gridSpan w:val="3"/>
            <w:shd w:val="clear" w:color="auto" w:fill="auto"/>
            <w:vAlign w:val="center"/>
          </w:tcPr>
          <w:p w14:paraId="0DAA2EB1" w14:textId="77777777" w:rsidR="00B42029" w:rsidRPr="00962381" w:rsidRDefault="00B42029" w:rsidP="00711A53">
            <w:pPr>
              <w:pStyle w:val="NoSpacing"/>
              <w:rPr>
                <w:rFonts w:cs="Calibri"/>
              </w:rPr>
            </w:pPr>
          </w:p>
        </w:tc>
      </w:tr>
      <w:tr w:rsidR="007E5AFA" w:rsidRPr="00962381" w14:paraId="39F1C7D1" w14:textId="77777777" w:rsidTr="007E5AFA">
        <w:trPr>
          <w:trHeight w:val="360"/>
        </w:trPr>
        <w:tc>
          <w:tcPr>
            <w:tcW w:w="2520" w:type="dxa"/>
            <w:shd w:val="clear" w:color="auto" w:fill="D9D9D9"/>
            <w:vAlign w:val="center"/>
          </w:tcPr>
          <w:p w14:paraId="7E6874F3" w14:textId="7DDF02E9" w:rsidR="007E5AFA" w:rsidRPr="00962381" w:rsidRDefault="007E5AFA" w:rsidP="007E5AFA">
            <w:pPr>
              <w:pStyle w:val="NoSpacing"/>
              <w:rPr>
                <w:rFonts w:cs="Calibri"/>
                <w:b/>
                <w:sz w:val="24"/>
                <w:szCs w:val="24"/>
              </w:rPr>
            </w:pPr>
            <w:r w:rsidRPr="00962381">
              <w:rPr>
                <w:rFonts w:cs="Calibri"/>
                <w:b/>
                <w:sz w:val="24"/>
                <w:szCs w:val="24"/>
              </w:rPr>
              <w:t>School Year</w:t>
            </w:r>
          </w:p>
        </w:tc>
        <w:tc>
          <w:tcPr>
            <w:tcW w:w="2370" w:type="dxa"/>
            <w:shd w:val="clear" w:color="auto" w:fill="auto"/>
            <w:vAlign w:val="center"/>
          </w:tcPr>
          <w:p w14:paraId="3FFFF07A" w14:textId="77777777" w:rsidR="007E5AFA" w:rsidRPr="00962381" w:rsidRDefault="007E5AFA" w:rsidP="007E5AFA">
            <w:pPr>
              <w:pStyle w:val="NoSpacing"/>
              <w:rPr>
                <w:rFonts w:cs="Calibri"/>
              </w:rPr>
            </w:pPr>
          </w:p>
        </w:tc>
        <w:tc>
          <w:tcPr>
            <w:tcW w:w="2370" w:type="dxa"/>
            <w:shd w:val="clear" w:color="auto" w:fill="D9D9D9" w:themeFill="background1" w:themeFillShade="D9"/>
            <w:vAlign w:val="center"/>
          </w:tcPr>
          <w:p w14:paraId="58B94E69" w14:textId="5D062651" w:rsidR="007E5AFA" w:rsidRPr="00962381" w:rsidRDefault="007E5AFA" w:rsidP="007E5AFA">
            <w:pPr>
              <w:pStyle w:val="NoSpacing"/>
              <w:rPr>
                <w:rFonts w:cs="Calibri"/>
              </w:rPr>
            </w:pPr>
            <w:r w:rsidRPr="00962381">
              <w:rPr>
                <w:rFonts w:cs="Calibri"/>
                <w:b/>
                <w:sz w:val="24"/>
                <w:szCs w:val="24"/>
              </w:rPr>
              <w:t>School (if applicable)</w:t>
            </w:r>
          </w:p>
        </w:tc>
        <w:tc>
          <w:tcPr>
            <w:tcW w:w="2370" w:type="dxa"/>
            <w:shd w:val="clear" w:color="auto" w:fill="auto"/>
            <w:vAlign w:val="center"/>
          </w:tcPr>
          <w:p w14:paraId="085B845E" w14:textId="6CF2F723" w:rsidR="007E5AFA" w:rsidRPr="00962381" w:rsidRDefault="007E5AFA" w:rsidP="007E5AFA">
            <w:pPr>
              <w:pStyle w:val="NoSpacing"/>
              <w:rPr>
                <w:rFonts w:cs="Calibri"/>
              </w:rPr>
            </w:pPr>
          </w:p>
        </w:tc>
      </w:tr>
    </w:tbl>
    <w:p w14:paraId="2E598B88" w14:textId="77777777" w:rsidR="00B42029" w:rsidRPr="00962381" w:rsidRDefault="00B42029" w:rsidP="00811E0C">
      <w:pPr>
        <w:pStyle w:val="NoSpacing"/>
        <w:rPr>
          <w:sz w:val="12"/>
          <w:szCs w:val="12"/>
        </w:rPr>
      </w:pPr>
    </w:p>
    <w:p w14:paraId="6BBA3479" w14:textId="5576D68E" w:rsidR="00A74778" w:rsidRPr="00962381" w:rsidRDefault="00556E95" w:rsidP="00A74778">
      <w:pPr>
        <w:spacing w:after="0" w:line="240" w:lineRule="auto"/>
        <w:rPr>
          <w:rFonts w:cstheme="minorHAnsi"/>
          <w:b/>
          <w:bCs/>
          <w:sz w:val="16"/>
        </w:rPr>
      </w:pPr>
      <w:r w:rsidRPr="00962381">
        <w:rPr>
          <w:rFonts w:cstheme="minorHAnsi"/>
          <w:b/>
          <w:bCs/>
          <w:sz w:val="16"/>
        </w:rPr>
        <w:t xml:space="preserve">Growth should be stated in terms of STUDENT growth for roles in which it is appropriate to do so. For </w:t>
      </w:r>
      <w:r w:rsidR="00A027F1" w:rsidRPr="00962381">
        <w:rPr>
          <w:rFonts w:cstheme="minorHAnsi"/>
          <w:b/>
          <w:bCs/>
          <w:sz w:val="16"/>
        </w:rPr>
        <w:t xml:space="preserve">any </w:t>
      </w:r>
      <w:r w:rsidRPr="00962381">
        <w:rPr>
          <w:rFonts w:cstheme="minorHAnsi"/>
          <w:b/>
          <w:bCs/>
          <w:sz w:val="16"/>
        </w:rPr>
        <w:t>District Certified Staff who are not working directly with students, the goal may be written in terms of other school or district statistics.</w:t>
      </w:r>
      <w:r w:rsidR="00A027F1" w:rsidRPr="00962381">
        <w:rPr>
          <w:rFonts w:cstheme="minorHAnsi"/>
          <w:b/>
          <w:bCs/>
          <w:sz w:val="16"/>
        </w:rPr>
        <w:t xml:space="preserve"> A minimum of one growth goal is required, however, you may have more than one goal if you choose. </w:t>
      </w:r>
    </w:p>
    <w:p w14:paraId="2A8DA3E7" w14:textId="159E1837" w:rsidR="00811E0C" w:rsidRPr="00962381" w:rsidRDefault="00811E0C" w:rsidP="00A74778">
      <w:pPr>
        <w:spacing w:after="0" w:line="240" w:lineRule="auto"/>
        <w:rPr>
          <w:rFonts w:cstheme="minorHAnsi"/>
          <w:b/>
          <w:bCs/>
          <w:sz w:val="28"/>
        </w:rPr>
      </w:pPr>
      <w:r w:rsidRPr="00962381">
        <w:rPr>
          <w:rFonts w:cstheme="minorHAnsi"/>
          <w:b/>
          <w:bCs/>
          <w:sz w:val="28"/>
        </w:rPr>
        <w:t xml:space="preserve">Student Growth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88"/>
        <w:gridCol w:w="3339"/>
        <w:gridCol w:w="1703"/>
      </w:tblGrid>
      <w:tr w:rsidR="00962381" w:rsidRPr="00962381" w14:paraId="4FDAB714" w14:textId="77777777" w:rsidTr="000514F7">
        <w:tc>
          <w:tcPr>
            <w:tcW w:w="9330" w:type="dxa"/>
            <w:gridSpan w:val="3"/>
          </w:tcPr>
          <w:p w14:paraId="7F6096E4" w14:textId="41A92811" w:rsidR="004B53A4" w:rsidRPr="00962381" w:rsidRDefault="004B53A4" w:rsidP="009879A7">
            <w:pPr>
              <w:spacing w:after="0" w:line="240" w:lineRule="auto"/>
              <w:ind w:left="450" w:hanging="450"/>
              <w:rPr>
                <w:rFonts w:cstheme="minorHAnsi"/>
              </w:rPr>
            </w:pPr>
            <w:r w:rsidRPr="00962381">
              <w:rPr>
                <w:rFonts w:cstheme="minorHAnsi"/>
                <w:b/>
              </w:rPr>
              <w:t>Student Growth Goal Statement</w:t>
            </w:r>
            <w:r w:rsidRPr="00962381">
              <w:rPr>
                <w:rFonts w:cstheme="minorHAnsi"/>
              </w:rPr>
              <w:t xml:space="preserve"> (</w:t>
            </w:r>
            <w:r w:rsidRPr="00962381">
              <w:rPr>
                <w:rFonts w:cstheme="minorHAnsi"/>
                <w:i/>
                <w:sz w:val="20"/>
              </w:rPr>
              <w:t xml:space="preserve">Based on </w:t>
            </w:r>
            <w:r w:rsidR="009879A7" w:rsidRPr="00962381">
              <w:rPr>
                <w:rFonts w:cstheme="minorHAnsi"/>
                <w:i/>
                <w:sz w:val="20"/>
              </w:rPr>
              <w:t>local data th</w:t>
            </w:r>
            <w:r w:rsidR="00962381" w:rsidRPr="00962381">
              <w:rPr>
                <w:rFonts w:cstheme="minorHAnsi"/>
                <w:i/>
                <w:sz w:val="20"/>
              </w:rPr>
              <w:t>at can be concluded by mid-April</w:t>
            </w:r>
            <w:r w:rsidRPr="00962381">
              <w:rPr>
                <w:rFonts w:cstheme="minorHAnsi"/>
                <w:i/>
                <w:sz w:val="20"/>
              </w:rPr>
              <w:t>)</w:t>
            </w:r>
          </w:p>
          <w:p w14:paraId="31F5C48E" w14:textId="77777777" w:rsidR="004B53A4" w:rsidRPr="00962381" w:rsidRDefault="004B53A4" w:rsidP="00811E0C">
            <w:pPr>
              <w:spacing w:after="0"/>
              <w:rPr>
                <w:rFonts w:cstheme="minorHAnsi"/>
                <w:i/>
                <w:sz w:val="20"/>
                <w:szCs w:val="20"/>
              </w:rPr>
            </w:pPr>
          </w:p>
          <w:p w14:paraId="3C823967" w14:textId="77777777" w:rsidR="004B53A4" w:rsidRPr="00962381" w:rsidRDefault="004B53A4" w:rsidP="00811E0C">
            <w:pPr>
              <w:spacing w:after="0"/>
              <w:rPr>
                <w:rFonts w:cstheme="minorHAnsi"/>
                <w:i/>
                <w:sz w:val="20"/>
                <w:szCs w:val="20"/>
              </w:rPr>
            </w:pPr>
          </w:p>
          <w:p w14:paraId="51B0770B" w14:textId="77777777" w:rsidR="004B53A4" w:rsidRPr="00962381" w:rsidRDefault="004B53A4" w:rsidP="00811E0C">
            <w:pPr>
              <w:spacing w:after="0"/>
              <w:rPr>
                <w:rFonts w:cstheme="minorHAnsi"/>
                <w:i/>
                <w:sz w:val="20"/>
                <w:szCs w:val="20"/>
              </w:rPr>
            </w:pPr>
          </w:p>
          <w:p w14:paraId="79D3C1CD" w14:textId="77777777" w:rsidR="009879A7" w:rsidRPr="00962381" w:rsidRDefault="009879A7" w:rsidP="00811E0C">
            <w:pPr>
              <w:spacing w:after="0"/>
              <w:rPr>
                <w:rFonts w:cstheme="minorHAnsi"/>
                <w:i/>
                <w:sz w:val="20"/>
                <w:szCs w:val="20"/>
              </w:rPr>
            </w:pPr>
          </w:p>
          <w:p w14:paraId="4BBEC963" w14:textId="77777777" w:rsidR="009879A7" w:rsidRPr="00962381" w:rsidRDefault="009879A7" w:rsidP="00811E0C">
            <w:pPr>
              <w:spacing w:after="0"/>
              <w:rPr>
                <w:rFonts w:cstheme="minorHAnsi"/>
                <w:i/>
                <w:sz w:val="20"/>
                <w:szCs w:val="20"/>
              </w:rPr>
            </w:pPr>
          </w:p>
          <w:p w14:paraId="72089F78" w14:textId="77777777" w:rsidR="009879A7" w:rsidRPr="00962381" w:rsidRDefault="009879A7" w:rsidP="00811E0C">
            <w:pPr>
              <w:spacing w:after="0"/>
              <w:rPr>
                <w:rFonts w:cstheme="minorHAnsi"/>
                <w:i/>
                <w:sz w:val="20"/>
                <w:szCs w:val="20"/>
              </w:rPr>
            </w:pPr>
          </w:p>
        </w:tc>
      </w:tr>
      <w:tr w:rsidR="00811E0C" w:rsidRPr="0091499B" w14:paraId="49C08543" w14:textId="77777777" w:rsidTr="009879A7">
        <w:tc>
          <w:tcPr>
            <w:tcW w:w="9330" w:type="dxa"/>
            <w:gridSpan w:val="3"/>
            <w:shd w:val="clear" w:color="auto" w:fill="D9D9D9" w:themeFill="background1" w:themeFillShade="D9"/>
          </w:tcPr>
          <w:p w14:paraId="09778051" w14:textId="18E2A7E1" w:rsidR="00811E0C" w:rsidRPr="00962381" w:rsidRDefault="00811E0C" w:rsidP="00811E0C">
            <w:pPr>
              <w:spacing w:after="0"/>
              <w:jc w:val="center"/>
              <w:rPr>
                <w:rFonts w:cstheme="minorHAnsi"/>
                <w:b/>
                <w:sz w:val="28"/>
                <w:szCs w:val="28"/>
              </w:rPr>
            </w:pPr>
            <w:r w:rsidRPr="00962381">
              <w:rPr>
                <w:rFonts w:cstheme="minorHAnsi"/>
                <w:b/>
                <w:sz w:val="28"/>
                <w:szCs w:val="28"/>
              </w:rPr>
              <w:t>Student Growth Plan</w:t>
            </w:r>
          </w:p>
          <w:p w14:paraId="48825C5F" w14:textId="4C33A0CF" w:rsidR="00811E0C" w:rsidRPr="00962381" w:rsidRDefault="00811E0C" w:rsidP="00811E0C">
            <w:pPr>
              <w:spacing w:after="0"/>
              <w:jc w:val="center"/>
              <w:rPr>
                <w:rFonts w:cstheme="minorHAnsi"/>
                <w:i/>
                <w:sz w:val="18"/>
                <w:szCs w:val="18"/>
              </w:rPr>
            </w:pPr>
            <w:r w:rsidRPr="00962381">
              <w:rPr>
                <w:rFonts w:cstheme="minorHAnsi"/>
                <w:i/>
                <w:sz w:val="18"/>
                <w:szCs w:val="18"/>
              </w:rPr>
              <w:t xml:space="preserve">This plan will outline what the </w:t>
            </w:r>
            <w:r w:rsidRPr="00962381">
              <w:rPr>
                <w:rFonts w:cstheme="minorHAnsi"/>
                <w:b/>
                <w:i/>
                <w:sz w:val="18"/>
                <w:szCs w:val="18"/>
              </w:rPr>
              <w:t>principal</w:t>
            </w:r>
            <w:r w:rsidR="009879A7" w:rsidRPr="00962381">
              <w:rPr>
                <w:rFonts w:cstheme="minorHAnsi"/>
                <w:b/>
                <w:i/>
                <w:sz w:val="18"/>
                <w:szCs w:val="18"/>
              </w:rPr>
              <w:t>/district certified staff</w:t>
            </w:r>
            <w:r w:rsidR="009879A7" w:rsidRPr="00962381">
              <w:rPr>
                <w:rFonts w:cstheme="minorHAnsi"/>
                <w:i/>
                <w:sz w:val="18"/>
                <w:szCs w:val="18"/>
              </w:rPr>
              <w:t xml:space="preserve"> </w:t>
            </w:r>
            <w:r w:rsidRPr="00962381">
              <w:rPr>
                <w:rFonts w:cstheme="minorHAnsi"/>
                <w:i/>
                <w:sz w:val="18"/>
                <w:szCs w:val="18"/>
              </w:rPr>
              <w:t xml:space="preserve">will do to impact the student growth goal. </w:t>
            </w:r>
          </w:p>
          <w:p w14:paraId="4C1E8426" w14:textId="77777777" w:rsidR="00811E0C" w:rsidRPr="00962381" w:rsidRDefault="00811E0C" w:rsidP="00811E0C">
            <w:pPr>
              <w:spacing w:after="0"/>
              <w:jc w:val="center"/>
              <w:rPr>
                <w:rFonts w:cstheme="minorHAnsi"/>
                <w:i/>
              </w:rPr>
            </w:pPr>
            <w:r w:rsidRPr="00962381">
              <w:rPr>
                <w:rFonts w:cstheme="minorHAnsi"/>
                <w:i/>
                <w:sz w:val="18"/>
                <w:szCs w:val="18"/>
              </w:rPr>
              <w:t>(Should be different than the school CSIP plan strategies/actions)</w:t>
            </w:r>
          </w:p>
        </w:tc>
      </w:tr>
      <w:tr w:rsidR="00811E0C" w:rsidRPr="0091499B" w14:paraId="15652F58" w14:textId="77777777" w:rsidTr="004B53A4">
        <w:tc>
          <w:tcPr>
            <w:tcW w:w="4288" w:type="dxa"/>
            <w:shd w:val="clear" w:color="auto" w:fill="auto"/>
            <w:vAlign w:val="center"/>
          </w:tcPr>
          <w:p w14:paraId="79C544E9" w14:textId="77777777" w:rsidR="00811E0C" w:rsidRPr="00962381" w:rsidRDefault="00811E0C" w:rsidP="00811E0C">
            <w:pPr>
              <w:pStyle w:val="NoSpacing"/>
              <w:jc w:val="center"/>
              <w:rPr>
                <w:b/>
              </w:rPr>
            </w:pPr>
            <w:r w:rsidRPr="00962381">
              <w:rPr>
                <w:b/>
              </w:rPr>
              <w:t xml:space="preserve">Strategies/Actions </w:t>
            </w:r>
          </w:p>
          <w:p w14:paraId="1FF19C3A" w14:textId="4FA7294A" w:rsidR="00811E0C" w:rsidRPr="00962381" w:rsidRDefault="00811E0C" w:rsidP="00811E0C">
            <w:pPr>
              <w:pStyle w:val="NoSpacing"/>
              <w:jc w:val="center"/>
              <w:rPr>
                <w:sz w:val="16"/>
                <w:szCs w:val="16"/>
              </w:rPr>
            </w:pPr>
            <w:r w:rsidRPr="00962381">
              <w:rPr>
                <w:sz w:val="16"/>
                <w:szCs w:val="16"/>
              </w:rPr>
              <w:t>What strategies/actions will I need to do in order to assist my school</w:t>
            </w:r>
            <w:r w:rsidR="009879A7" w:rsidRPr="00962381">
              <w:rPr>
                <w:sz w:val="16"/>
                <w:szCs w:val="16"/>
              </w:rPr>
              <w:t>/district</w:t>
            </w:r>
            <w:r w:rsidRPr="00962381">
              <w:rPr>
                <w:sz w:val="16"/>
                <w:szCs w:val="16"/>
              </w:rPr>
              <w:t xml:space="preserve"> in reaching the goal?</w:t>
            </w:r>
          </w:p>
          <w:p w14:paraId="13032109" w14:textId="77777777" w:rsidR="00811E0C" w:rsidRPr="00962381" w:rsidRDefault="00811E0C" w:rsidP="00811E0C">
            <w:pPr>
              <w:pStyle w:val="NoSpacing"/>
              <w:jc w:val="center"/>
              <w:rPr>
                <w:sz w:val="16"/>
                <w:szCs w:val="16"/>
              </w:rPr>
            </w:pPr>
            <w:r w:rsidRPr="00962381">
              <w:rPr>
                <w:sz w:val="16"/>
                <w:szCs w:val="16"/>
              </w:rPr>
              <w:t>How will I accomplish my goal?</w:t>
            </w:r>
          </w:p>
          <w:p w14:paraId="7A170014" w14:textId="77777777" w:rsidR="00811E0C" w:rsidRPr="00962381" w:rsidRDefault="00811E0C" w:rsidP="00811E0C">
            <w:pPr>
              <w:spacing w:after="0"/>
              <w:ind w:left="270" w:hanging="270"/>
              <w:rPr>
                <w:rFonts w:cstheme="minorHAnsi"/>
                <w:b/>
                <w:i/>
                <w:sz w:val="20"/>
                <w:szCs w:val="20"/>
              </w:rPr>
            </w:pPr>
          </w:p>
        </w:tc>
        <w:tc>
          <w:tcPr>
            <w:tcW w:w="3339" w:type="dxa"/>
            <w:shd w:val="clear" w:color="auto" w:fill="auto"/>
            <w:vAlign w:val="center"/>
          </w:tcPr>
          <w:p w14:paraId="5F6AE6BD" w14:textId="77777777" w:rsidR="00811E0C" w:rsidRPr="00962381" w:rsidRDefault="00811E0C" w:rsidP="00811E0C">
            <w:pPr>
              <w:pStyle w:val="NoSpacing"/>
              <w:jc w:val="center"/>
              <w:rPr>
                <w:b/>
              </w:rPr>
            </w:pPr>
            <w:r w:rsidRPr="00962381">
              <w:rPr>
                <w:b/>
              </w:rPr>
              <w:t>Resources/Support</w:t>
            </w:r>
          </w:p>
          <w:p w14:paraId="2322DB05" w14:textId="77777777" w:rsidR="00811E0C" w:rsidRPr="00962381" w:rsidRDefault="00811E0C" w:rsidP="00811E0C">
            <w:pPr>
              <w:pStyle w:val="NoSpacing"/>
              <w:jc w:val="center"/>
              <w:rPr>
                <w:sz w:val="16"/>
                <w:szCs w:val="16"/>
              </w:rPr>
            </w:pPr>
            <w:r w:rsidRPr="00962381">
              <w:rPr>
                <w:sz w:val="16"/>
                <w:szCs w:val="16"/>
              </w:rPr>
              <w:t>What resources will I need to complete my plan?</w:t>
            </w:r>
          </w:p>
          <w:p w14:paraId="0B391A0C" w14:textId="77777777" w:rsidR="00811E0C" w:rsidRPr="00962381" w:rsidRDefault="00811E0C" w:rsidP="00811E0C">
            <w:pPr>
              <w:spacing w:after="0"/>
              <w:jc w:val="center"/>
              <w:rPr>
                <w:rFonts w:cstheme="minorHAnsi"/>
                <w:b/>
                <w:i/>
                <w:sz w:val="20"/>
                <w:szCs w:val="20"/>
              </w:rPr>
            </w:pPr>
            <w:r w:rsidRPr="00962381">
              <w:rPr>
                <w:sz w:val="16"/>
                <w:szCs w:val="16"/>
              </w:rPr>
              <w:t>What support will I need?</w:t>
            </w:r>
          </w:p>
        </w:tc>
        <w:tc>
          <w:tcPr>
            <w:tcW w:w="1703" w:type="dxa"/>
            <w:shd w:val="clear" w:color="auto" w:fill="auto"/>
            <w:vAlign w:val="center"/>
          </w:tcPr>
          <w:p w14:paraId="28A8FFEC" w14:textId="77777777" w:rsidR="00811E0C" w:rsidRDefault="00811E0C" w:rsidP="00811E0C">
            <w:pPr>
              <w:pStyle w:val="NoSpacing"/>
              <w:jc w:val="center"/>
              <w:rPr>
                <w:b/>
              </w:rPr>
            </w:pPr>
            <w:r w:rsidRPr="00556D5B">
              <w:rPr>
                <w:b/>
              </w:rPr>
              <w:t>Targeted Completion Date</w:t>
            </w:r>
          </w:p>
          <w:p w14:paraId="766ED819" w14:textId="0C9450A6" w:rsidR="00811E0C" w:rsidRPr="002C3756" w:rsidRDefault="00811E0C" w:rsidP="00811E0C">
            <w:pPr>
              <w:spacing w:after="0"/>
              <w:jc w:val="center"/>
              <w:rPr>
                <w:rFonts w:cstheme="minorHAnsi"/>
                <w:i/>
                <w:sz w:val="20"/>
                <w:szCs w:val="20"/>
              </w:rPr>
            </w:pPr>
            <w:r w:rsidRPr="002C3756">
              <w:rPr>
                <w:sz w:val="16"/>
                <w:szCs w:val="16"/>
              </w:rPr>
              <w:t>When will I com</w:t>
            </w:r>
            <w:r w:rsidR="009879A7">
              <w:rPr>
                <w:sz w:val="16"/>
                <w:szCs w:val="16"/>
              </w:rPr>
              <w:t>plete each identified strategy/</w:t>
            </w:r>
            <w:r w:rsidRPr="002C3756">
              <w:rPr>
                <w:sz w:val="16"/>
                <w:szCs w:val="16"/>
              </w:rPr>
              <w:t>action?</w:t>
            </w:r>
          </w:p>
        </w:tc>
      </w:tr>
      <w:tr w:rsidR="00811E0C" w:rsidRPr="0091499B" w14:paraId="2990E2E0" w14:textId="77777777" w:rsidTr="004B53A4">
        <w:tc>
          <w:tcPr>
            <w:tcW w:w="4288" w:type="dxa"/>
          </w:tcPr>
          <w:p w14:paraId="65D60AF9" w14:textId="5DC57129" w:rsidR="00811E0C" w:rsidRDefault="00811E0C" w:rsidP="00811E0C">
            <w:pPr>
              <w:spacing w:after="0"/>
              <w:ind w:left="270" w:hanging="270"/>
              <w:rPr>
                <w:rFonts w:cstheme="minorHAnsi"/>
                <w:b/>
                <w:sz w:val="20"/>
                <w:szCs w:val="20"/>
              </w:rPr>
            </w:pPr>
          </w:p>
          <w:p w14:paraId="7A932402" w14:textId="77777777" w:rsidR="00962381" w:rsidRPr="0091499B" w:rsidRDefault="00962381" w:rsidP="00811E0C">
            <w:pPr>
              <w:spacing w:after="0"/>
              <w:ind w:left="270" w:hanging="270"/>
              <w:rPr>
                <w:rFonts w:cstheme="minorHAnsi"/>
                <w:b/>
                <w:sz w:val="20"/>
                <w:szCs w:val="20"/>
              </w:rPr>
            </w:pPr>
          </w:p>
          <w:p w14:paraId="5F6FE1A6" w14:textId="77777777" w:rsidR="00811E0C" w:rsidRPr="0091499B" w:rsidRDefault="00811E0C" w:rsidP="00811E0C">
            <w:pPr>
              <w:spacing w:after="0"/>
              <w:rPr>
                <w:rFonts w:cstheme="minorHAnsi"/>
                <w:b/>
                <w:sz w:val="20"/>
                <w:szCs w:val="20"/>
              </w:rPr>
            </w:pPr>
          </w:p>
        </w:tc>
        <w:tc>
          <w:tcPr>
            <w:tcW w:w="3339" w:type="dxa"/>
          </w:tcPr>
          <w:p w14:paraId="62308C6C" w14:textId="77777777" w:rsidR="00811E0C" w:rsidRPr="0091499B" w:rsidRDefault="00811E0C" w:rsidP="00811E0C">
            <w:pPr>
              <w:spacing w:after="0"/>
              <w:rPr>
                <w:rFonts w:cstheme="minorHAnsi"/>
                <w:sz w:val="20"/>
                <w:szCs w:val="20"/>
              </w:rPr>
            </w:pPr>
          </w:p>
        </w:tc>
        <w:tc>
          <w:tcPr>
            <w:tcW w:w="1703" w:type="dxa"/>
          </w:tcPr>
          <w:p w14:paraId="7B87F362" w14:textId="77777777" w:rsidR="00811E0C" w:rsidRPr="0091499B" w:rsidRDefault="00811E0C" w:rsidP="00811E0C">
            <w:pPr>
              <w:spacing w:after="0"/>
              <w:rPr>
                <w:rFonts w:cstheme="minorHAnsi"/>
                <w:sz w:val="20"/>
                <w:szCs w:val="20"/>
              </w:rPr>
            </w:pPr>
          </w:p>
        </w:tc>
      </w:tr>
      <w:tr w:rsidR="00811E0C" w:rsidRPr="0091499B" w14:paraId="28330C1F" w14:textId="77777777" w:rsidTr="004B53A4">
        <w:tc>
          <w:tcPr>
            <w:tcW w:w="4288" w:type="dxa"/>
          </w:tcPr>
          <w:p w14:paraId="365C70FC" w14:textId="36EB0810" w:rsidR="00811E0C" w:rsidRDefault="00811E0C" w:rsidP="00811E0C">
            <w:pPr>
              <w:spacing w:after="0"/>
              <w:ind w:left="270" w:hanging="270"/>
              <w:rPr>
                <w:rFonts w:cstheme="minorHAnsi"/>
                <w:b/>
                <w:sz w:val="20"/>
              </w:rPr>
            </w:pPr>
          </w:p>
          <w:p w14:paraId="71A10FBF" w14:textId="77777777" w:rsidR="00962381" w:rsidRPr="0091499B" w:rsidRDefault="00962381" w:rsidP="00811E0C">
            <w:pPr>
              <w:spacing w:after="0"/>
              <w:ind w:left="270" w:hanging="270"/>
              <w:rPr>
                <w:rFonts w:cstheme="minorHAnsi"/>
                <w:b/>
                <w:sz w:val="20"/>
              </w:rPr>
            </w:pPr>
          </w:p>
          <w:p w14:paraId="13674393" w14:textId="77777777" w:rsidR="00811E0C" w:rsidRPr="0091499B" w:rsidRDefault="00811E0C" w:rsidP="00811E0C">
            <w:pPr>
              <w:spacing w:after="0"/>
              <w:rPr>
                <w:rFonts w:cstheme="minorHAnsi"/>
                <w:b/>
                <w:sz w:val="20"/>
              </w:rPr>
            </w:pPr>
          </w:p>
        </w:tc>
        <w:tc>
          <w:tcPr>
            <w:tcW w:w="3339" w:type="dxa"/>
          </w:tcPr>
          <w:p w14:paraId="7B981193" w14:textId="77777777" w:rsidR="00811E0C" w:rsidRPr="0091499B" w:rsidRDefault="00811E0C" w:rsidP="00811E0C">
            <w:pPr>
              <w:spacing w:after="0"/>
              <w:rPr>
                <w:rFonts w:cstheme="minorHAnsi"/>
                <w:sz w:val="20"/>
                <w:szCs w:val="20"/>
              </w:rPr>
            </w:pPr>
          </w:p>
        </w:tc>
        <w:tc>
          <w:tcPr>
            <w:tcW w:w="1703" w:type="dxa"/>
          </w:tcPr>
          <w:p w14:paraId="13E736EE" w14:textId="77777777" w:rsidR="00811E0C" w:rsidRPr="0091499B" w:rsidRDefault="00811E0C" w:rsidP="00811E0C">
            <w:pPr>
              <w:spacing w:after="0"/>
              <w:rPr>
                <w:rFonts w:cstheme="minorHAnsi"/>
                <w:sz w:val="20"/>
                <w:szCs w:val="20"/>
              </w:rPr>
            </w:pPr>
          </w:p>
        </w:tc>
      </w:tr>
      <w:tr w:rsidR="00811E0C" w:rsidRPr="0091499B" w14:paraId="48FBE5FC" w14:textId="77777777" w:rsidTr="004B53A4">
        <w:tc>
          <w:tcPr>
            <w:tcW w:w="4288" w:type="dxa"/>
          </w:tcPr>
          <w:p w14:paraId="4964DBED" w14:textId="6B6B0150" w:rsidR="00811E0C" w:rsidRDefault="00811E0C" w:rsidP="00811E0C">
            <w:pPr>
              <w:tabs>
                <w:tab w:val="left" w:pos="3390"/>
              </w:tabs>
              <w:spacing w:after="0"/>
              <w:rPr>
                <w:rFonts w:cstheme="minorHAnsi"/>
                <w:b/>
                <w:sz w:val="20"/>
              </w:rPr>
            </w:pPr>
          </w:p>
          <w:p w14:paraId="031E51E0" w14:textId="77777777" w:rsidR="00962381" w:rsidRDefault="00962381" w:rsidP="00811E0C">
            <w:pPr>
              <w:tabs>
                <w:tab w:val="left" w:pos="3390"/>
              </w:tabs>
              <w:spacing w:after="0"/>
              <w:rPr>
                <w:rFonts w:cstheme="minorHAnsi"/>
                <w:b/>
                <w:sz w:val="20"/>
              </w:rPr>
            </w:pPr>
          </w:p>
          <w:p w14:paraId="3D55E4B2" w14:textId="77777777" w:rsidR="00811E0C" w:rsidRPr="0091499B" w:rsidRDefault="00811E0C" w:rsidP="00811E0C">
            <w:pPr>
              <w:tabs>
                <w:tab w:val="left" w:pos="3390"/>
              </w:tabs>
              <w:spacing w:after="0"/>
              <w:rPr>
                <w:rFonts w:cstheme="minorHAnsi"/>
                <w:b/>
                <w:sz w:val="20"/>
              </w:rPr>
            </w:pPr>
          </w:p>
        </w:tc>
        <w:tc>
          <w:tcPr>
            <w:tcW w:w="3339" w:type="dxa"/>
          </w:tcPr>
          <w:p w14:paraId="23335316" w14:textId="77777777" w:rsidR="00811E0C" w:rsidRPr="0091499B" w:rsidRDefault="00811E0C" w:rsidP="00811E0C">
            <w:pPr>
              <w:spacing w:after="0"/>
              <w:rPr>
                <w:rFonts w:cstheme="minorHAnsi"/>
                <w:sz w:val="20"/>
                <w:szCs w:val="20"/>
              </w:rPr>
            </w:pPr>
          </w:p>
        </w:tc>
        <w:tc>
          <w:tcPr>
            <w:tcW w:w="1703" w:type="dxa"/>
          </w:tcPr>
          <w:p w14:paraId="03074558" w14:textId="77777777" w:rsidR="00811E0C" w:rsidRPr="0091499B" w:rsidRDefault="00811E0C" w:rsidP="00811E0C">
            <w:pPr>
              <w:spacing w:after="0"/>
              <w:rPr>
                <w:rFonts w:cstheme="minorHAnsi"/>
                <w:sz w:val="20"/>
                <w:szCs w:val="20"/>
              </w:rPr>
            </w:pPr>
          </w:p>
        </w:tc>
      </w:tr>
      <w:tr w:rsidR="00811E0C" w:rsidRPr="0091499B" w14:paraId="707B3025" w14:textId="77777777" w:rsidTr="004B53A4">
        <w:tc>
          <w:tcPr>
            <w:tcW w:w="4288" w:type="dxa"/>
          </w:tcPr>
          <w:p w14:paraId="02B2C40D" w14:textId="4617BC60" w:rsidR="00811E0C" w:rsidRDefault="00811E0C" w:rsidP="00811E0C">
            <w:pPr>
              <w:spacing w:after="0"/>
              <w:ind w:left="270" w:hanging="270"/>
              <w:rPr>
                <w:rFonts w:cstheme="minorHAnsi"/>
                <w:b/>
                <w:sz w:val="20"/>
              </w:rPr>
            </w:pPr>
          </w:p>
          <w:p w14:paraId="17A2906F" w14:textId="77777777" w:rsidR="00962381" w:rsidRDefault="00962381" w:rsidP="00811E0C">
            <w:pPr>
              <w:spacing w:after="0"/>
              <w:ind w:left="270" w:hanging="270"/>
              <w:rPr>
                <w:rFonts w:cstheme="minorHAnsi"/>
                <w:b/>
                <w:sz w:val="20"/>
              </w:rPr>
            </w:pPr>
          </w:p>
          <w:p w14:paraId="1F17E67D" w14:textId="77777777" w:rsidR="00811E0C" w:rsidRPr="0091499B" w:rsidRDefault="00811E0C" w:rsidP="00811E0C">
            <w:pPr>
              <w:spacing w:after="0"/>
              <w:rPr>
                <w:rFonts w:cstheme="minorHAnsi"/>
                <w:b/>
                <w:sz w:val="20"/>
              </w:rPr>
            </w:pPr>
          </w:p>
        </w:tc>
        <w:tc>
          <w:tcPr>
            <w:tcW w:w="3339" w:type="dxa"/>
          </w:tcPr>
          <w:p w14:paraId="72F212FD" w14:textId="77777777" w:rsidR="00811E0C" w:rsidRPr="0091499B" w:rsidRDefault="00811E0C" w:rsidP="00811E0C">
            <w:pPr>
              <w:spacing w:after="0"/>
              <w:rPr>
                <w:rFonts w:cstheme="minorHAnsi"/>
                <w:sz w:val="20"/>
                <w:szCs w:val="20"/>
              </w:rPr>
            </w:pPr>
          </w:p>
        </w:tc>
        <w:tc>
          <w:tcPr>
            <w:tcW w:w="1703" w:type="dxa"/>
          </w:tcPr>
          <w:p w14:paraId="4BCF72FD" w14:textId="77777777" w:rsidR="00811E0C" w:rsidRPr="0091499B" w:rsidRDefault="00811E0C" w:rsidP="00811E0C">
            <w:pPr>
              <w:spacing w:after="0"/>
              <w:rPr>
                <w:rFonts w:cstheme="minorHAnsi"/>
                <w:sz w:val="20"/>
                <w:szCs w:val="20"/>
              </w:rPr>
            </w:pPr>
          </w:p>
        </w:tc>
      </w:tr>
    </w:tbl>
    <w:p w14:paraId="40F2EC49" w14:textId="77777777" w:rsidR="00811E0C" w:rsidRPr="00811E0C" w:rsidRDefault="00811E0C" w:rsidP="00811E0C">
      <w:pPr>
        <w:spacing w:after="0"/>
        <w:ind w:left="-90"/>
        <w:rPr>
          <w:rFonts w:cstheme="minorHAnsi"/>
          <w:b/>
          <w:bCs/>
          <w:sz w:val="16"/>
        </w:rPr>
      </w:pPr>
    </w:p>
    <w:p w14:paraId="4FD4C289" w14:textId="77777777" w:rsidR="00811E0C" w:rsidRPr="00962381" w:rsidRDefault="00811E0C" w:rsidP="00811E0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2"/>
        <w:gridCol w:w="2998"/>
      </w:tblGrid>
      <w:tr w:rsidR="00811E0C" w:rsidRPr="00962381" w14:paraId="3023BA0A" w14:textId="77777777" w:rsidTr="00E63BBE">
        <w:trPr>
          <w:trHeight w:val="504"/>
        </w:trPr>
        <w:tc>
          <w:tcPr>
            <w:tcW w:w="6498" w:type="dxa"/>
            <w:shd w:val="clear" w:color="auto" w:fill="auto"/>
          </w:tcPr>
          <w:p w14:paraId="3037D278" w14:textId="1EA1193D" w:rsidR="00811E0C" w:rsidRPr="00962381" w:rsidRDefault="009879A7" w:rsidP="00811E0C">
            <w:pPr>
              <w:pStyle w:val="NoSpacing"/>
              <w:rPr>
                <w:b/>
                <w:sz w:val="16"/>
                <w:szCs w:val="12"/>
              </w:rPr>
            </w:pPr>
            <w:r w:rsidRPr="00962381">
              <w:rPr>
                <w:b/>
                <w:sz w:val="16"/>
                <w:szCs w:val="12"/>
              </w:rPr>
              <w:t>Principal/District Certified Staff</w:t>
            </w:r>
            <w:r w:rsidR="00811E0C" w:rsidRPr="00962381">
              <w:rPr>
                <w:b/>
                <w:sz w:val="16"/>
                <w:szCs w:val="12"/>
              </w:rPr>
              <w:t xml:space="preserve"> Signature:</w:t>
            </w:r>
          </w:p>
          <w:p w14:paraId="6892111F" w14:textId="77777777" w:rsidR="00811E0C" w:rsidRPr="00962381" w:rsidRDefault="00811E0C" w:rsidP="00811E0C">
            <w:pPr>
              <w:pStyle w:val="NoSpacing"/>
              <w:rPr>
                <w:b/>
                <w:sz w:val="16"/>
                <w:szCs w:val="12"/>
              </w:rPr>
            </w:pPr>
          </w:p>
          <w:p w14:paraId="46A7AFB2" w14:textId="77777777" w:rsidR="00811E0C" w:rsidRPr="00962381" w:rsidRDefault="00811E0C" w:rsidP="00811E0C">
            <w:pPr>
              <w:pStyle w:val="NoSpacing"/>
              <w:rPr>
                <w:b/>
                <w:sz w:val="16"/>
                <w:szCs w:val="12"/>
              </w:rPr>
            </w:pPr>
          </w:p>
        </w:tc>
        <w:tc>
          <w:tcPr>
            <w:tcW w:w="3078" w:type="dxa"/>
            <w:shd w:val="clear" w:color="auto" w:fill="auto"/>
          </w:tcPr>
          <w:p w14:paraId="2A0C2CE9" w14:textId="77777777" w:rsidR="00811E0C" w:rsidRPr="00962381" w:rsidRDefault="00811E0C" w:rsidP="00811E0C">
            <w:pPr>
              <w:pStyle w:val="NoSpacing"/>
              <w:rPr>
                <w:b/>
                <w:sz w:val="16"/>
                <w:szCs w:val="12"/>
              </w:rPr>
            </w:pPr>
            <w:r w:rsidRPr="00962381">
              <w:rPr>
                <w:b/>
                <w:sz w:val="16"/>
                <w:szCs w:val="12"/>
              </w:rPr>
              <w:t>Date:</w:t>
            </w:r>
          </w:p>
        </w:tc>
      </w:tr>
      <w:tr w:rsidR="00811E0C" w14:paraId="2DBDBDD9" w14:textId="77777777" w:rsidTr="00E63BBE">
        <w:trPr>
          <w:trHeight w:val="504"/>
        </w:trPr>
        <w:tc>
          <w:tcPr>
            <w:tcW w:w="6498" w:type="dxa"/>
            <w:shd w:val="clear" w:color="auto" w:fill="auto"/>
          </w:tcPr>
          <w:p w14:paraId="65A4F1D7" w14:textId="77777777" w:rsidR="00811E0C" w:rsidRDefault="00811E0C" w:rsidP="00811E0C">
            <w:pPr>
              <w:pStyle w:val="NoSpacing"/>
              <w:rPr>
                <w:b/>
                <w:sz w:val="16"/>
                <w:szCs w:val="12"/>
              </w:rPr>
            </w:pPr>
            <w:r>
              <w:rPr>
                <w:b/>
                <w:sz w:val="16"/>
                <w:szCs w:val="12"/>
              </w:rPr>
              <w:t>Supervisor’s</w:t>
            </w:r>
            <w:r w:rsidRPr="00B01057">
              <w:rPr>
                <w:b/>
                <w:sz w:val="16"/>
                <w:szCs w:val="12"/>
              </w:rPr>
              <w:t xml:space="preserve"> Signature:</w:t>
            </w:r>
          </w:p>
          <w:p w14:paraId="03DEA7A4" w14:textId="77777777" w:rsidR="00811E0C" w:rsidRDefault="00811E0C" w:rsidP="00811E0C">
            <w:pPr>
              <w:pStyle w:val="NoSpacing"/>
              <w:rPr>
                <w:b/>
                <w:sz w:val="16"/>
                <w:szCs w:val="12"/>
              </w:rPr>
            </w:pPr>
          </w:p>
          <w:p w14:paraId="0FD1EC96" w14:textId="77777777" w:rsidR="00811E0C" w:rsidRPr="00B01057" w:rsidRDefault="00811E0C" w:rsidP="00811E0C">
            <w:pPr>
              <w:pStyle w:val="NoSpacing"/>
              <w:rPr>
                <w:b/>
                <w:sz w:val="16"/>
                <w:szCs w:val="12"/>
              </w:rPr>
            </w:pPr>
          </w:p>
        </w:tc>
        <w:tc>
          <w:tcPr>
            <w:tcW w:w="3078" w:type="dxa"/>
            <w:shd w:val="clear" w:color="auto" w:fill="auto"/>
          </w:tcPr>
          <w:p w14:paraId="036DFE34" w14:textId="77777777" w:rsidR="00811E0C" w:rsidRPr="00B01057" w:rsidRDefault="00811E0C" w:rsidP="00811E0C">
            <w:pPr>
              <w:pStyle w:val="NoSpacing"/>
              <w:rPr>
                <w:b/>
                <w:sz w:val="16"/>
                <w:szCs w:val="12"/>
              </w:rPr>
            </w:pPr>
            <w:r w:rsidRPr="00B01057">
              <w:rPr>
                <w:b/>
                <w:sz w:val="16"/>
                <w:szCs w:val="12"/>
              </w:rPr>
              <w:t>Date:</w:t>
            </w:r>
          </w:p>
        </w:tc>
      </w:tr>
    </w:tbl>
    <w:p w14:paraId="38012431" w14:textId="77777777" w:rsidR="00811E0C" w:rsidRPr="00811E0C" w:rsidRDefault="00811E0C" w:rsidP="00811E0C">
      <w:pPr>
        <w:pStyle w:val="NoSpacing"/>
        <w:rPr>
          <w:b/>
          <w:sz w:val="8"/>
          <w:szCs w:val="24"/>
        </w:rPr>
      </w:pPr>
    </w:p>
    <w:p w14:paraId="1C5A4057" w14:textId="71985EE4" w:rsidR="00811E0C" w:rsidRPr="00962381" w:rsidRDefault="00811E0C" w:rsidP="00811E0C">
      <w:pPr>
        <w:pStyle w:val="NoSpacing"/>
        <w:rPr>
          <w:sz w:val="32"/>
          <w:szCs w:val="28"/>
        </w:rPr>
      </w:pPr>
      <w:r w:rsidRPr="00962381">
        <w:rPr>
          <w:b/>
          <w:sz w:val="24"/>
          <w:szCs w:val="24"/>
        </w:rPr>
        <w:t xml:space="preserve">2) </w:t>
      </w:r>
      <w:r w:rsidRPr="00962381">
        <w:rPr>
          <w:b/>
          <w:sz w:val="24"/>
          <w:szCs w:val="24"/>
          <w:u w:val="single"/>
        </w:rPr>
        <w:t>On</w:t>
      </w:r>
      <w:r w:rsidRPr="00962381">
        <w:rPr>
          <w:b/>
          <w:sz w:val="24"/>
          <w:szCs w:val="28"/>
          <w:u w:val="single"/>
        </w:rPr>
        <w:t>-going Reflection:</w:t>
      </w:r>
      <w:r w:rsidRPr="00962381">
        <w:rPr>
          <w:b/>
          <w:sz w:val="24"/>
          <w:szCs w:val="28"/>
        </w:rPr>
        <w:t xml:space="preserve"> </w:t>
      </w:r>
      <w:r w:rsidRPr="00962381">
        <w:rPr>
          <w:sz w:val="24"/>
          <w:szCs w:val="28"/>
        </w:rPr>
        <w:t xml:space="preserve">Complete this section at mid-year to identify progress toward </w:t>
      </w:r>
      <w:r w:rsidR="009879A7" w:rsidRPr="00962381">
        <w:rPr>
          <w:sz w:val="24"/>
          <w:szCs w:val="28"/>
        </w:rPr>
        <w:t xml:space="preserve">the </w:t>
      </w:r>
      <w:r w:rsidRPr="00962381">
        <w:rPr>
          <w:sz w:val="24"/>
          <w:szCs w:val="28"/>
        </w:rPr>
        <w:t xml:space="preserve">Student Growth Goal. </w:t>
      </w:r>
      <w:r w:rsidRPr="00962381">
        <w:rPr>
          <w:rFonts w:cstheme="minorHAnsi"/>
          <w:sz w:val="24"/>
        </w:rPr>
        <w:t>Describe goal progress and other relevant data.</w:t>
      </w:r>
    </w:p>
    <w:tbl>
      <w:tblPr>
        <w:tblW w:w="9338" w:type="dxa"/>
        <w:tblInd w:w="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82"/>
        <w:gridCol w:w="5856"/>
      </w:tblGrid>
      <w:tr w:rsidR="00811E0C" w:rsidRPr="00962381" w14:paraId="64C686CE" w14:textId="77777777" w:rsidTr="00E63BBE">
        <w:trPr>
          <w:trHeight w:val="372"/>
        </w:trPr>
        <w:tc>
          <w:tcPr>
            <w:tcW w:w="3482" w:type="dxa"/>
            <w:shd w:val="clear" w:color="auto" w:fill="D9D9D9"/>
          </w:tcPr>
          <w:p w14:paraId="4D630B2B" w14:textId="4D8EE82C" w:rsidR="00811E0C" w:rsidRPr="00962381" w:rsidRDefault="00811E0C" w:rsidP="00811E0C">
            <w:pPr>
              <w:pStyle w:val="NoSpacing"/>
              <w:jc w:val="center"/>
              <w:rPr>
                <w:b/>
              </w:rPr>
            </w:pPr>
            <w:r w:rsidRPr="00962381">
              <w:rPr>
                <w:b/>
              </w:rPr>
              <w:t>Status of Student Growth Goal</w:t>
            </w:r>
          </w:p>
        </w:tc>
        <w:tc>
          <w:tcPr>
            <w:tcW w:w="5856" w:type="dxa"/>
            <w:shd w:val="clear" w:color="auto" w:fill="D9D9D9"/>
          </w:tcPr>
          <w:p w14:paraId="6BB047FC" w14:textId="77777777" w:rsidR="00811E0C" w:rsidRPr="00962381" w:rsidRDefault="00811E0C" w:rsidP="00811E0C">
            <w:pPr>
              <w:pStyle w:val="NoSpacing"/>
              <w:jc w:val="center"/>
              <w:rPr>
                <w:b/>
              </w:rPr>
            </w:pPr>
            <w:r w:rsidRPr="00962381">
              <w:rPr>
                <w:b/>
              </w:rPr>
              <w:t>Revisions/Modifications of Strategies or Action Plans</w:t>
            </w:r>
          </w:p>
        </w:tc>
      </w:tr>
      <w:tr w:rsidR="00811E0C" w:rsidRPr="00962381" w14:paraId="4CCC400A" w14:textId="77777777" w:rsidTr="00E63BBE">
        <w:trPr>
          <w:trHeight w:val="504"/>
        </w:trPr>
        <w:tc>
          <w:tcPr>
            <w:tcW w:w="3482" w:type="dxa"/>
            <w:shd w:val="clear" w:color="auto" w:fill="auto"/>
          </w:tcPr>
          <w:p w14:paraId="2F2E7B35" w14:textId="77777777" w:rsidR="00811E0C" w:rsidRPr="00962381" w:rsidRDefault="00811E0C" w:rsidP="00811E0C">
            <w:pPr>
              <w:pStyle w:val="NoSpacing"/>
            </w:pPr>
          </w:p>
          <w:p w14:paraId="25396916" w14:textId="77777777" w:rsidR="00811E0C" w:rsidRPr="00962381" w:rsidRDefault="00811E0C" w:rsidP="00811E0C">
            <w:pPr>
              <w:pStyle w:val="NoSpacing"/>
            </w:pPr>
          </w:p>
          <w:p w14:paraId="2231F0D6" w14:textId="77777777" w:rsidR="00811E0C" w:rsidRPr="00962381" w:rsidRDefault="00811E0C" w:rsidP="00811E0C">
            <w:pPr>
              <w:pStyle w:val="NoSpacing"/>
            </w:pPr>
          </w:p>
          <w:p w14:paraId="268139C0" w14:textId="77777777" w:rsidR="004B53A4" w:rsidRPr="00962381" w:rsidRDefault="004B53A4" w:rsidP="00811E0C">
            <w:pPr>
              <w:pStyle w:val="NoSpacing"/>
            </w:pPr>
          </w:p>
        </w:tc>
        <w:tc>
          <w:tcPr>
            <w:tcW w:w="5856" w:type="dxa"/>
            <w:shd w:val="clear" w:color="auto" w:fill="auto"/>
          </w:tcPr>
          <w:p w14:paraId="46913C89" w14:textId="77777777" w:rsidR="00811E0C" w:rsidRPr="00962381" w:rsidRDefault="00811E0C" w:rsidP="00811E0C">
            <w:pPr>
              <w:pStyle w:val="NoSpacing"/>
            </w:pPr>
          </w:p>
        </w:tc>
      </w:tr>
      <w:tr w:rsidR="00811E0C" w:rsidRPr="00962381" w14:paraId="1632C93B" w14:textId="77777777" w:rsidTr="00E63BBE">
        <w:trPr>
          <w:trHeight w:val="504"/>
        </w:trPr>
        <w:tc>
          <w:tcPr>
            <w:tcW w:w="3482" w:type="dxa"/>
            <w:shd w:val="clear" w:color="auto" w:fill="auto"/>
          </w:tcPr>
          <w:p w14:paraId="52C1AB87" w14:textId="77777777" w:rsidR="00811E0C" w:rsidRPr="00962381" w:rsidRDefault="00811E0C" w:rsidP="00811E0C">
            <w:pPr>
              <w:pStyle w:val="NoSpacing"/>
            </w:pPr>
          </w:p>
          <w:p w14:paraId="6ADE4976" w14:textId="77777777" w:rsidR="00811E0C" w:rsidRPr="00962381" w:rsidRDefault="00811E0C" w:rsidP="00811E0C">
            <w:pPr>
              <w:pStyle w:val="NoSpacing"/>
            </w:pPr>
          </w:p>
          <w:p w14:paraId="70F115E2" w14:textId="77777777" w:rsidR="004B53A4" w:rsidRPr="00962381" w:rsidRDefault="004B53A4" w:rsidP="00811E0C">
            <w:pPr>
              <w:pStyle w:val="NoSpacing"/>
            </w:pPr>
          </w:p>
          <w:p w14:paraId="6CB51186" w14:textId="77777777" w:rsidR="00811E0C" w:rsidRPr="00962381" w:rsidRDefault="00811E0C" w:rsidP="00811E0C">
            <w:pPr>
              <w:pStyle w:val="NoSpacing"/>
            </w:pPr>
          </w:p>
        </w:tc>
        <w:tc>
          <w:tcPr>
            <w:tcW w:w="5856" w:type="dxa"/>
            <w:shd w:val="clear" w:color="auto" w:fill="auto"/>
          </w:tcPr>
          <w:p w14:paraId="796E43FA" w14:textId="77777777" w:rsidR="00811E0C" w:rsidRPr="00962381" w:rsidRDefault="00811E0C" w:rsidP="00811E0C">
            <w:pPr>
              <w:pStyle w:val="NoSpacing"/>
            </w:pPr>
          </w:p>
        </w:tc>
      </w:tr>
      <w:tr w:rsidR="00811E0C" w:rsidRPr="00962381" w14:paraId="34D535EB" w14:textId="77777777" w:rsidTr="00E63BBE">
        <w:trPr>
          <w:trHeight w:val="504"/>
        </w:trPr>
        <w:tc>
          <w:tcPr>
            <w:tcW w:w="3482" w:type="dxa"/>
            <w:shd w:val="clear" w:color="auto" w:fill="auto"/>
          </w:tcPr>
          <w:p w14:paraId="355E9634" w14:textId="77777777" w:rsidR="00811E0C" w:rsidRPr="00962381" w:rsidRDefault="00811E0C" w:rsidP="00811E0C">
            <w:pPr>
              <w:pStyle w:val="NoSpacing"/>
            </w:pPr>
          </w:p>
          <w:p w14:paraId="6BE17EA1" w14:textId="77777777" w:rsidR="004B53A4" w:rsidRPr="00962381" w:rsidRDefault="004B53A4" w:rsidP="00811E0C">
            <w:pPr>
              <w:pStyle w:val="NoSpacing"/>
            </w:pPr>
          </w:p>
          <w:p w14:paraId="08B52475" w14:textId="77777777" w:rsidR="00811E0C" w:rsidRPr="00962381" w:rsidRDefault="00811E0C" w:rsidP="00811E0C">
            <w:pPr>
              <w:pStyle w:val="NoSpacing"/>
            </w:pPr>
          </w:p>
          <w:p w14:paraId="28444EA2" w14:textId="77777777" w:rsidR="00811E0C" w:rsidRPr="00962381" w:rsidRDefault="00811E0C" w:rsidP="00811E0C">
            <w:pPr>
              <w:pStyle w:val="NoSpacing"/>
            </w:pPr>
          </w:p>
        </w:tc>
        <w:tc>
          <w:tcPr>
            <w:tcW w:w="5856" w:type="dxa"/>
            <w:shd w:val="clear" w:color="auto" w:fill="auto"/>
          </w:tcPr>
          <w:p w14:paraId="5F89642F" w14:textId="77777777" w:rsidR="00811E0C" w:rsidRPr="00962381" w:rsidRDefault="00811E0C" w:rsidP="00811E0C">
            <w:pPr>
              <w:pStyle w:val="NoSpacing"/>
            </w:pPr>
          </w:p>
        </w:tc>
      </w:tr>
    </w:tbl>
    <w:p w14:paraId="72823FDA" w14:textId="77777777" w:rsidR="00811E0C" w:rsidRPr="00962381" w:rsidRDefault="00811E0C" w:rsidP="00811E0C">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D267F8" w:rsidRPr="00962381" w14:paraId="6484011F" w14:textId="77777777" w:rsidTr="00D267F8">
        <w:trPr>
          <w:trHeight w:val="504"/>
        </w:trPr>
        <w:tc>
          <w:tcPr>
            <w:tcW w:w="6329" w:type="dxa"/>
            <w:shd w:val="clear" w:color="auto" w:fill="auto"/>
          </w:tcPr>
          <w:p w14:paraId="14DD37EB" w14:textId="77777777" w:rsidR="00D267F8" w:rsidRPr="00962381" w:rsidRDefault="00D267F8" w:rsidP="00D267F8">
            <w:pPr>
              <w:pStyle w:val="NoSpacing"/>
              <w:rPr>
                <w:b/>
                <w:sz w:val="16"/>
                <w:szCs w:val="12"/>
              </w:rPr>
            </w:pPr>
            <w:r w:rsidRPr="00962381">
              <w:rPr>
                <w:b/>
                <w:sz w:val="16"/>
                <w:szCs w:val="12"/>
              </w:rPr>
              <w:t>Principal/District Certified Staff Signature:</w:t>
            </w:r>
          </w:p>
          <w:p w14:paraId="05B6EAF2" w14:textId="77777777" w:rsidR="00D267F8" w:rsidRPr="00962381" w:rsidRDefault="00D267F8" w:rsidP="00D267F8">
            <w:pPr>
              <w:pStyle w:val="NoSpacing"/>
              <w:rPr>
                <w:b/>
                <w:sz w:val="16"/>
                <w:szCs w:val="12"/>
              </w:rPr>
            </w:pPr>
          </w:p>
          <w:p w14:paraId="056F24DA" w14:textId="77777777" w:rsidR="00D267F8" w:rsidRPr="00962381" w:rsidRDefault="00D267F8" w:rsidP="00D267F8">
            <w:pPr>
              <w:pStyle w:val="NoSpacing"/>
              <w:rPr>
                <w:b/>
                <w:sz w:val="16"/>
                <w:szCs w:val="12"/>
              </w:rPr>
            </w:pPr>
          </w:p>
        </w:tc>
        <w:tc>
          <w:tcPr>
            <w:tcW w:w="3001" w:type="dxa"/>
            <w:shd w:val="clear" w:color="auto" w:fill="auto"/>
          </w:tcPr>
          <w:p w14:paraId="13E57346" w14:textId="77777777" w:rsidR="00D267F8" w:rsidRPr="00962381" w:rsidRDefault="00D267F8" w:rsidP="00D267F8">
            <w:pPr>
              <w:pStyle w:val="NoSpacing"/>
              <w:rPr>
                <w:b/>
                <w:sz w:val="16"/>
                <w:szCs w:val="12"/>
              </w:rPr>
            </w:pPr>
            <w:r w:rsidRPr="00962381">
              <w:rPr>
                <w:b/>
                <w:sz w:val="16"/>
                <w:szCs w:val="12"/>
              </w:rPr>
              <w:t>Date:</w:t>
            </w:r>
          </w:p>
        </w:tc>
      </w:tr>
      <w:tr w:rsidR="00811E0C" w14:paraId="0668FC48" w14:textId="77777777" w:rsidTr="00D267F8">
        <w:trPr>
          <w:trHeight w:val="504"/>
        </w:trPr>
        <w:tc>
          <w:tcPr>
            <w:tcW w:w="6329" w:type="dxa"/>
            <w:shd w:val="clear" w:color="auto" w:fill="auto"/>
          </w:tcPr>
          <w:p w14:paraId="372BE10C" w14:textId="77777777" w:rsidR="00811E0C" w:rsidRDefault="00811E0C" w:rsidP="00811E0C">
            <w:pPr>
              <w:pStyle w:val="NoSpacing"/>
              <w:rPr>
                <w:b/>
                <w:sz w:val="16"/>
                <w:szCs w:val="12"/>
              </w:rPr>
            </w:pPr>
            <w:r>
              <w:rPr>
                <w:b/>
                <w:sz w:val="16"/>
                <w:szCs w:val="12"/>
              </w:rPr>
              <w:t>Supervisor’s</w:t>
            </w:r>
            <w:r w:rsidRPr="00B01057">
              <w:rPr>
                <w:b/>
                <w:sz w:val="16"/>
                <w:szCs w:val="12"/>
              </w:rPr>
              <w:t xml:space="preserve"> Signature:</w:t>
            </w:r>
          </w:p>
          <w:p w14:paraId="29655A95" w14:textId="77777777" w:rsidR="00811E0C" w:rsidRDefault="00811E0C" w:rsidP="00811E0C">
            <w:pPr>
              <w:pStyle w:val="NoSpacing"/>
              <w:rPr>
                <w:b/>
                <w:sz w:val="16"/>
                <w:szCs w:val="12"/>
              </w:rPr>
            </w:pPr>
          </w:p>
          <w:p w14:paraId="3050DC13" w14:textId="77777777" w:rsidR="00811E0C" w:rsidRPr="00B01057" w:rsidRDefault="00811E0C" w:rsidP="00811E0C">
            <w:pPr>
              <w:pStyle w:val="NoSpacing"/>
              <w:rPr>
                <w:b/>
                <w:sz w:val="16"/>
                <w:szCs w:val="12"/>
              </w:rPr>
            </w:pPr>
          </w:p>
        </w:tc>
        <w:tc>
          <w:tcPr>
            <w:tcW w:w="3001" w:type="dxa"/>
            <w:shd w:val="clear" w:color="auto" w:fill="auto"/>
          </w:tcPr>
          <w:p w14:paraId="2917857E" w14:textId="77777777" w:rsidR="00811E0C" w:rsidRPr="00B01057" w:rsidRDefault="00811E0C" w:rsidP="00811E0C">
            <w:pPr>
              <w:pStyle w:val="NoSpacing"/>
              <w:rPr>
                <w:b/>
                <w:sz w:val="16"/>
                <w:szCs w:val="12"/>
              </w:rPr>
            </w:pPr>
            <w:r w:rsidRPr="00B01057">
              <w:rPr>
                <w:b/>
                <w:sz w:val="16"/>
                <w:szCs w:val="12"/>
              </w:rPr>
              <w:t>Date:</w:t>
            </w:r>
          </w:p>
        </w:tc>
      </w:tr>
    </w:tbl>
    <w:p w14:paraId="259C1DEB" w14:textId="1C7C2512" w:rsidR="004B53A4" w:rsidRDefault="004B53A4" w:rsidP="00811E0C">
      <w:pPr>
        <w:pStyle w:val="NoSpacing"/>
        <w:rPr>
          <w:b/>
          <w:sz w:val="24"/>
          <w:szCs w:val="28"/>
        </w:rPr>
      </w:pPr>
    </w:p>
    <w:p w14:paraId="7A7FD676" w14:textId="5E423621" w:rsidR="00811E0C" w:rsidRPr="00380197" w:rsidRDefault="00811E0C" w:rsidP="00811E0C">
      <w:pPr>
        <w:pStyle w:val="NoSpacing"/>
        <w:rPr>
          <w:rFonts w:ascii="Times New Roman" w:hAnsi="Times New Roman"/>
          <w:b/>
          <w:szCs w:val="28"/>
        </w:rPr>
      </w:pPr>
      <w:r w:rsidRPr="00937BED">
        <w:rPr>
          <w:b/>
          <w:sz w:val="24"/>
          <w:szCs w:val="28"/>
        </w:rPr>
        <w:t xml:space="preserve">3) Summative Reflection: </w:t>
      </w:r>
      <w:r w:rsidRPr="004B53A4">
        <w:rPr>
          <w:i/>
          <w:szCs w:val="28"/>
        </w:rPr>
        <w:t>Complete this section at the end of the year to describe the level of attainment for Student Growth Goal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33"/>
        <w:gridCol w:w="5697"/>
      </w:tblGrid>
      <w:tr w:rsidR="00811E0C" w:rsidRPr="00356CCC" w14:paraId="5CC9E58E" w14:textId="77777777" w:rsidTr="00E63BBE">
        <w:tc>
          <w:tcPr>
            <w:tcW w:w="3633" w:type="dxa"/>
            <w:shd w:val="clear" w:color="auto" w:fill="D9D9D9"/>
            <w:vAlign w:val="center"/>
          </w:tcPr>
          <w:p w14:paraId="15535F96" w14:textId="77777777" w:rsidR="00811E0C" w:rsidRPr="00356CCC" w:rsidRDefault="00811E0C" w:rsidP="00380197">
            <w:pPr>
              <w:pStyle w:val="NoSpacing"/>
              <w:rPr>
                <w:b/>
              </w:rPr>
            </w:pPr>
            <w:r w:rsidRPr="00356CCC">
              <w:rPr>
                <w:b/>
              </w:rPr>
              <w:t>Date:</w:t>
            </w:r>
          </w:p>
        </w:tc>
        <w:tc>
          <w:tcPr>
            <w:tcW w:w="5697" w:type="dxa"/>
            <w:shd w:val="clear" w:color="auto" w:fill="D9D9D9"/>
            <w:vAlign w:val="center"/>
          </w:tcPr>
          <w:p w14:paraId="3A86B491" w14:textId="77777777" w:rsidR="00811E0C" w:rsidRPr="00356CCC" w:rsidRDefault="00811E0C" w:rsidP="00811E0C">
            <w:pPr>
              <w:pStyle w:val="NoSpacing"/>
              <w:jc w:val="center"/>
              <w:rPr>
                <w:b/>
              </w:rPr>
            </w:pPr>
            <w:r>
              <w:rPr>
                <w:b/>
              </w:rPr>
              <w:t xml:space="preserve">End of Year Student Growth </w:t>
            </w:r>
            <w:r w:rsidRPr="00356CCC">
              <w:rPr>
                <w:b/>
              </w:rPr>
              <w:t>Reflection:</w:t>
            </w:r>
          </w:p>
        </w:tc>
      </w:tr>
      <w:tr w:rsidR="00811E0C" w14:paraId="6CC0D8B8" w14:textId="77777777" w:rsidTr="00E63BBE">
        <w:trPr>
          <w:trHeight w:val="720"/>
        </w:trPr>
        <w:tc>
          <w:tcPr>
            <w:tcW w:w="3633" w:type="dxa"/>
            <w:tcBorders>
              <w:bottom w:val="single" w:sz="6" w:space="0" w:color="auto"/>
            </w:tcBorders>
            <w:shd w:val="clear" w:color="auto" w:fill="auto"/>
          </w:tcPr>
          <w:p w14:paraId="48787258" w14:textId="77777777" w:rsidR="00811E0C" w:rsidRDefault="00811E0C" w:rsidP="00811E0C">
            <w:pPr>
              <w:pStyle w:val="NoSpacing"/>
            </w:pPr>
            <w:r w:rsidRPr="0091499B">
              <w:rPr>
                <w:rFonts w:cstheme="minorHAnsi"/>
                <w:b/>
              </w:rPr>
              <w:t xml:space="preserve">End-of-Year Data Results </w:t>
            </w:r>
            <w:r w:rsidRPr="0091499B">
              <w:rPr>
                <w:rFonts w:cstheme="minorHAnsi"/>
                <w:sz w:val="20"/>
              </w:rPr>
              <w:t>(Accomplishments at the end of year.)</w:t>
            </w:r>
          </w:p>
        </w:tc>
        <w:tc>
          <w:tcPr>
            <w:tcW w:w="5697" w:type="dxa"/>
            <w:tcBorders>
              <w:bottom w:val="single" w:sz="6" w:space="0" w:color="auto"/>
            </w:tcBorders>
            <w:shd w:val="clear" w:color="auto" w:fill="auto"/>
          </w:tcPr>
          <w:p w14:paraId="4FC77A2D" w14:textId="77777777" w:rsidR="00811E0C" w:rsidRPr="0091499B" w:rsidRDefault="00811E0C" w:rsidP="00811E0C">
            <w:pPr>
              <w:spacing w:after="0"/>
              <w:rPr>
                <w:rFonts w:cstheme="minorHAnsi"/>
                <w:sz w:val="20"/>
                <w:szCs w:val="20"/>
              </w:rPr>
            </w:pPr>
          </w:p>
          <w:p w14:paraId="32A6F2E1" w14:textId="77777777" w:rsidR="00811E0C" w:rsidRPr="0091499B" w:rsidRDefault="00811E0C" w:rsidP="00811E0C">
            <w:pPr>
              <w:spacing w:after="0"/>
              <w:rPr>
                <w:rFonts w:cstheme="minorHAnsi"/>
                <w:sz w:val="20"/>
                <w:szCs w:val="20"/>
              </w:rPr>
            </w:pPr>
          </w:p>
          <w:p w14:paraId="49C0761B" w14:textId="77777777" w:rsidR="00811E0C" w:rsidRDefault="00811E0C" w:rsidP="00811E0C">
            <w:pPr>
              <w:spacing w:after="0"/>
              <w:rPr>
                <w:rFonts w:cstheme="minorHAnsi"/>
                <w:sz w:val="20"/>
                <w:szCs w:val="20"/>
              </w:rPr>
            </w:pPr>
          </w:p>
          <w:p w14:paraId="777FD7E0" w14:textId="2EF1ED4A" w:rsidR="00811E0C" w:rsidRDefault="00811E0C" w:rsidP="00811E0C">
            <w:pPr>
              <w:spacing w:after="0"/>
              <w:rPr>
                <w:rFonts w:cstheme="minorHAnsi"/>
                <w:sz w:val="20"/>
                <w:szCs w:val="20"/>
              </w:rPr>
            </w:pPr>
          </w:p>
          <w:p w14:paraId="1228EF0D" w14:textId="77777777" w:rsidR="00962381" w:rsidRDefault="00962381" w:rsidP="00811E0C">
            <w:pPr>
              <w:spacing w:after="0"/>
              <w:rPr>
                <w:rFonts w:cstheme="minorHAnsi"/>
                <w:sz w:val="20"/>
                <w:szCs w:val="20"/>
              </w:rPr>
            </w:pPr>
          </w:p>
          <w:p w14:paraId="7E89A60E" w14:textId="77777777" w:rsidR="00811E0C" w:rsidRPr="0091499B" w:rsidRDefault="00811E0C" w:rsidP="00811E0C">
            <w:pPr>
              <w:spacing w:after="0"/>
              <w:rPr>
                <w:rFonts w:cstheme="minorHAnsi"/>
                <w:sz w:val="20"/>
                <w:szCs w:val="20"/>
              </w:rPr>
            </w:pPr>
          </w:p>
          <w:p w14:paraId="01B466B1" w14:textId="77777777" w:rsidR="00811E0C" w:rsidRPr="0091499B" w:rsidRDefault="00811E0C" w:rsidP="00811E0C">
            <w:pPr>
              <w:spacing w:after="0"/>
              <w:rPr>
                <w:rFonts w:cstheme="minorHAnsi"/>
                <w:sz w:val="20"/>
                <w:szCs w:val="20"/>
              </w:rPr>
            </w:pPr>
          </w:p>
          <w:p w14:paraId="00D454AB" w14:textId="77777777" w:rsidR="00811E0C" w:rsidRDefault="00811E0C" w:rsidP="00811E0C">
            <w:pPr>
              <w:pStyle w:val="NoSpacing"/>
            </w:pPr>
            <w:r w:rsidRPr="0091499B">
              <w:rPr>
                <w:rFonts w:cstheme="minorHAnsi"/>
                <w:sz w:val="20"/>
                <w:szCs w:val="20"/>
              </w:rPr>
              <w:fldChar w:fldCharType="begin">
                <w:ffData>
                  <w:name w:val="Check38"/>
                  <w:enabled/>
                  <w:calcOnExit w:val="0"/>
                  <w:checkBox>
                    <w:sizeAuto/>
                    <w:default w:val="0"/>
                  </w:checkBox>
                </w:ffData>
              </w:fldChar>
            </w:r>
            <w:r w:rsidRPr="0091499B">
              <w:rPr>
                <w:rFonts w:cstheme="minorHAnsi"/>
                <w:sz w:val="20"/>
                <w:szCs w:val="20"/>
              </w:rPr>
              <w:instrText xml:space="preserve"> FORMCHECKBOX </w:instrText>
            </w:r>
            <w:r w:rsidR="00E900C0">
              <w:rPr>
                <w:rFonts w:cstheme="minorHAnsi"/>
                <w:sz w:val="20"/>
                <w:szCs w:val="20"/>
              </w:rPr>
            </w:r>
            <w:r w:rsidR="00E900C0">
              <w:rPr>
                <w:rFonts w:cstheme="minorHAnsi"/>
                <w:sz w:val="20"/>
                <w:szCs w:val="20"/>
              </w:rPr>
              <w:fldChar w:fldCharType="separate"/>
            </w:r>
            <w:r w:rsidRPr="0091499B">
              <w:rPr>
                <w:rFonts w:cstheme="minorHAnsi"/>
                <w:sz w:val="20"/>
                <w:szCs w:val="20"/>
              </w:rPr>
              <w:fldChar w:fldCharType="end"/>
            </w:r>
            <w:r w:rsidRPr="0091499B">
              <w:rPr>
                <w:rFonts w:cstheme="minorHAnsi"/>
                <w:sz w:val="20"/>
                <w:szCs w:val="20"/>
              </w:rPr>
              <w:t xml:space="preserve"> Data attached</w:t>
            </w:r>
          </w:p>
        </w:tc>
      </w:tr>
    </w:tbl>
    <w:p w14:paraId="5A1F561B" w14:textId="77777777" w:rsidR="00811E0C" w:rsidRPr="00CF3937" w:rsidRDefault="00811E0C" w:rsidP="00811E0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330"/>
      </w:tblGrid>
      <w:tr w:rsidR="00811E0C" w14:paraId="015F68FB" w14:textId="77777777" w:rsidTr="00E63BBE">
        <w:tc>
          <w:tcPr>
            <w:tcW w:w="11016" w:type="dxa"/>
            <w:shd w:val="clear" w:color="auto" w:fill="D9D9D9"/>
          </w:tcPr>
          <w:p w14:paraId="7F3723A5" w14:textId="77777777" w:rsidR="00811E0C" w:rsidRPr="00356CCC" w:rsidRDefault="00811E0C" w:rsidP="00811E0C">
            <w:pPr>
              <w:pStyle w:val="NoSpacing"/>
              <w:rPr>
                <w:b/>
              </w:rPr>
            </w:pPr>
            <w:r w:rsidRPr="00356CCC">
              <w:rPr>
                <w:b/>
              </w:rPr>
              <w:t>Next Steps:</w:t>
            </w:r>
          </w:p>
        </w:tc>
      </w:tr>
      <w:tr w:rsidR="00811E0C" w14:paraId="1F14A344" w14:textId="77777777" w:rsidTr="00E63BBE">
        <w:trPr>
          <w:trHeight w:val="720"/>
        </w:trPr>
        <w:tc>
          <w:tcPr>
            <w:tcW w:w="11016" w:type="dxa"/>
            <w:shd w:val="clear" w:color="auto" w:fill="auto"/>
          </w:tcPr>
          <w:p w14:paraId="444B185C" w14:textId="77777777" w:rsidR="00811E0C" w:rsidRDefault="00811E0C" w:rsidP="00811E0C">
            <w:pPr>
              <w:pStyle w:val="NoSpacing"/>
            </w:pPr>
          </w:p>
          <w:p w14:paraId="0FF25D97" w14:textId="77777777" w:rsidR="00811E0C" w:rsidRDefault="00811E0C" w:rsidP="00811E0C">
            <w:pPr>
              <w:pStyle w:val="NoSpacing"/>
            </w:pPr>
          </w:p>
          <w:p w14:paraId="0ABA4A4E" w14:textId="77777777" w:rsidR="00811E0C" w:rsidRDefault="00811E0C" w:rsidP="00811E0C">
            <w:pPr>
              <w:pStyle w:val="NoSpacing"/>
            </w:pPr>
          </w:p>
          <w:p w14:paraId="27C15B78" w14:textId="77777777" w:rsidR="00811E0C" w:rsidRDefault="00811E0C" w:rsidP="00811E0C">
            <w:pPr>
              <w:pStyle w:val="NoSpacing"/>
            </w:pPr>
          </w:p>
          <w:p w14:paraId="3FDEC8DC" w14:textId="2FFE35EE" w:rsidR="00811E0C" w:rsidRDefault="00811E0C" w:rsidP="00811E0C">
            <w:pPr>
              <w:pStyle w:val="NoSpacing"/>
            </w:pPr>
          </w:p>
          <w:p w14:paraId="4667C7C6" w14:textId="58ACEA35" w:rsidR="00962381" w:rsidRDefault="00962381" w:rsidP="00811E0C">
            <w:pPr>
              <w:pStyle w:val="NoSpacing"/>
            </w:pPr>
          </w:p>
          <w:p w14:paraId="7CA1DC13" w14:textId="77777777" w:rsidR="00962381" w:rsidRDefault="00962381" w:rsidP="00811E0C">
            <w:pPr>
              <w:pStyle w:val="NoSpacing"/>
            </w:pPr>
          </w:p>
          <w:p w14:paraId="60CC7796" w14:textId="77777777" w:rsidR="00811E0C" w:rsidRDefault="00811E0C" w:rsidP="00811E0C">
            <w:pPr>
              <w:pStyle w:val="NoSpacing"/>
            </w:pPr>
          </w:p>
        </w:tc>
      </w:tr>
    </w:tbl>
    <w:p w14:paraId="195FDE88" w14:textId="77777777" w:rsidR="00811E0C" w:rsidRPr="00CF0458" w:rsidRDefault="00811E0C" w:rsidP="00811E0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31"/>
        <w:gridCol w:w="2999"/>
      </w:tblGrid>
      <w:tr w:rsidR="00D267F8" w14:paraId="0B45AF4C" w14:textId="77777777" w:rsidTr="00D267F8">
        <w:trPr>
          <w:trHeight w:val="504"/>
        </w:trPr>
        <w:tc>
          <w:tcPr>
            <w:tcW w:w="6331" w:type="dxa"/>
            <w:shd w:val="clear" w:color="auto" w:fill="auto"/>
          </w:tcPr>
          <w:p w14:paraId="0621E08A" w14:textId="77777777" w:rsidR="00D267F8" w:rsidRPr="00962381" w:rsidRDefault="00D267F8" w:rsidP="00D267F8">
            <w:pPr>
              <w:pStyle w:val="NoSpacing"/>
              <w:rPr>
                <w:b/>
                <w:sz w:val="16"/>
                <w:szCs w:val="12"/>
              </w:rPr>
            </w:pPr>
            <w:r w:rsidRPr="00962381">
              <w:rPr>
                <w:b/>
                <w:sz w:val="16"/>
                <w:szCs w:val="12"/>
              </w:rPr>
              <w:t>Principal/District Certified Staff Signature:</w:t>
            </w:r>
          </w:p>
          <w:p w14:paraId="5CAFD4F0" w14:textId="77777777" w:rsidR="00D267F8" w:rsidRDefault="00D267F8" w:rsidP="00D267F8">
            <w:pPr>
              <w:pStyle w:val="NoSpacing"/>
              <w:rPr>
                <w:b/>
                <w:sz w:val="16"/>
                <w:szCs w:val="12"/>
              </w:rPr>
            </w:pPr>
          </w:p>
          <w:p w14:paraId="65F501B3" w14:textId="77777777" w:rsidR="00D267F8" w:rsidRPr="00937BED" w:rsidRDefault="00D267F8" w:rsidP="00D267F8">
            <w:pPr>
              <w:pStyle w:val="NoSpacing"/>
              <w:rPr>
                <w:b/>
                <w:sz w:val="16"/>
                <w:szCs w:val="12"/>
              </w:rPr>
            </w:pPr>
          </w:p>
        </w:tc>
        <w:tc>
          <w:tcPr>
            <w:tcW w:w="2999" w:type="dxa"/>
            <w:shd w:val="clear" w:color="auto" w:fill="auto"/>
          </w:tcPr>
          <w:p w14:paraId="034F10D7" w14:textId="77777777" w:rsidR="00D267F8" w:rsidRPr="00937BED" w:rsidRDefault="00D267F8" w:rsidP="00D267F8">
            <w:pPr>
              <w:pStyle w:val="NoSpacing"/>
              <w:rPr>
                <w:b/>
                <w:sz w:val="16"/>
                <w:szCs w:val="12"/>
              </w:rPr>
            </w:pPr>
            <w:r w:rsidRPr="00937BED">
              <w:rPr>
                <w:b/>
                <w:sz w:val="16"/>
                <w:szCs w:val="12"/>
              </w:rPr>
              <w:t>Date:</w:t>
            </w:r>
          </w:p>
        </w:tc>
      </w:tr>
      <w:tr w:rsidR="00811E0C" w14:paraId="198A2D80" w14:textId="77777777" w:rsidTr="00D267F8">
        <w:trPr>
          <w:trHeight w:val="504"/>
        </w:trPr>
        <w:tc>
          <w:tcPr>
            <w:tcW w:w="6331" w:type="dxa"/>
            <w:shd w:val="clear" w:color="auto" w:fill="auto"/>
          </w:tcPr>
          <w:p w14:paraId="0B62AA04" w14:textId="77777777" w:rsidR="00811E0C" w:rsidRDefault="00811E0C" w:rsidP="00811E0C">
            <w:pPr>
              <w:pStyle w:val="NoSpacing"/>
              <w:rPr>
                <w:b/>
                <w:sz w:val="16"/>
                <w:szCs w:val="12"/>
              </w:rPr>
            </w:pPr>
            <w:proofErr w:type="gramStart"/>
            <w:r>
              <w:rPr>
                <w:b/>
                <w:sz w:val="16"/>
                <w:szCs w:val="12"/>
              </w:rPr>
              <w:t>Supervisor</w:t>
            </w:r>
            <w:r w:rsidRPr="00937BED">
              <w:rPr>
                <w:b/>
                <w:sz w:val="16"/>
                <w:szCs w:val="12"/>
              </w:rPr>
              <w:t>’s  Signature</w:t>
            </w:r>
            <w:proofErr w:type="gramEnd"/>
            <w:r w:rsidRPr="00937BED">
              <w:rPr>
                <w:b/>
                <w:sz w:val="16"/>
                <w:szCs w:val="12"/>
              </w:rPr>
              <w:t>:</w:t>
            </w:r>
          </w:p>
          <w:p w14:paraId="632116C9" w14:textId="77777777" w:rsidR="00811E0C" w:rsidRDefault="00811E0C" w:rsidP="00811E0C">
            <w:pPr>
              <w:pStyle w:val="NoSpacing"/>
              <w:rPr>
                <w:b/>
                <w:sz w:val="16"/>
                <w:szCs w:val="12"/>
              </w:rPr>
            </w:pPr>
          </w:p>
          <w:p w14:paraId="07740893" w14:textId="77777777" w:rsidR="00811E0C" w:rsidRPr="00937BED" w:rsidRDefault="00811E0C" w:rsidP="00811E0C">
            <w:pPr>
              <w:pStyle w:val="NoSpacing"/>
              <w:rPr>
                <w:b/>
                <w:sz w:val="16"/>
                <w:szCs w:val="12"/>
              </w:rPr>
            </w:pPr>
          </w:p>
        </w:tc>
        <w:tc>
          <w:tcPr>
            <w:tcW w:w="2999" w:type="dxa"/>
            <w:shd w:val="clear" w:color="auto" w:fill="auto"/>
          </w:tcPr>
          <w:p w14:paraId="09799D0A" w14:textId="77777777" w:rsidR="00811E0C" w:rsidRPr="00937BED" w:rsidRDefault="00811E0C" w:rsidP="00811E0C">
            <w:pPr>
              <w:pStyle w:val="NoSpacing"/>
              <w:rPr>
                <w:b/>
                <w:sz w:val="16"/>
                <w:szCs w:val="12"/>
              </w:rPr>
            </w:pPr>
            <w:r w:rsidRPr="00937BED">
              <w:rPr>
                <w:b/>
                <w:sz w:val="16"/>
                <w:szCs w:val="12"/>
              </w:rPr>
              <w:t>Date:</w:t>
            </w:r>
          </w:p>
        </w:tc>
      </w:tr>
    </w:tbl>
    <w:p w14:paraId="6500490F" w14:textId="77777777" w:rsidR="00811E0C" w:rsidRDefault="00811E0C" w:rsidP="00811E0C">
      <w:pPr>
        <w:spacing w:after="0"/>
      </w:pPr>
    </w:p>
    <w:p w14:paraId="26DF35CF" w14:textId="77777777" w:rsidR="00962381" w:rsidRDefault="00962381" w:rsidP="00100B4B">
      <w:pPr>
        <w:spacing w:after="0"/>
        <w:jc w:val="center"/>
        <w:rPr>
          <w:b/>
          <w:highlight w:val="cyan"/>
          <w:u w:val="single"/>
        </w:rPr>
      </w:pPr>
    </w:p>
    <w:p w14:paraId="75F40F29" w14:textId="77777777" w:rsidR="00962381" w:rsidRDefault="00962381" w:rsidP="00100B4B">
      <w:pPr>
        <w:spacing w:after="0"/>
        <w:jc w:val="center"/>
        <w:rPr>
          <w:b/>
          <w:highlight w:val="cyan"/>
          <w:u w:val="single"/>
        </w:rPr>
      </w:pPr>
    </w:p>
    <w:p w14:paraId="1367734D" w14:textId="3BDA532A" w:rsidR="00A35C5F" w:rsidRPr="00BE6079" w:rsidRDefault="00A35C5F" w:rsidP="00100B4B">
      <w:pPr>
        <w:spacing w:after="0"/>
        <w:jc w:val="center"/>
        <w:rPr>
          <w:b/>
          <w:u w:val="single"/>
        </w:rPr>
      </w:pPr>
      <w:bookmarkStart w:id="79" w:name="AppendixR"/>
      <w:bookmarkEnd w:id="79"/>
      <w:r w:rsidRPr="00BE6079">
        <w:rPr>
          <w:b/>
          <w:u w:val="single"/>
        </w:rPr>
        <w:t>APPENDIX</w:t>
      </w:r>
      <w:r w:rsidR="00FE453E" w:rsidRPr="00BE6079">
        <w:rPr>
          <w:b/>
          <w:u w:val="single"/>
        </w:rPr>
        <w:t xml:space="preserve"> P</w:t>
      </w:r>
    </w:p>
    <w:p w14:paraId="02BF1FF3" w14:textId="77777777" w:rsidR="00A35C5F" w:rsidRPr="00BE6079" w:rsidRDefault="00A35C5F" w:rsidP="00A35C5F">
      <w:pPr>
        <w:spacing w:after="0"/>
        <w:jc w:val="center"/>
        <w:rPr>
          <w:b/>
          <w:u w:val="single"/>
        </w:rPr>
      </w:pPr>
    </w:p>
    <w:p w14:paraId="793971FC" w14:textId="5232C5F4" w:rsidR="00A35C5F" w:rsidRPr="00BE6079" w:rsidRDefault="00A35C5F" w:rsidP="00A35C5F">
      <w:pPr>
        <w:spacing w:after="0"/>
        <w:jc w:val="center"/>
        <w:rPr>
          <w:b/>
          <w:sz w:val="32"/>
          <w:szCs w:val="28"/>
        </w:rPr>
      </w:pPr>
      <w:r w:rsidRPr="00BE6079">
        <w:rPr>
          <w:b/>
          <w:sz w:val="32"/>
          <w:szCs w:val="28"/>
        </w:rPr>
        <w:t>Site Visit &amp; Summative Form</w:t>
      </w:r>
      <w:r w:rsidR="00CA28CB" w:rsidRPr="00BE6079">
        <w:rPr>
          <w:b/>
          <w:sz w:val="32"/>
          <w:szCs w:val="28"/>
        </w:rPr>
        <w:t xml:space="preserve"> for</w:t>
      </w:r>
      <w:r w:rsidR="00FE453E" w:rsidRPr="00BE6079">
        <w:rPr>
          <w:b/>
          <w:color w:val="FF0000"/>
          <w:sz w:val="32"/>
          <w:szCs w:val="28"/>
        </w:rPr>
        <w:t xml:space="preserve"> </w:t>
      </w:r>
      <w:r w:rsidR="00FE453E" w:rsidRPr="00BE6079">
        <w:rPr>
          <w:b/>
          <w:sz w:val="32"/>
          <w:szCs w:val="28"/>
        </w:rPr>
        <w:t>Professional Standards for Educational Leaders (PSEL)</w:t>
      </w:r>
    </w:p>
    <w:p w14:paraId="2BD6C00B" w14:textId="77777777" w:rsidR="00A35C5F" w:rsidRPr="00BE6079" w:rsidRDefault="00A35C5F" w:rsidP="00A35C5F">
      <w:pPr>
        <w:spacing w:after="0"/>
        <w:rPr>
          <w:sz w:val="28"/>
          <w:szCs w:val="28"/>
        </w:rPr>
      </w:pPr>
    </w:p>
    <w:p w14:paraId="68923B56" w14:textId="7D0847FC" w:rsidR="00A35C5F" w:rsidRPr="00BE6079" w:rsidRDefault="00A35C5F" w:rsidP="00A35C5F">
      <w:pPr>
        <w:spacing w:after="0"/>
        <w:rPr>
          <w:sz w:val="28"/>
          <w:szCs w:val="28"/>
        </w:rPr>
      </w:pPr>
      <w:r w:rsidRPr="00BE6079">
        <w:rPr>
          <w:sz w:val="28"/>
          <w:szCs w:val="28"/>
        </w:rPr>
        <w:t>This form is an expandable excel file. It is posted on the LaRue County Public School District Website at the following link:</w:t>
      </w:r>
    </w:p>
    <w:p w14:paraId="41BE9186" w14:textId="45C39B3D" w:rsidR="00700B3E" w:rsidRDefault="00700B3E" w:rsidP="00A35C5F">
      <w:pPr>
        <w:spacing w:after="0"/>
        <w:rPr>
          <w:sz w:val="36"/>
          <w:szCs w:val="28"/>
        </w:rPr>
      </w:pPr>
    </w:p>
    <w:p w14:paraId="7C27419B" w14:textId="12655F19" w:rsidR="00677789" w:rsidRDefault="00E900C0" w:rsidP="00A35C5F">
      <w:pPr>
        <w:spacing w:after="0"/>
        <w:rPr>
          <w:sz w:val="36"/>
          <w:szCs w:val="28"/>
        </w:rPr>
      </w:pPr>
      <w:hyperlink r:id="rId25" w:history="1">
        <w:r w:rsidR="00677789" w:rsidRPr="002B17B0">
          <w:rPr>
            <w:rStyle w:val="Hyperlink"/>
            <w:sz w:val="36"/>
            <w:szCs w:val="28"/>
          </w:rPr>
          <w:t>https://larue.kyschools.us/human-resources</w:t>
        </w:r>
      </w:hyperlink>
    </w:p>
    <w:p w14:paraId="0A2B24B6" w14:textId="77777777" w:rsidR="00677789" w:rsidRPr="00BE6079" w:rsidRDefault="00677789" w:rsidP="00A35C5F">
      <w:pPr>
        <w:spacing w:after="0"/>
        <w:rPr>
          <w:sz w:val="36"/>
          <w:szCs w:val="28"/>
        </w:rPr>
      </w:pPr>
    </w:p>
    <w:p w14:paraId="458EBA4C" w14:textId="77777777" w:rsidR="00700B3E" w:rsidRPr="00BE6079" w:rsidRDefault="00700B3E" w:rsidP="00CA28CB">
      <w:pPr>
        <w:spacing w:after="0"/>
        <w:jc w:val="center"/>
        <w:rPr>
          <w:b/>
          <w:u w:val="single"/>
        </w:rPr>
      </w:pPr>
      <w:bookmarkStart w:id="80" w:name="AppendixS"/>
      <w:bookmarkEnd w:id="80"/>
    </w:p>
    <w:p w14:paraId="217CD13B" w14:textId="55E243E7" w:rsidR="00CA28CB" w:rsidRPr="00BE6079" w:rsidRDefault="00962381" w:rsidP="00CA28CB">
      <w:pPr>
        <w:spacing w:after="0"/>
        <w:jc w:val="center"/>
        <w:rPr>
          <w:b/>
          <w:u w:val="single"/>
        </w:rPr>
      </w:pPr>
      <w:r w:rsidRPr="00BE6079">
        <w:rPr>
          <w:b/>
          <w:u w:val="single"/>
        </w:rPr>
        <w:t xml:space="preserve">APPENDIX </w:t>
      </w:r>
      <w:r w:rsidR="00FE453E" w:rsidRPr="00BE6079">
        <w:rPr>
          <w:b/>
          <w:u w:val="single"/>
        </w:rPr>
        <w:t>Q</w:t>
      </w:r>
    </w:p>
    <w:p w14:paraId="4C738C84" w14:textId="77777777" w:rsidR="00CA28CB" w:rsidRPr="00BE6079" w:rsidRDefault="00CA28CB" w:rsidP="00CA28CB">
      <w:pPr>
        <w:spacing w:after="0"/>
        <w:jc w:val="center"/>
        <w:rPr>
          <w:b/>
          <w:u w:val="single"/>
        </w:rPr>
      </w:pPr>
    </w:p>
    <w:p w14:paraId="07E273C1" w14:textId="30E7A857" w:rsidR="00CA28CB" w:rsidRPr="00BE6079" w:rsidRDefault="00CA28CB" w:rsidP="00CA28CB">
      <w:pPr>
        <w:spacing w:after="0"/>
        <w:jc w:val="center"/>
        <w:rPr>
          <w:b/>
          <w:sz w:val="32"/>
          <w:szCs w:val="28"/>
        </w:rPr>
      </w:pPr>
      <w:r w:rsidRPr="00BE6079">
        <w:rPr>
          <w:b/>
          <w:sz w:val="32"/>
          <w:szCs w:val="28"/>
        </w:rPr>
        <w:t>Site Visit &amp; Summative Form for Superintendent Standards</w:t>
      </w:r>
    </w:p>
    <w:p w14:paraId="157F77C0" w14:textId="77777777" w:rsidR="00CA28CB" w:rsidRPr="00BE6079" w:rsidRDefault="00CA28CB" w:rsidP="00CA28CB">
      <w:pPr>
        <w:spacing w:after="0"/>
        <w:rPr>
          <w:sz w:val="28"/>
          <w:szCs w:val="28"/>
        </w:rPr>
      </w:pPr>
    </w:p>
    <w:p w14:paraId="5621C2E9" w14:textId="799827AC" w:rsidR="00CA28CB" w:rsidRPr="00BE6079" w:rsidRDefault="00CA28CB" w:rsidP="00CA28CB">
      <w:pPr>
        <w:spacing w:after="0"/>
        <w:rPr>
          <w:sz w:val="28"/>
          <w:szCs w:val="28"/>
        </w:rPr>
      </w:pPr>
      <w:r w:rsidRPr="00BE6079">
        <w:rPr>
          <w:sz w:val="28"/>
          <w:szCs w:val="28"/>
        </w:rPr>
        <w:t>This form is an expandable excel file. It is posted on the LaRue County Public School District Website at the following link:</w:t>
      </w:r>
    </w:p>
    <w:p w14:paraId="5D36E70C" w14:textId="55FDFC13" w:rsidR="00700B3E" w:rsidRDefault="00700B3E" w:rsidP="00CA28CB">
      <w:pPr>
        <w:spacing w:after="0"/>
        <w:rPr>
          <w:sz w:val="36"/>
          <w:szCs w:val="28"/>
        </w:rPr>
      </w:pPr>
    </w:p>
    <w:p w14:paraId="0BBC5560" w14:textId="32379D71" w:rsidR="00677789" w:rsidRDefault="00E900C0" w:rsidP="00CA28CB">
      <w:pPr>
        <w:spacing w:after="0"/>
        <w:rPr>
          <w:sz w:val="36"/>
          <w:szCs w:val="28"/>
        </w:rPr>
      </w:pPr>
      <w:hyperlink r:id="rId26" w:history="1">
        <w:r w:rsidR="00677789" w:rsidRPr="002B17B0">
          <w:rPr>
            <w:rStyle w:val="Hyperlink"/>
            <w:sz w:val="36"/>
            <w:szCs w:val="28"/>
          </w:rPr>
          <w:t>https://larue.kyschools.us/human-resources</w:t>
        </w:r>
      </w:hyperlink>
    </w:p>
    <w:p w14:paraId="447C80A6" w14:textId="77777777" w:rsidR="00677789" w:rsidRPr="00BE6079" w:rsidRDefault="00677789" w:rsidP="00CA28CB">
      <w:pPr>
        <w:spacing w:after="0"/>
        <w:rPr>
          <w:sz w:val="36"/>
          <w:szCs w:val="28"/>
        </w:rPr>
      </w:pPr>
    </w:p>
    <w:p w14:paraId="0C1F7ACC" w14:textId="77777777" w:rsidR="00700B3E" w:rsidRPr="00BE6079" w:rsidRDefault="00700B3E" w:rsidP="0002536A">
      <w:pPr>
        <w:tabs>
          <w:tab w:val="left" w:pos="1452"/>
        </w:tabs>
        <w:spacing w:after="0"/>
        <w:jc w:val="center"/>
      </w:pPr>
      <w:bookmarkStart w:id="81" w:name="AppendixT"/>
      <w:bookmarkEnd w:id="81"/>
    </w:p>
    <w:p w14:paraId="577BD7C0" w14:textId="77777777" w:rsidR="00700B3E" w:rsidRPr="00BE6079" w:rsidRDefault="00700B3E" w:rsidP="0002536A">
      <w:pPr>
        <w:tabs>
          <w:tab w:val="left" w:pos="1452"/>
        </w:tabs>
        <w:spacing w:after="0"/>
        <w:jc w:val="center"/>
        <w:rPr>
          <w:b/>
          <w:u w:val="single"/>
        </w:rPr>
      </w:pPr>
    </w:p>
    <w:p w14:paraId="4DAE0DC0" w14:textId="7D948C98" w:rsidR="0002536A" w:rsidRPr="00BF2347" w:rsidRDefault="0002536A" w:rsidP="0002536A">
      <w:pPr>
        <w:tabs>
          <w:tab w:val="left" w:pos="1452"/>
        </w:tabs>
        <w:spacing w:after="0"/>
        <w:jc w:val="center"/>
        <w:rPr>
          <w:rFonts w:ascii="Times New Roman" w:eastAsia="Times New Roman" w:hAnsi="Times New Roman" w:cs="Times New Roman"/>
          <w:sz w:val="24"/>
          <w:szCs w:val="24"/>
        </w:rPr>
      </w:pPr>
      <w:r w:rsidRPr="00BE6079">
        <w:rPr>
          <w:b/>
          <w:u w:val="single"/>
        </w:rPr>
        <w:t xml:space="preserve">APPENDIX </w:t>
      </w:r>
      <w:r w:rsidR="00FE453E" w:rsidRPr="00BE6079">
        <w:rPr>
          <w:b/>
          <w:u w:val="single"/>
        </w:rPr>
        <w:t>R</w:t>
      </w:r>
    </w:p>
    <w:p w14:paraId="482B2B71" w14:textId="77777777" w:rsidR="0002536A" w:rsidRPr="00BF2347" w:rsidRDefault="0002536A" w:rsidP="0002536A">
      <w:pPr>
        <w:spacing w:after="0"/>
        <w:jc w:val="center"/>
        <w:rPr>
          <w:b/>
          <w:u w:val="single"/>
        </w:rPr>
      </w:pPr>
    </w:p>
    <w:p w14:paraId="3B2E6D83" w14:textId="5369B3EB" w:rsidR="0002536A" w:rsidRPr="00BF2347" w:rsidRDefault="0002536A" w:rsidP="0002536A">
      <w:pPr>
        <w:spacing w:after="0"/>
        <w:jc w:val="center"/>
        <w:rPr>
          <w:b/>
          <w:sz w:val="32"/>
          <w:szCs w:val="28"/>
        </w:rPr>
      </w:pPr>
      <w:r w:rsidRPr="00BF2347">
        <w:rPr>
          <w:b/>
          <w:sz w:val="32"/>
          <w:szCs w:val="28"/>
        </w:rPr>
        <w:t xml:space="preserve">Site Visit &amp; Summative Form for </w:t>
      </w:r>
      <w:r w:rsidR="000C73C3" w:rsidRPr="00BF2347">
        <w:rPr>
          <w:b/>
          <w:sz w:val="32"/>
          <w:szCs w:val="28"/>
        </w:rPr>
        <w:t>School Psychologists</w:t>
      </w:r>
    </w:p>
    <w:p w14:paraId="7F2BFDCC" w14:textId="77777777" w:rsidR="0002536A" w:rsidRPr="00BF2347" w:rsidRDefault="0002536A" w:rsidP="0002536A">
      <w:pPr>
        <w:spacing w:after="0"/>
        <w:rPr>
          <w:sz w:val="28"/>
          <w:szCs w:val="28"/>
        </w:rPr>
      </w:pPr>
    </w:p>
    <w:p w14:paraId="55B478B0" w14:textId="031FEE62" w:rsidR="0002536A" w:rsidRDefault="0002536A" w:rsidP="0002536A">
      <w:pPr>
        <w:spacing w:after="0"/>
        <w:rPr>
          <w:sz w:val="28"/>
          <w:szCs w:val="28"/>
        </w:rPr>
      </w:pPr>
      <w:r w:rsidRPr="00BF2347">
        <w:rPr>
          <w:sz w:val="28"/>
          <w:szCs w:val="28"/>
        </w:rPr>
        <w:t>This form is an expandable excel file. It is posted on the LaRue County Public School District Website at the following link:</w:t>
      </w:r>
    </w:p>
    <w:p w14:paraId="7B08C811" w14:textId="77777777" w:rsidR="00700B3E" w:rsidRPr="00700B3E" w:rsidRDefault="00700B3E" w:rsidP="0002536A">
      <w:pPr>
        <w:spacing w:after="0"/>
        <w:rPr>
          <w:sz w:val="36"/>
          <w:szCs w:val="28"/>
        </w:rPr>
      </w:pPr>
    </w:p>
    <w:p w14:paraId="03E03E8A" w14:textId="5E2452A0" w:rsidR="00CA28CB" w:rsidRDefault="00E900C0">
      <w:pPr>
        <w:rPr>
          <w:rFonts w:ascii="Times New Roman" w:eastAsia="Times New Roman" w:hAnsi="Times New Roman" w:cs="Times New Roman"/>
          <w:sz w:val="32"/>
          <w:szCs w:val="24"/>
        </w:rPr>
      </w:pPr>
      <w:hyperlink r:id="rId27" w:history="1">
        <w:r w:rsidR="00677789" w:rsidRPr="002B17B0">
          <w:rPr>
            <w:rStyle w:val="Hyperlink"/>
            <w:rFonts w:ascii="Times New Roman" w:eastAsia="Times New Roman" w:hAnsi="Times New Roman" w:cs="Times New Roman"/>
            <w:sz w:val="32"/>
            <w:szCs w:val="24"/>
          </w:rPr>
          <w:t>https://larue.kyschools.us/human-resources</w:t>
        </w:r>
      </w:hyperlink>
    </w:p>
    <w:p w14:paraId="5FA7BB1E" w14:textId="77777777" w:rsidR="00677789" w:rsidRPr="00700B3E" w:rsidRDefault="00677789">
      <w:pPr>
        <w:rPr>
          <w:rFonts w:ascii="Times New Roman" w:eastAsia="Times New Roman" w:hAnsi="Times New Roman" w:cs="Times New Roman"/>
          <w:sz w:val="32"/>
          <w:szCs w:val="24"/>
        </w:rPr>
      </w:pPr>
    </w:p>
    <w:p w14:paraId="7FCBFDE6" w14:textId="77777777" w:rsidR="000C73C3" w:rsidRDefault="000C73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4A31E2" w14:textId="68577FBA"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bookmarkStart w:id="82" w:name="AppendixU"/>
      <w:bookmarkEnd w:id="82"/>
      <w:r w:rsidRPr="00D41560">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864064" behindDoc="0" locked="0" layoutInCell="1" allowOverlap="1" wp14:anchorId="09E1BA1E" wp14:editId="19918DD7">
                <wp:simplePos x="0" y="0"/>
                <wp:positionH relativeFrom="margin">
                  <wp:posOffset>2112645</wp:posOffset>
                </wp:positionH>
                <wp:positionV relativeFrom="paragraph">
                  <wp:posOffset>29845</wp:posOffset>
                </wp:positionV>
                <wp:extent cx="1327785" cy="291465"/>
                <wp:effectExtent l="0" t="0" r="5715" b="0"/>
                <wp:wrapThrough wrapText="bothSides">
                  <wp:wrapPolygon edited="0">
                    <wp:start x="0" y="0"/>
                    <wp:lineTo x="0" y="19765"/>
                    <wp:lineTo x="21383" y="19765"/>
                    <wp:lineTo x="21383" y="0"/>
                    <wp:lineTo x="0" y="0"/>
                  </wp:wrapPolygon>
                </wp:wrapThrough>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291465"/>
                        </a:xfrm>
                        <a:prstGeom prst="rect">
                          <a:avLst/>
                        </a:prstGeom>
                        <a:solidFill>
                          <a:srgbClr val="FFFFFF"/>
                        </a:solidFill>
                        <a:ln w="9525">
                          <a:noFill/>
                          <a:miter lim="800000"/>
                          <a:headEnd/>
                          <a:tailEnd/>
                        </a:ln>
                      </wps:spPr>
                      <wps:txbx>
                        <w:txbxContent>
                          <w:p w14:paraId="3617DD1C" w14:textId="7D3A33B5" w:rsidR="00E900C0" w:rsidRPr="00962381" w:rsidRDefault="00E900C0" w:rsidP="00D41560">
                            <w:pPr>
                              <w:jc w:val="center"/>
                              <w:rPr>
                                <w:b/>
                                <w:u w:val="single"/>
                              </w:rPr>
                            </w:pPr>
                            <w:r w:rsidRPr="00FE453E">
                              <w:rPr>
                                <w:b/>
                                <w:u w:val="single"/>
                              </w:rPr>
                              <w:t xml:space="preserve">APPENDIX </w:t>
                            </w:r>
                            <w:r w:rsidRPr="00BE6079">
                              <w:rPr>
                                <w:b/>
                                <w:u w:val="singl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1BA1E" id="_x0000_s1129" type="#_x0000_t202" style="position:absolute;margin-left:166.35pt;margin-top:2.35pt;width:104.55pt;height:22.9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" stroked="f">
                <v:textbox>
                  <w:txbxContent>
                    <w:p w14:paraId="3617DD1C" w14:textId="7D3A33B5" w:rsidR="00E900C0" w:rsidRPr="00962381" w:rsidRDefault="00E900C0" w:rsidP="00D41560">
                      <w:pPr>
                        <w:jc w:val="center"/>
                        <w:rPr>
                          <w:b/>
                          <w:u w:val="single"/>
                        </w:rPr>
                      </w:pPr>
                      <w:r w:rsidRPr="00FE453E">
                        <w:rPr>
                          <w:b/>
                          <w:u w:val="single"/>
                        </w:rPr>
                        <w:t xml:space="preserve">APPENDIX </w:t>
                      </w:r>
                      <w:r w:rsidRPr="00BE6079">
                        <w:rPr>
                          <w:b/>
                          <w:u w:val="single"/>
                        </w:rPr>
                        <w:t>S</w:t>
                      </w:r>
                    </w:p>
                  </w:txbxContent>
                </v:textbox>
                <w10:wrap type="through" anchorx="margin"/>
              </v:shape>
            </w:pict>
          </mc:Fallback>
        </mc:AlternateContent>
      </w:r>
      <w:r w:rsidRPr="00D41560">
        <w:rPr>
          <w:rFonts w:ascii="Times New Roman" w:eastAsia="Times New Roman" w:hAnsi="Times New Roman" w:cs="Times New Roman"/>
          <w:sz w:val="24"/>
          <w:szCs w:val="24"/>
        </w:rPr>
        <w:t xml:space="preserve">PERSONNEL </w:t>
      </w:r>
      <w:r w:rsidRPr="00D41560">
        <w:rPr>
          <w:rFonts w:ascii="Times New Roman" w:eastAsia="Times New Roman" w:hAnsi="Times New Roman" w:cs="Times New Roman"/>
          <w:sz w:val="24"/>
          <w:szCs w:val="24"/>
        </w:rPr>
        <w:tab/>
      </w:r>
      <w:r w:rsidRPr="00D41560">
        <w:rPr>
          <w:rFonts w:ascii="Times New Roman" w:eastAsia="Times New Roman" w:hAnsi="Times New Roman" w:cs="Times New Roman"/>
          <w:sz w:val="24"/>
          <w:szCs w:val="24"/>
        </w:rPr>
        <w:tab/>
      </w:r>
      <w:r w:rsidRPr="00D41560">
        <w:rPr>
          <w:rFonts w:ascii="Times New Roman" w:eastAsia="Times New Roman" w:hAnsi="Times New Roman" w:cs="Times New Roman"/>
          <w:sz w:val="24"/>
          <w:szCs w:val="24"/>
        </w:rPr>
        <w:tab/>
      </w:r>
      <w:r w:rsidRPr="00D41560">
        <w:rPr>
          <w:rFonts w:ascii="Times New Roman" w:eastAsia="Times New Roman" w:hAnsi="Times New Roman" w:cs="Times New Roman"/>
          <w:sz w:val="24"/>
          <w:szCs w:val="24"/>
        </w:rPr>
        <w:tab/>
      </w:r>
      <w:r w:rsidRPr="00D41560">
        <w:rPr>
          <w:rFonts w:ascii="Times New Roman" w:eastAsia="Times New Roman" w:hAnsi="Times New Roman" w:cs="Times New Roman"/>
          <w:sz w:val="24"/>
          <w:szCs w:val="24"/>
        </w:rPr>
        <w:tab/>
      </w:r>
      <w:r w:rsidRPr="00D41560">
        <w:rPr>
          <w:rFonts w:ascii="Times New Roman" w:eastAsia="Times New Roman" w:hAnsi="Times New Roman" w:cs="Times New Roman"/>
          <w:sz w:val="24"/>
          <w:szCs w:val="24"/>
        </w:rPr>
        <w:tab/>
        <w:t>03.18 AP.21</w:t>
      </w:r>
    </w:p>
    <w:p w14:paraId="2C6864DF"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3BF29A93"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 C</w:t>
      </w:r>
      <w:r w:rsidRPr="00D41560">
        <w:rPr>
          <w:rFonts w:ascii="Times New Roman" w:eastAsia="Times New Roman" w:hAnsi="Times New Roman" w:cs="Times New Roman"/>
          <w:b/>
          <w:bCs/>
          <w:sz w:val="19"/>
          <w:szCs w:val="19"/>
        </w:rPr>
        <w:t xml:space="preserve">ERTIFIED </w:t>
      </w:r>
      <w:r w:rsidRPr="00D41560">
        <w:rPr>
          <w:rFonts w:ascii="Times New Roman" w:eastAsia="Times New Roman" w:hAnsi="Times New Roman" w:cs="Times New Roman"/>
          <w:b/>
          <w:bCs/>
          <w:sz w:val="24"/>
          <w:szCs w:val="24"/>
        </w:rPr>
        <w:t>P</w:t>
      </w:r>
      <w:r w:rsidRPr="00D41560">
        <w:rPr>
          <w:rFonts w:ascii="Times New Roman" w:eastAsia="Times New Roman" w:hAnsi="Times New Roman" w:cs="Times New Roman"/>
          <w:b/>
          <w:bCs/>
          <w:sz w:val="19"/>
          <w:szCs w:val="19"/>
        </w:rPr>
        <w:t xml:space="preserve">ERSONNEL </w:t>
      </w:r>
      <w:r w:rsidRPr="00D41560">
        <w:rPr>
          <w:rFonts w:ascii="Times New Roman" w:eastAsia="Times New Roman" w:hAnsi="Times New Roman" w:cs="Times New Roman"/>
          <w:b/>
          <w:bCs/>
          <w:sz w:val="24"/>
          <w:szCs w:val="24"/>
        </w:rPr>
        <w:t>-</w:t>
      </w:r>
    </w:p>
    <w:p w14:paraId="6520D1E4"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8"/>
          <w:szCs w:val="28"/>
        </w:rPr>
      </w:pPr>
    </w:p>
    <w:p w14:paraId="37210586"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D41560">
        <w:rPr>
          <w:rFonts w:ascii="Times New Roman" w:eastAsia="Times New Roman" w:hAnsi="Times New Roman" w:cs="Times New Roman"/>
          <w:b/>
          <w:bCs/>
          <w:sz w:val="28"/>
          <w:szCs w:val="28"/>
          <w:u w:val="single"/>
        </w:rPr>
        <w:t>Evaluation Appeal Form</w:t>
      </w:r>
    </w:p>
    <w:p w14:paraId="08DDBC86"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p>
    <w:p w14:paraId="3D962829"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INSTRUCTIONS</w:t>
      </w:r>
    </w:p>
    <w:p w14:paraId="448F91AC"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i/>
          <w:iCs/>
          <w:sz w:val="24"/>
          <w:szCs w:val="24"/>
        </w:rPr>
      </w:pPr>
      <w:r w:rsidRPr="00D41560">
        <w:rPr>
          <w:rFonts w:ascii="Times New Roman" w:eastAsia="Times New Roman" w:hAnsi="Times New Roman" w:cs="Times New Roman"/>
          <w:b/>
          <w:bCs/>
          <w:i/>
          <w:iCs/>
          <w:sz w:val="24"/>
          <w:szCs w:val="24"/>
        </w:rPr>
        <w:t>This form is to be used by certified employees who wish to appeal their performance</w:t>
      </w:r>
    </w:p>
    <w:p w14:paraId="52D45916"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i/>
          <w:iCs/>
          <w:sz w:val="24"/>
          <w:szCs w:val="24"/>
        </w:rPr>
      </w:pPr>
      <w:r w:rsidRPr="00D41560">
        <w:rPr>
          <w:rFonts w:ascii="Times New Roman" w:eastAsia="Times New Roman" w:hAnsi="Times New Roman" w:cs="Times New Roman"/>
          <w:b/>
          <w:bCs/>
          <w:i/>
          <w:iCs/>
          <w:sz w:val="24"/>
          <w:szCs w:val="24"/>
        </w:rPr>
        <w:t>evaluations to the Appeal Panel.</w:t>
      </w:r>
    </w:p>
    <w:p w14:paraId="376A8685"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41560" w:rsidRPr="00D41560" w14:paraId="26542F4B" w14:textId="77777777" w:rsidTr="00E63BBE">
        <w:tc>
          <w:tcPr>
            <w:tcW w:w="9576" w:type="dxa"/>
            <w:gridSpan w:val="3"/>
          </w:tcPr>
          <w:p w14:paraId="0CB77AE1"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75F1C60D"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Employee’s Name _____________________________________________________________</w:t>
            </w:r>
          </w:p>
          <w:p w14:paraId="5747E964"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7CD18727"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Home Address ________________________________________________________________</w:t>
            </w:r>
          </w:p>
          <w:p w14:paraId="0D3ADD9B"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tc>
      </w:tr>
      <w:tr w:rsidR="00D41560" w:rsidRPr="00D41560" w14:paraId="620E507D" w14:textId="77777777" w:rsidTr="00E63BBE">
        <w:tc>
          <w:tcPr>
            <w:tcW w:w="3192" w:type="dxa"/>
          </w:tcPr>
          <w:p w14:paraId="06A71BA1"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Job Title</w:t>
            </w:r>
          </w:p>
          <w:p w14:paraId="53DB989F"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A7B0140"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________________________</w:t>
            </w:r>
          </w:p>
          <w:p w14:paraId="4BEBC6E5"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192" w:type="dxa"/>
          </w:tcPr>
          <w:p w14:paraId="2F3A2672"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Building</w:t>
            </w:r>
          </w:p>
          <w:p w14:paraId="64E1A26D"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F212696"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________________________</w:t>
            </w:r>
          </w:p>
          <w:p w14:paraId="75D20D0C"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3192" w:type="dxa"/>
          </w:tcPr>
          <w:p w14:paraId="164B8D48"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Grade or Department</w:t>
            </w:r>
          </w:p>
          <w:p w14:paraId="6B77C9D0"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D86156A"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________________________</w:t>
            </w:r>
          </w:p>
          <w:p w14:paraId="4BF0703A" w14:textId="77777777" w:rsidR="00D41560" w:rsidRPr="00D41560" w:rsidRDefault="00D41560" w:rsidP="00D41560">
            <w:pPr>
              <w:autoSpaceDE w:val="0"/>
              <w:autoSpaceDN w:val="0"/>
              <w:adjustRightInd w:val="0"/>
              <w:spacing w:after="0" w:line="240" w:lineRule="auto"/>
              <w:jc w:val="center"/>
              <w:rPr>
                <w:rFonts w:ascii="Times New Roman" w:eastAsia="Times New Roman" w:hAnsi="Times New Roman" w:cs="Times New Roman"/>
                <w:b/>
                <w:bCs/>
                <w:sz w:val="24"/>
                <w:szCs w:val="24"/>
              </w:rPr>
            </w:pPr>
          </w:p>
        </w:tc>
      </w:tr>
    </w:tbl>
    <w:p w14:paraId="5A32A912"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648CF353"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What specifically do you object to or why do you feel you were not fairly evaluated? _________</w:t>
      </w:r>
    </w:p>
    <w:p w14:paraId="0E5FA48D"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______________________________________________________________________________</w:t>
      </w:r>
    </w:p>
    <w:p w14:paraId="06387032"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______________________________________________________________________________</w:t>
      </w:r>
    </w:p>
    <w:p w14:paraId="3E34DFC4"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______________________________________________________________________________</w:t>
      </w:r>
    </w:p>
    <w:p w14:paraId="0D79457D"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______________________________________________________________________________</w:t>
      </w:r>
    </w:p>
    <w:p w14:paraId="006B7361"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______________________________________________________________________________</w:t>
      </w:r>
    </w:p>
    <w:p w14:paraId="3535EEBC"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If additional space is needed, attach extra sheet.</w:t>
      </w:r>
    </w:p>
    <w:p w14:paraId="7114795D" w14:textId="77777777" w:rsidR="00D41560" w:rsidRPr="00D41560" w:rsidRDefault="00D41560" w:rsidP="00D41560">
      <w:pPr>
        <w:autoSpaceDE w:val="0"/>
        <w:autoSpaceDN w:val="0"/>
        <w:adjustRightInd w:val="0"/>
        <w:spacing w:after="0" w:line="36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Date you received the summative evaluation _________________________________________</w:t>
      </w:r>
    </w:p>
    <w:p w14:paraId="3980CCAD"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p>
    <w:p w14:paraId="1D38C9AA"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Name of Evaluator ____________________________________ Date _____________________</w:t>
      </w:r>
    </w:p>
    <w:p w14:paraId="269D36CE"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i/>
          <w:iCs/>
          <w:sz w:val="24"/>
          <w:szCs w:val="24"/>
        </w:rPr>
      </w:pPr>
    </w:p>
    <w:p w14:paraId="784C5194"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i/>
          <w:iCs/>
          <w:sz w:val="24"/>
          <w:szCs w:val="24"/>
        </w:rPr>
      </w:pPr>
      <w:r w:rsidRPr="00D41560">
        <w:rPr>
          <w:rFonts w:ascii="Times New Roman" w:eastAsia="Times New Roman" w:hAnsi="Times New Roman" w:cs="Times New Roman"/>
          <w:i/>
          <w:iCs/>
          <w:sz w:val="24"/>
          <w:szCs w:val="24"/>
        </w:rPr>
        <w:t>I hereby give my consent for my evaluation records to be presented to the members of the</w:t>
      </w:r>
    </w:p>
    <w:p w14:paraId="22E28551"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i/>
          <w:iCs/>
          <w:sz w:val="24"/>
          <w:szCs w:val="24"/>
        </w:rPr>
      </w:pPr>
      <w:r w:rsidRPr="00D41560">
        <w:rPr>
          <w:rFonts w:ascii="Times New Roman" w:eastAsia="Times New Roman" w:hAnsi="Times New Roman" w:cs="Times New Roman"/>
          <w:i/>
          <w:iCs/>
          <w:sz w:val="24"/>
          <w:szCs w:val="24"/>
        </w:rPr>
        <w:t>Evaluation Appeal Panel for their study and review.</w:t>
      </w:r>
    </w:p>
    <w:p w14:paraId="6721334A"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7FB986EE"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_____________________________________________ _______________________________</w:t>
      </w:r>
    </w:p>
    <w:p w14:paraId="0B7A4BA1" w14:textId="77777777" w:rsidR="00D41560" w:rsidRPr="00D41560" w:rsidRDefault="00D41560" w:rsidP="00D41560">
      <w:pPr>
        <w:autoSpaceDE w:val="0"/>
        <w:autoSpaceDN w:val="0"/>
        <w:adjustRightInd w:val="0"/>
        <w:spacing w:after="0" w:line="240" w:lineRule="auto"/>
        <w:ind w:left="720" w:firstLine="720"/>
        <w:rPr>
          <w:rFonts w:ascii="Times New Roman" w:eastAsia="Times New Roman" w:hAnsi="Times New Roman" w:cs="Times New Roman"/>
          <w:b/>
          <w:bCs/>
          <w:i/>
          <w:iCs/>
          <w:sz w:val="24"/>
          <w:szCs w:val="24"/>
        </w:rPr>
      </w:pPr>
      <w:r w:rsidRPr="00D41560">
        <w:rPr>
          <w:rFonts w:ascii="Times New Roman" w:eastAsia="Times New Roman" w:hAnsi="Times New Roman" w:cs="Times New Roman"/>
          <w:b/>
          <w:bCs/>
          <w:i/>
          <w:iCs/>
          <w:sz w:val="24"/>
          <w:szCs w:val="24"/>
        </w:rPr>
        <w:t xml:space="preserve">Employee's Signature </w:t>
      </w:r>
      <w:r w:rsidRPr="00D41560">
        <w:rPr>
          <w:rFonts w:ascii="Times New Roman" w:eastAsia="Times New Roman" w:hAnsi="Times New Roman" w:cs="Times New Roman"/>
          <w:b/>
          <w:bCs/>
          <w:i/>
          <w:iCs/>
          <w:sz w:val="24"/>
          <w:szCs w:val="24"/>
        </w:rPr>
        <w:tab/>
      </w:r>
      <w:r w:rsidRPr="00D41560">
        <w:rPr>
          <w:rFonts w:ascii="Times New Roman" w:eastAsia="Times New Roman" w:hAnsi="Times New Roman" w:cs="Times New Roman"/>
          <w:b/>
          <w:bCs/>
          <w:i/>
          <w:iCs/>
          <w:sz w:val="24"/>
          <w:szCs w:val="24"/>
        </w:rPr>
        <w:tab/>
      </w:r>
      <w:r w:rsidRPr="00D41560">
        <w:rPr>
          <w:rFonts w:ascii="Times New Roman" w:eastAsia="Times New Roman" w:hAnsi="Times New Roman" w:cs="Times New Roman"/>
          <w:b/>
          <w:bCs/>
          <w:i/>
          <w:iCs/>
          <w:sz w:val="24"/>
          <w:szCs w:val="24"/>
        </w:rPr>
        <w:tab/>
      </w:r>
      <w:r w:rsidRPr="00D41560">
        <w:rPr>
          <w:rFonts w:ascii="Times New Roman" w:eastAsia="Times New Roman" w:hAnsi="Times New Roman" w:cs="Times New Roman"/>
          <w:b/>
          <w:bCs/>
          <w:i/>
          <w:iCs/>
          <w:sz w:val="24"/>
          <w:szCs w:val="24"/>
        </w:rPr>
        <w:tab/>
      </w:r>
      <w:r w:rsidRPr="00D41560">
        <w:rPr>
          <w:rFonts w:ascii="Times New Roman" w:eastAsia="Times New Roman" w:hAnsi="Times New Roman" w:cs="Times New Roman"/>
          <w:b/>
          <w:bCs/>
          <w:i/>
          <w:iCs/>
          <w:sz w:val="24"/>
          <w:szCs w:val="24"/>
        </w:rPr>
        <w:tab/>
        <w:t>Date</w:t>
      </w:r>
    </w:p>
    <w:p w14:paraId="6DB41A01"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p>
    <w:p w14:paraId="3156933F"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b/>
          <w:bCs/>
          <w:sz w:val="24"/>
          <w:szCs w:val="24"/>
        </w:rPr>
      </w:pPr>
      <w:r w:rsidRPr="00D41560">
        <w:rPr>
          <w:rFonts w:ascii="Times New Roman" w:eastAsia="Times New Roman" w:hAnsi="Times New Roman" w:cs="Times New Roman"/>
          <w:b/>
          <w:bCs/>
          <w:sz w:val="24"/>
          <w:szCs w:val="24"/>
        </w:rPr>
        <w:t>R</w:t>
      </w:r>
      <w:r w:rsidRPr="00D41560">
        <w:rPr>
          <w:rFonts w:ascii="Times New Roman" w:eastAsia="Times New Roman" w:hAnsi="Times New Roman" w:cs="Times New Roman"/>
          <w:b/>
          <w:bCs/>
          <w:sz w:val="19"/>
          <w:szCs w:val="19"/>
        </w:rPr>
        <w:t xml:space="preserve">ELATED </w:t>
      </w:r>
      <w:r w:rsidRPr="00D41560">
        <w:rPr>
          <w:rFonts w:ascii="Times New Roman" w:eastAsia="Times New Roman" w:hAnsi="Times New Roman" w:cs="Times New Roman"/>
          <w:b/>
          <w:bCs/>
          <w:sz w:val="24"/>
          <w:szCs w:val="24"/>
        </w:rPr>
        <w:t>P</w:t>
      </w:r>
      <w:r w:rsidRPr="00D41560">
        <w:rPr>
          <w:rFonts w:ascii="Times New Roman" w:eastAsia="Times New Roman" w:hAnsi="Times New Roman" w:cs="Times New Roman"/>
          <w:b/>
          <w:bCs/>
          <w:sz w:val="19"/>
          <w:szCs w:val="19"/>
        </w:rPr>
        <w:t>ROCEDURES</w:t>
      </w:r>
      <w:r w:rsidRPr="00D41560">
        <w:rPr>
          <w:rFonts w:ascii="Times New Roman" w:eastAsia="Times New Roman" w:hAnsi="Times New Roman" w:cs="Times New Roman"/>
          <w:b/>
          <w:bCs/>
          <w:sz w:val="24"/>
          <w:szCs w:val="24"/>
        </w:rPr>
        <w:t>:</w:t>
      </w:r>
    </w:p>
    <w:p w14:paraId="615BAD87"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4"/>
          <w:szCs w:val="24"/>
        </w:rPr>
      </w:pPr>
      <w:r w:rsidRPr="00D41560">
        <w:rPr>
          <w:rFonts w:ascii="Times New Roman" w:eastAsia="Times New Roman" w:hAnsi="Times New Roman" w:cs="Times New Roman"/>
          <w:sz w:val="24"/>
          <w:szCs w:val="24"/>
        </w:rPr>
        <w:t>03.18 AP.11</w:t>
      </w:r>
    </w:p>
    <w:p w14:paraId="151D057D" w14:textId="77777777" w:rsidR="00D41560" w:rsidRPr="00D41560" w:rsidRDefault="00D41560" w:rsidP="00D41560">
      <w:pPr>
        <w:autoSpaceDE w:val="0"/>
        <w:autoSpaceDN w:val="0"/>
        <w:adjustRightInd w:val="0"/>
        <w:spacing w:after="0" w:line="240" w:lineRule="auto"/>
        <w:rPr>
          <w:rFonts w:ascii="Times New Roman" w:eastAsia="Times New Roman" w:hAnsi="Times New Roman" w:cs="Times New Roman"/>
          <w:sz w:val="20"/>
          <w:szCs w:val="20"/>
        </w:rPr>
      </w:pPr>
      <w:r w:rsidRPr="00D41560">
        <w:rPr>
          <w:rFonts w:ascii="Times New Roman" w:eastAsia="Times New Roman" w:hAnsi="Times New Roman" w:cs="Times New Roman"/>
          <w:sz w:val="24"/>
          <w:szCs w:val="24"/>
        </w:rPr>
        <w:t>03.18 AP.12</w:t>
      </w:r>
    </w:p>
    <w:p w14:paraId="1568400A" w14:textId="77777777" w:rsidR="00D41560" w:rsidRPr="00D41560" w:rsidRDefault="00D41560" w:rsidP="00D41560">
      <w:pPr>
        <w:spacing w:after="0" w:line="240" w:lineRule="auto"/>
        <w:jc w:val="center"/>
        <w:rPr>
          <w:rFonts w:ascii="Times New Roman" w:eastAsia="Times New Roman" w:hAnsi="Times New Roman" w:cs="Times New Roman"/>
          <w:noProof/>
          <w:sz w:val="24"/>
          <w:szCs w:val="24"/>
        </w:rPr>
      </w:pPr>
    </w:p>
    <w:p w14:paraId="5B6D78E0" w14:textId="77777777" w:rsidR="00D41560" w:rsidRPr="00D41560" w:rsidRDefault="00D41560" w:rsidP="00D41560">
      <w:pPr>
        <w:spacing w:after="0" w:line="240" w:lineRule="auto"/>
        <w:jc w:val="center"/>
        <w:rPr>
          <w:rFonts w:ascii="Times New Roman" w:eastAsia="Times New Roman" w:hAnsi="Times New Roman" w:cs="Times New Roman"/>
          <w:noProof/>
          <w:sz w:val="24"/>
          <w:szCs w:val="24"/>
        </w:rPr>
      </w:pPr>
    </w:p>
    <w:p w14:paraId="4F467AC2" w14:textId="52A369DB" w:rsidR="0032183C" w:rsidRDefault="0032183C">
      <w:pPr>
        <w:rPr>
          <w:rFonts w:ascii="Times New Roman" w:eastAsia="Times New Roman" w:hAnsi="Times New Roman" w:cs="Times New Roman"/>
          <w:noProof/>
          <w:sz w:val="24"/>
          <w:szCs w:val="24"/>
        </w:rPr>
      </w:pPr>
    </w:p>
    <w:sectPr w:rsidR="0032183C" w:rsidSect="00F13061">
      <w:footerReference w:type="default" r:id="rId2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4582" w14:textId="77777777" w:rsidR="00E070F6" w:rsidRDefault="00E070F6" w:rsidP="00B819B5">
      <w:pPr>
        <w:spacing w:after="0" w:line="240" w:lineRule="auto"/>
      </w:pPr>
      <w:r>
        <w:separator/>
      </w:r>
    </w:p>
  </w:endnote>
  <w:endnote w:type="continuationSeparator" w:id="0">
    <w:p w14:paraId="21F534CA" w14:textId="77777777" w:rsidR="00E070F6" w:rsidRDefault="00E070F6" w:rsidP="00B8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ubwa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486E" w14:textId="77777777" w:rsidR="00E900C0" w:rsidRDefault="00E900C0">
    <w:pPr>
      <w:pStyle w:val="Footer"/>
      <w:jc w:val="center"/>
    </w:pPr>
    <w:hyperlink w:anchor="TableofContents" w:history="1">
      <w:r w:rsidRPr="004B19BF">
        <w:rPr>
          <w:rStyle w:val="Hyperlink"/>
        </w:rPr>
        <w:t>Back to TOC</w:t>
      </w:r>
    </w:hyperlink>
    <w:r>
      <w:t xml:space="preserve">                                                                                                    </w:t>
    </w:r>
  </w:p>
  <w:p w14:paraId="7BBA87E9" w14:textId="554B06FA" w:rsidR="00E900C0" w:rsidRDefault="00E900C0">
    <w:pPr>
      <w:pStyle w:val="Footer"/>
      <w:jc w:val="center"/>
    </w:pPr>
    <w:sdt>
      <w:sdtPr>
        <w:id w:val="-180820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FD01B0" w14:textId="77777777" w:rsidR="00E900C0" w:rsidRDefault="00E9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03D8" w14:textId="09BC3BCD" w:rsidR="00E900C0" w:rsidRDefault="00E900C0" w:rsidP="002B024B">
    <w:pPr>
      <w:pStyle w:val="Footer"/>
      <w:jc w:val="center"/>
    </w:pPr>
    <w:hyperlink w:anchor="TableofContents" w:history="1">
      <w:r w:rsidRPr="004B19BF">
        <w:rPr>
          <w:rStyle w:val="Hyperlink"/>
        </w:rPr>
        <w:t>Back to TOC</w:t>
      </w:r>
    </w:hyperlink>
    <w:r>
      <w:t xml:space="preserve">                                                                                                    </w:t>
    </w:r>
  </w:p>
  <w:p w14:paraId="716A7AC3" w14:textId="7954391E" w:rsidR="00E900C0" w:rsidRPr="002B024B" w:rsidRDefault="00E900C0" w:rsidP="002B024B">
    <w:pPr>
      <w:pStyle w:val="Footer"/>
      <w:jc w:val="center"/>
    </w:pPr>
    <w:sdt>
      <w:sdtPr>
        <w:id w:val="6902631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ED6E" w14:textId="2AC07B07" w:rsidR="00E900C0" w:rsidRDefault="00E900C0" w:rsidP="002B024B">
    <w:pPr>
      <w:pStyle w:val="Footer"/>
      <w:jc w:val="center"/>
    </w:pPr>
    <w:hyperlink w:anchor="TableofContents" w:history="1">
      <w:r w:rsidRPr="004B19BF">
        <w:rPr>
          <w:rStyle w:val="Hyperlink"/>
        </w:rPr>
        <w:t>Back to TOC</w:t>
      </w:r>
    </w:hyperlink>
    <w:r>
      <w:t xml:space="preserve">                                                                                                    </w:t>
    </w:r>
  </w:p>
  <w:p w14:paraId="14827F83" w14:textId="50991967" w:rsidR="00E900C0" w:rsidRDefault="00E900C0" w:rsidP="002B024B">
    <w:pPr>
      <w:pStyle w:val="Footer"/>
      <w:jc w:val="center"/>
    </w:pPr>
    <w:sdt>
      <w:sdtPr>
        <w:id w:val="-2772603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3A92" w14:textId="3DD46105" w:rsidR="00E900C0" w:rsidRDefault="00E900C0">
    <w:pPr>
      <w:pStyle w:val="Footer"/>
      <w:jc w:val="center"/>
    </w:pPr>
    <w:hyperlink w:anchor="TableofContents" w:history="1">
      <w:r w:rsidRPr="004B19BF">
        <w:rPr>
          <w:rStyle w:val="Hyperlink"/>
        </w:rPr>
        <w:t>Back to TOC</w:t>
      </w:r>
    </w:hyperlink>
    <w:r>
      <w:t xml:space="preserve">                                                                                             </w:t>
    </w:r>
  </w:p>
  <w:p w14:paraId="7AB6BF50" w14:textId="2EF1D016" w:rsidR="00E900C0" w:rsidRDefault="00E900C0">
    <w:pPr>
      <w:pStyle w:val="Footer"/>
      <w:jc w:val="center"/>
    </w:pPr>
    <w:sdt>
      <w:sdtPr>
        <w:id w:val="2215680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60</w:t>
        </w:r>
        <w:r>
          <w:rPr>
            <w:noProof/>
          </w:rPr>
          <w:fldChar w:fldCharType="end"/>
        </w:r>
      </w:sdtContent>
    </w:sdt>
  </w:p>
  <w:p w14:paraId="4FD65CD1" w14:textId="77777777" w:rsidR="00E900C0" w:rsidRDefault="00E90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DF71" w14:textId="77777777" w:rsidR="00E900C0" w:rsidRDefault="00E900C0">
    <w:pPr>
      <w:pStyle w:val="Footer"/>
      <w:jc w:val="center"/>
    </w:pPr>
    <w:r>
      <w:t xml:space="preserve">                                                                                                                           LaRue Co. Certified Evaluation Plan</w:t>
    </w:r>
  </w:p>
  <w:p w14:paraId="6BFDD5A1" w14:textId="3F5F681A" w:rsidR="00E900C0" w:rsidRDefault="00E900C0">
    <w:pPr>
      <w:pStyle w:val="Footer"/>
      <w:jc w:val="center"/>
    </w:pPr>
    <w:sdt>
      <w:sdtPr>
        <w:id w:val="-3432445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98</w:t>
        </w:r>
        <w:r>
          <w:rPr>
            <w:noProof/>
          </w:rPr>
          <w:fldChar w:fldCharType="end"/>
        </w:r>
      </w:sdtContent>
    </w:sdt>
  </w:p>
  <w:p w14:paraId="03F96AC4" w14:textId="77777777" w:rsidR="00E900C0" w:rsidRDefault="00E900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A65D" w14:textId="6BD5142E" w:rsidR="00E900C0" w:rsidRDefault="00E900C0">
    <w:pPr>
      <w:pStyle w:val="Footer"/>
      <w:rPr>
        <w:b/>
        <w:sz w:val="16"/>
      </w:rPr>
    </w:pPr>
    <w:r>
      <w:rPr>
        <w:bCs/>
        <w:sz w:val="16"/>
      </w:rPr>
      <w:tab/>
    </w:r>
    <w:r>
      <w:rPr>
        <w:b/>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C805" w14:textId="77777777" w:rsidR="00E070F6" w:rsidRDefault="00E070F6" w:rsidP="00B819B5">
      <w:pPr>
        <w:spacing w:after="0" w:line="240" w:lineRule="auto"/>
      </w:pPr>
      <w:r>
        <w:separator/>
      </w:r>
    </w:p>
  </w:footnote>
  <w:footnote w:type="continuationSeparator" w:id="0">
    <w:p w14:paraId="054D9AAC" w14:textId="77777777" w:rsidR="00E070F6" w:rsidRDefault="00E070F6" w:rsidP="00B8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E230" w14:textId="77777777" w:rsidR="00E900C0" w:rsidRDefault="00E9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2F2B" w14:textId="77777777" w:rsidR="00E900C0" w:rsidRDefault="00E9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12F"/>
    <w:multiLevelType w:val="multilevel"/>
    <w:tmpl w:val="5B288E20"/>
    <w:lvl w:ilvl="0">
      <w:start w:val="1"/>
      <w:numFmt w:val="upperLetter"/>
      <w:lvlText w:val="%1."/>
      <w:lvlJc w:val="left"/>
      <w:pPr>
        <w:tabs>
          <w:tab w:val="num" w:pos="360"/>
        </w:tabs>
        <w:ind w:left="360" w:hanging="360"/>
      </w:pPr>
      <w:rPr>
        <w:b w:val="0"/>
        <w:i w:val="0"/>
      </w:rPr>
    </w:lvl>
    <w:lvl w:ilvl="1">
      <w:start w:val="1"/>
      <w:numFmt w:val="decimal"/>
      <w:lvlText w:val="%2."/>
      <w:lvlJc w:val="left"/>
      <w:pPr>
        <w:tabs>
          <w:tab w:val="num" w:pos="1080"/>
        </w:tabs>
        <w:ind w:left="720" w:firstLine="0"/>
      </w:pPr>
      <w:rPr>
        <w:rFonts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340E57"/>
    <w:multiLevelType w:val="hybridMultilevel"/>
    <w:tmpl w:val="E7A43AA4"/>
    <w:lvl w:ilvl="0" w:tplc="4A7E3DC6">
      <w:start w:val="1"/>
      <w:numFmt w:val="bullet"/>
      <w:lvlText w:val=""/>
      <w:lvlJc w:val="left"/>
      <w:pPr>
        <w:ind w:left="720" w:hanging="360"/>
      </w:pPr>
      <w:rPr>
        <w:rFonts w:ascii="Wingdings" w:hAnsi="Wingdings" w:hint="default"/>
        <w:b w:val="0"/>
        <w:color w:val="000000" w:themeColor="text1"/>
        <w:sz w:val="32"/>
        <w:szCs w:val="32"/>
      </w:rPr>
    </w:lvl>
    <w:lvl w:ilvl="1" w:tplc="F0A2166C">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256"/>
    <w:multiLevelType w:val="hybridMultilevel"/>
    <w:tmpl w:val="B6B492EE"/>
    <w:lvl w:ilvl="0" w:tplc="61FA2EE8">
      <w:start w:val="1"/>
      <w:numFmt w:val="bullet"/>
      <w:lvlText w:val="w"/>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05608C"/>
    <w:multiLevelType w:val="singleLevel"/>
    <w:tmpl w:val="D8502784"/>
    <w:lvl w:ilvl="0">
      <w:start w:val="1"/>
      <w:numFmt w:val="decimal"/>
      <w:lvlText w:val="%1."/>
      <w:legacy w:legacy="1" w:legacySpace="0" w:legacyIndent="360"/>
      <w:lvlJc w:val="left"/>
      <w:pPr>
        <w:ind w:left="936" w:hanging="360"/>
      </w:pPr>
    </w:lvl>
  </w:abstractNum>
  <w:abstractNum w:abstractNumId="4" w15:restartNumberingAfterBreak="0">
    <w:nsid w:val="082D5F17"/>
    <w:multiLevelType w:val="hybridMultilevel"/>
    <w:tmpl w:val="32962E28"/>
    <w:lvl w:ilvl="0" w:tplc="15EAF318">
      <w:start w:val="1"/>
      <w:numFmt w:val="bullet"/>
      <w:lvlText w:val=""/>
      <w:lvlJc w:val="left"/>
      <w:pPr>
        <w:ind w:left="720" w:hanging="360"/>
      </w:pPr>
      <w:rPr>
        <w:rFonts w:ascii="Wingdings" w:hAnsi="Wingdings" w:hint="default"/>
        <w:b w:val="0"/>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4732F"/>
    <w:multiLevelType w:val="hybridMultilevel"/>
    <w:tmpl w:val="2958677C"/>
    <w:lvl w:ilvl="0" w:tplc="725A6E62">
      <w:start w:val="1"/>
      <w:numFmt w:val="bullet"/>
      <w:lvlText w:val=""/>
      <w:lvlJc w:val="left"/>
      <w:pPr>
        <w:ind w:left="720" w:hanging="360"/>
      </w:pPr>
      <w:rPr>
        <w:rFonts w:ascii="Wingdings" w:hAnsi="Wingdings" w:hint="default"/>
        <w:b w:val="0"/>
        <w:color w:val="000000" w:themeColor="text1"/>
        <w:sz w:val="32"/>
        <w:szCs w:val="32"/>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87DE5"/>
    <w:multiLevelType w:val="hybridMultilevel"/>
    <w:tmpl w:val="1A4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6747A"/>
    <w:multiLevelType w:val="hybridMultilevel"/>
    <w:tmpl w:val="DF36A7F6"/>
    <w:lvl w:ilvl="0" w:tplc="61FA2EE8">
      <w:start w:val="1"/>
      <w:numFmt w:val="bullet"/>
      <w:lvlText w:val="w"/>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D0BB5"/>
    <w:multiLevelType w:val="hybridMultilevel"/>
    <w:tmpl w:val="7D6884BC"/>
    <w:lvl w:ilvl="0" w:tplc="61FA2EE8">
      <w:start w:val="1"/>
      <w:numFmt w:val="bullet"/>
      <w:lvlText w:val="w"/>
      <w:lvlJc w:val="left"/>
      <w:pPr>
        <w:ind w:left="720" w:hanging="360"/>
      </w:pPr>
      <w:rPr>
        <w:rFonts w:ascii="Wingdings" w:hAnsi="Wingding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56122"/>
    <w:multiLevelType w:val="hybridMultilevel"/>
    <w:tmpl w:val="072096C6"/>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E05C39"/>
    <w:multiLevelType w:val="hybridMultilevel"/>
    <w:tmpl w:val="993E470C"/>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F66EC"/>
    <w:multiLevelType w:val="hybridMultilevel"/>
    <w:tmpl w:val="53E60E2C"/>
    <w:lvl w:ilvl="0" w:tplc="61FA2EE8">
      <w:start w:val="1"/>
      <w:numFmt w:val="bullet"/>
      <w:lvlText w:val="w"/>
      <w:lvlJc w:val="left"/>
      <w:pPr>
        <w:ind w:left="720" w:hanging="360"/>
      </w:pPr>
      <w:rPr>
        <w:rFonts w:ascii="Wingdings" w:hAnsi="Wingdings" w:hint="default"/>
        <w:b/>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97C07"/>
    <w:multiLevelType w:val="hybridMultilevel"/>
    <w:tmpl w:val="D0E0A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213D0"/>
    <w:multiLevelType w:val="hybridMultilevel"/>
    <w:tmpl w:val="8E70FB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86CD4"/>
    <w:multiLevelType w:val="hybridMultilevel"/>
    <w:tmpl w:val="7B003F9C"/>
    <w:lvl w:ilvl="0" w:tplc="B566BC1A">
      <w:start w:val="1"/>
      <w:numFmt w:val="decimal"/>
      <w:lvlText w:val="%1."/>
      <w:lvlJc w:val="left"/>
      <w:pPr>
        <w:ind w:left="1530" w:hanging="720"/>
      </w:pPr>
      <w:rPr>
        <w:rFonts w:hint="default"/>
        <w:b/>
        <w:strike w:val="0"/>
        <w:color w:val="auto"/>
      </w:rPr>
    </w:lvl>
    <w:lvl w:ilvl="1" w:tplc="F9222F1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254EB1"/>
    <w:multiLevelType w:val="hybridMultilevel"/>
    <w:tmpl w:val="4BE05206"/>
    <w:lvl w:ilvl="0" w:tplc="61FA2EE8">
      <w:start w:val="1"/>
      <w:numFmt w:val="bullet"/>
      <w:lvlText w:val="w"/>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E5D92"/>
    <w:multiLevelType w:val="hybridMultilevel"/>
    <w:tmpl w:val="E29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367A5"/>
    <w:multiLevelType w:val="hybridMultilevel"/>
    <w:tmpl w:val="C65C4F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705D7"/>
    <w:multiLevelType w:val="hybridMultilevel"/>
    <w:tmpl w:val="9050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25B256B"/>
    <w:multiLevelType w:val="hybridMultilevel"/>
    <w:tmpl w:val="0ADC161C"/>
    <w:lvl w:ilvl="0" w:tplc="61FA2EE8">
      <w:start w:val="1"/>
      <w:numFmt w:val="bullet"/>
      <w:lvlText w:val="w"/>
      <w:lvlJc w:val="left"/>
      <w:pPr>
        <w:ind w:left="720" w:hanging="360"/>
      </w:pPr>
      <w:rPr>
        <w:rFonts w:ascii="Wingdings" w:hAnsi="Wingding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94BA6"/>
    <w:multiLevelType w:val="hybridMultilevel"/>
    <w:tmpl w:val="DE1EC40C"/>
    <w:lvl w:ilvl="0" w:tplc="11BCB1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8F5BCE"/>
    <w:multiLevelType w:val="hybridMultilevel"/>
    <w:tmpl w:val="DD50EAF6"/>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887ABF"/>
    <w:multiLevelType w:val="hybridMultilevel"/>
    <w:tmpl w:val="748A621E"/>
    <w:lvl w:ilvl="0" w:tplc="9ACC205E">
      <w:start w:val="1"/>
      <w:numFmt w:val="decimal"/>
      <w:lvlText w:val="%1."/>
      <w:lvlJc w:val="left"/>
      <w:pPr>
        <w:tabs>
          <w:tab w:val="num" w:pos="720"/>
        </w:tabs>
        <w:ind w:left="720" w:hanging="360"/>
      </w:pPr>
    </w:lvl>
    <w:lvl w:ilvl="1" w:tplc="05D0664A" w:tentative="1">
      <w:start w:val="1"/>
      <w:numFmt w:val="decimal"/>
      <w:lvlText w:val="%2."/>
      <w:lvlJc w:val="left"/>
      <w:pPr>
        <w:tabs>
          <w:tab w:val="num" w:pos="1440"/>
        </w:tabs>
        <w:ind w:left="1440" w:hanging="360"/>
      </w:pPr>
    </w:lvl>
    <w:lvl w:ilvl="2" w:tplc="C410392A" w:tentative="1">
      <w:start w:val="1"/>
      <w:numFmt w:val="decimal"/>
      <w:lvlText w:val="%3."/>
      <w:lvlJc w:val="left"/>
      <w:pPr>
        <w:tabs>
          <w:tab w:val="num" w:pos="2160"/>
        </w:tabs>
        <w:ind w:left="2160" w:hanging="360"/>
      </w:pPr>
    </w:lvl>
    <w:lvl w:ilvl="3" w:tplc="757E08C8" w:tentative="1">
      <w:start w:val="1"/>
      <w:numFmt w:val="decimal"/>
      <w:lvlText w:val="%4."/>
      <w:lvlJc w:val="left"/>
      <w:pPr>
        <w:tabs>
          <w:tab w:val="num" w:pos="2880"/>
        </w:tabs>
        <w:ind w:left="2880" w:hanging="360"/>
      </w:pPr>
    </w:lvl>
    <w:lvl w:ilvl="4" w:tplc="2FDEB556" w:tentative="1">
      <w:start w:val="1"/>
      <w:numFmt w:val="decimal"/>
      <w:lvlText w:val="%5."/>
      <w:lvlJc w:val="left"/>
      <w:pPr>
        <w:tabs>
          <w:tab w:val="num" w:pos="3600"/>
        </w:tabs>
        <w:ind w:left="3600" w:hanging="360"/>
      </w:pPr>
    </w:lvl>
    <w:lvl w:ilvl="5" w:tplc="3086DBD6" w:tentative="1">
      <w:start w:val="1"/>
      <w:numFmt w:val="decimal"/>
      <w:lvlText w:val="%6."/>
      <w:lvlJc w:val="left"/>
      <w:pPr>
        <w:tabs>
          <w:tab w:val="num" w:pos="4320"/>
        </w:tabs>
        <w:ind w:left="4320" w:hanging="360"/>
      </w:pPr>
    </w:lvl>
    <w:lvl w:ilvl="6" w:tplc="1D081646" w:tentative="1">
      <w:start w:val="1"/>
      <w:numFmt w:val="decimal"/>
      <w:lvlText w:val="%7."/>
      <w:lvlJc w:val="left"/>
      <w:pPr>
        <w:tabs>
          <w:tab w:val="num" w:pos="5040"/>
        </w:tabs>
        <w:ind w:left="5040" w:hanging="360"/>
      </w:pPr>
    </w:lvl>
    <w:lvl w:ilvl="7" w:tplc="E7A4072C" w:tentative="1">
      <w:start w:val="1"/>
      <w:numFmt w:val="decimal"/>
      <w:lvlText w:val="%8."/>
      <w:lvlJc w:val="left"/>
      <w:pPr>
        <w:tabs>
          <w:tab w:val="num" w:pos="5760"/>
        </w:tabs>
        <w:ind w:left="5760" w:hanging="360"/>
      </w:pPr>
    </w:lvl>
    <w:lvl w:ilvl="8" w:tplc="9D40135A" w:tentative="1">
      <w:start w:val="1"/>
      <w:numFmt w:val="decimal"/>
      <w:lvlText w:val="%9."/>
      <w:lvlJc w:val="left"/>
      <w:pPr>
        <w:tabs>
          <w:tab w:val="num" w:pos="6480"/>
        </w:tabs>
        <w:ind w:left="6480" w:hanging="360"/>
      </w:pPr>
    </w:lvl>
  </w:abstractNum>
  <w:abstractNum w:abstractNumId="25" w15:restartNumberingAfterBreak="0">
    <w:nsid w:val="2831105B"/>
    <w:multiLevelType w:val="hybridMultilevel"/>
    <w:tmpl w:val="31DC0FE0"/>
    <w:lvl w:ilvl="0" w:tplc="CA525710">
      <w:start w:val="1"/>
      <w:numFmt w:val="bullet"/>
      <w:lvlText w:val=""/>
      <w:lvlJc w:val="left"/>
      <w:pPr>
        <w:ind w:left="1980" w:hanging="360"/>
      </w:pPr>
      <w:rPr>
        <w:rFonts w:ascii="Wingdings" w:hAnsi="Wingdings" w:hint="default"/>
        <w:color w:val="000000" w:themeColor="text1"/>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2BE93777"/>
    <w:multiLevelType w:val="hybridMultilevel"/>
    <w:tmpl w:val="32E61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CE625F5"/>
    <w:multiLevelType w:val="hybridMultilevel"/>
    <w:tmpl w:val="CC126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83497"/>
    <w:multiLevelType w:val="hybridMultilevel"/>
    <w:tmpl w:val="D54ECF0A"/>
    <w:lvl w:ilvl="0" w:tplc="34AADB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472473"/>
    <w:multiLevelType w:val="hybridMultilevel"/>
    <w:tmpl w:val="33B4E2CE"/>
    <w:lvl w:ilvl="0" w:tplc="61FA2EE8">
      <w:start w:val="1"/>
      <w:numFmt w:val="bullet"/>
      <w:lvlText w:val="w"/>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316E0A4F"/>
    <w:multiLevelType w:val="hybridMultilevel"/>
    <w:tmpl w:val="7FA68C30"/>
    <w:lvl w:ilvl="0" w:tplc="A2E23C28">
      <w:start w:val="1"/>
      <w:numFmt w:val="bullet"/>
      <w:lvlText w:val=""/>
      <w:lvlJc w:val="left"/>
      <w:pPr>
        <w:ind w:left="990" w:hanging="360"/>
      </w:pPr>
      <w:rPr>
        <w:rFonts w:ascii="Wingdings" w:hAnsi="Wingdings" w:hint="default"/>
        <w:b w:val="0"/>
        <w:color w:val="000000" w:themeColor="text1"/>
        <w:sz w:val="32"/>
        <w:szCs w:val="3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31B12053"/>
    <w:multiLevelType w:val="hybridMultilevel"/>
    <w:tmpl w:val="6D1AEF06"/>
    <w:lvl w:ilvl="0" w:tplc="11BCB1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853AAC"/>
    <w:multiLevelType w:val="hybridMultilevel"/>
    <w:tmpl w:val="0A5E0E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9E4C8E"/>
    <w:multiLevelType w:val="hybridMultilevel"/>
    <w:tmpl w:val="1054E1BE"/>
    <w:lvl w:ilvl="0" w:tplc="61FA2EE8">
      <w:start w:val="1"/>
      <w:numFmt w:val="bullet"/>
      <w:lvlText w:val="w"/>
      <w:lvlJc w:val="left"/>
      <w:pPr>
        <w:ind w:left="1080" w:hanging="360"/>
      </w:pPr>
      <w:rPr>
        <w:rFonts w:ascii="Wingdings" w:hAnsi="Wingding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A32241"/>
    <w:multiLevelType w:val="hybridMultilevel"/>
    <w:tmpl w:val="B4AA8E4E"/>
    <w:lvl w:ilvl="0" w:tplc="BA8884E6">
      <w:start w:val="1"/>
      <w:numFmt w:val="bullet"/>
      <w:lvlText w:val=""/>
      <w:lvlJc w:val="left"/>
      <w:pPr>
        <w:ind w:left="1080" w:hanging="360"/>
      </w:pPr>
      <w:rPr>
        <w:rFonts w:ascii="Wingdings" w:hAnsi="Wingdings" w:hint="default"/>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CA6E47"/>
    <w:multiLevelType w:val="hybridMultilevel"/>
    <w:tmpl w:val="ABF2CDB2"/>
    <w:lvl w:ilvl="0" w:tplc="BBE84492">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057B58"/>
    <w:multiLevelType w:val="hybridMultilevel"/>
    <w:tmpl w:val="A3EC1BB0"/>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B7A6FA0"/>
    <w:multiLevelType w:val="hybridMultilevel"/>
    <w:tmpl w:val="277291A2"/>
    <w:lvl w:ilvl="0" w:tplc="0409000F">
      <w:start w:val="1"/>
      <w:numFmt w:val="decimal"/>
      <w:lvlText w:val="%1."/>
      <w:lvlJc w:val="left"/>
      <w:pPr>
        <w:ind w:left="1080" w:hanging="360"/>
      </w:pPr>
      <w:rPr>
        <w:rFonts w:hint="default"/>
      </w:rPr>
    </w:lvl>
    <w:lvl w:ilvl="1" w:tplc="61FA2EE8">
      <w:start w:val="1"/>
      <w:numFmt w:val="bullet"/>
      <w:lvlText w:val="w"/>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ECA1339"/>
    <w:multiLevelType w:val="hybridMultilevel"/>
    <w:tmpl w:val="49024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D02E5"/>
    <w:multiLevelType w:val="hybridMultilevel"/>
    <w:tmpl w:val="781AF90A"/>
    <w:lvl w:ilvl="0" w:tplc="7866480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B917D7"/>
    <w:multiLevelType w:val="hybridMultilevel"/>
    <w:tmpl w:val="6B32D6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3432388"/>
    <w:multiLevelType w:val="hybridMultilevel"/>
    <w:tmpl w:val="CBC25AF2"/>
    <w:lvl w:ilvl="0" w:tplc="61FA2EE8">
      <w:start w:val="1"/>
      <w:numFmt w:val="bullet"/>
      <w:lvlText w:val="w"/>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3C22C1F"/>
    <w:multiLevelType w:val="hybridMultilevel"/>
    <w:tmpl w:val="1548AA20"/>
    <w:lvl w:ilvl="0" w:tplc="0409000D">
      <w:start w:val="1"/>
      <w:numFmt w:val="bullet"/>
      <w:lvlText w:val=""/>
      <w:lvlJc w:val="left"/>
      <w:pPr>
        <w:ind w:left="2430" w:hanging="360"/>
      </w:pPr>
      <w:rPr>
        <w:rFonts w:ascii="Wingdings" w:hAnsi="Wingdings"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7572A8"/>
    <w:multiLevelType w:val="hybridMultilevel"/>
    <w:tmpl w:val="E07C854C"/>
    <w:lvl w:ilvl="0" w:tplc="17EAF570">
      <w:start w:val="1"/>
      <w:numFmt w:val="bullet"/>
      <w:lvlText w:val=""/>
      <w:lvlJc w:val="left"/>
      <w:pPr>
        <w:ind w:left="1080" w:hanging="360"/>
      </w:pPr>
      <w:rPr>
        <w:rFonts w:ascii="Wingdings" w:hAnsi="Wingdings" w:hint="default"/>
        <w:b w:val="0"/>
        <w:strike w:val="0"/>
        <w:color w:val="000000" w:themeColor="text1"/>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5F570F"/>
    <w:multiLevelType w:val="hybridMultilevel"/>
    <w:tmpl w:val="65FCCCCC"/>
    <w:lvl w:ilvl="0" w:tplc="3B467C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A66315"/>
    <w:multiLevelType w:val="hybridMultilevel"/>
    <w:tmpl w:val="B5CAAA7C"/>
    <w:lvl w:ilvl="0" w:tplc="61FA2EE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953E9"/>
    <w:multiLevelType w:val="hybridMultilevel"/>
    <w:tmpl w:val="9C1C71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93A7F0C"/>
    <w:multiLevelType w:val="hybridMultilevel"/>
    <w:tmpl w:val="37F2AFEA"/>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C6E696E"/>
    <w:multiLevelType w:val="hybridMultilevel"/>
    <w:tmpl w:val="3E885126"/>
    <w:lvl w:ilvl="0" w:tplc="61FA2EE8">
      <w:start w:val="1"/>
      <w:numFmt w:val="bullet"/>
      <w:lvlText w:val="w"/>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AA67FF"/>
    <w:multiLevelType w:val="hybridMultilevel"/>
    <w:tmpl w:val="C38444EA"/>
    <w:lvl w:ilvl="0" w:tplc="04090017">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46F8165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E2621A"/>
    <w:multiLevelType w:val="hybridMultilevel"/>
    <w:tmpl w:val="9EC473BE"/>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13B01C0"/>
    <w:multiLevelType w:val="hybridMultilevel"/>
    <w:tmpl w:val="64963278"/>
    <w:lvl w:ilvl="0" w:tplc="6E9CB47E">
      <w:start w:val="1"/>
      <w:numFmt w:val="bullet"/>
      <w:lvlText w:val=""/>
      <w:lvlJc w:val="left"/>
      <w:pPr>
        <w:ind w:left="720" w:hanging="360"/>
      </w:pPr>
      <w:rPr>
        <w:rFonts w:ascii="Wingdings" w:hAnsi="Wingdings" w:hint="default"/>
        <w:b w:val="0"/>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625D43"/>
    <w:multiLevelType w:val="hybridMultilevel"/>
    <w:tmpl w:val="0468806E"/>
    <w:lvl w:ilvl="0" w:tplc="A2E23C28">
      <w:start w:val="1"/>
      <w:numFmt w:val="bullet"/>
      <w:lvlText w:val=""/>
      <w:lvlJc w:val="left"/>
      <w:pPr>
        <w:ind w:left="1080" w:hanging="360"/>
      </w:pPr>
      <w:rPr>
        <w:rFonts w:ascii="Wingdings" w:hAnsi="Wingdings" w:hint="default"/>
        <w:b w:val="0"/>
        <w:color w:val="000000" w:themeColor="text1"/>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8AC1013"/>
    <w:multiLevelType w:val="hybridMultilevel"/>
    <w:tmpl w:val="962C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4A7"/>
    <w:multiLevelType w:val="hybridMultilevel"/>
    <w:tmpl w:val="5D9E11C4"/>
    <w:lvl w:ilvl="0" w:tplc="D86411E8">
      <w:start w:val="1"/>
      <w:numFmt w:val="decimal"/>
      <w:lvlText w:val="%1."/>
      <w:lvlJc w:val="left"/>
      <w:pPr>
        <w:ind w:left="1530" w:hanging="720"/>
      </w:pPr>
      <w:rPr>
        <w:rFonts w:hint="default"/>
        <w:b/>
      </w:rPr>
    </w:lvl>
    <w:lvl w:ilvl="1" w:tplc="F9222F18">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9B60C0"/>
    <w:multiLevelType w:val="hybridMultilevel"/>
    <w:tmpl w:val="9A460FB0"/>
    <w:lvl w:ilvl="0" w:tplc="4864764E">
      <w:start w:val="1"/>
      <w:numFmt w:val="bullet"/>
      <w:lvlText w:val=""/>
      <w:lvlJc w:val="left"/>
      <w:pPr>
        <w:ind w:left="720" w:hanging="360"/>
      </w:pPr>
      <w:rPr>
        <w:rFonts w:ascii="Wingdings" w:hAnsi="Wingdings" w:hint="default"/>
        <w:b w:val="0"/>
        <w:color w:val="000000" w:themeColor="text1"/>
        <w:sz w:val="32"/>
        <w:szCs w:val="32"/>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4143C7"/>
    <w:multiLevelType w:val="hybridMultilevel"/>
    <w:tmpl w:val="B9EABEDA"/>
    <w:lvl w:ilvl="0" w:tplc="A2E23C28">
      <w:start w:val="1"/>
      <w:numFmt w:val="bullet"/>
      <w:lvlText w:val=""/>
      <w:lvlJc w:val="left"/>
      <w:pPr>
        <w:ind w:left="720" w:hanging="360"/>
      </w:pPr>
      <w:rPr>
        <w:rFonts w:ascii="Wingdings" w:hAnsi="Wingdings" w:hint="default"/>
        <w:b w:val="0"/>
        <w:color w:val="000000" w:themeColor="text1"/>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44E3DCF"/>
    <w:multiLevelType w:val="hybridMultilevel"/>
    <w:tmpl w:val="F59E5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973D9F"/>
    <w:multiLevelType w:val="singleLevel"/>
    <w:tmpl w:val="D8502784"/>
    <w:lvl w:ilvl="0">
      <w:start w:val="1"/>
      <w:numFmt w:val="decimal"/>
      <w:lvlText w:val="%1."/>
      <w:legacy w:legacy="1" w:legacySpace="0" w:legacyIndent="360"/>
      <w:lvlJc w:val="left"/>
      <w:pPr>
        <w:ind w:left="936" w:hanging="360"/>
      </w:pPr>
    </w:lvl>
  </w:abstractNum>
  <w:abstractNum w:abstractNumId="63" w15:restartNumberingAfterBreak="0">
    <w:nsid w:val="65B8077D"/>
    <w:multiLevelType w:val="hybridMultilevel"/>
    <w:tmpl w:val="18F49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297484"/>
    <w:multiLevelType w:val="hybridMultilevel"/>
    <w:tmpl w:val="51ACA150"/>
    <w:lvl w:ilvl="0" w:tplc="61FA2EE8">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3F398E"/>
    <w:multiLevelType w:val="hybridMultilevel"/>
    <w:tmpl w:val="19D216F6"/>
    <w:lvl w:ilvl="0" w:tplc="A2E23C28">
      <w:start w:val="1"/>
      <w:numFmt w:val="bullet"/>
      <w:lvlText w:val=""/>
      <w:lvlJc w:val="left"/>
      <w:pPr>
        <w:ind w:left="1800" w:hanging="360"/>
      </w:pPr>
      <w:rPr>
        <w:rFonts w:ascii="Wingdings" w:hAnsi="Wingdings" w:hint="default"/>
        <w:b w:val="0"/>
        <w:color w:val="000000" w:themeColor="text1"/>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79F7D56"/>
    <w:multiLevelType w:val="singleLevel"/>
    <w:tmpl w:val="803A9930"/>
    <w:lvl w:ilvl="0">
      <w:start w:val="1"/>
      <w:numFmt w:val="lowerLetter"/>
      <w:lvlText w:val="%1."/>
      <w:legacy w:legacy="1" w:legacySpace="0" w:legacyIndent="360"/>
      <w:lvlJc w:val="left"/>
      <w:pPr>
        <w:ind w:left="1224" w:hanging="360"/>
      </w:pPr>
    </w:lvl>
  </w:abstractNum>
  <w:abstractNum w:abstractNumId="67" w15:restartNumberingAfterBreak="0">
    <w:nsid w:val="6A564088"/>
    <w:multiLevelType w:val="hybridMultilevel"/>
    <w:tmpl w:val="C6064E30"/>
    <w:lvl w:ilvl="0" w:tplc="61FA2EE8">
      <w:start w:val="1"/>
      <w:numFmt w:val="bullet"/>
      <w:lvlText w:val="w"/>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6C151FB8"/>
    <w:multiLevelType w:val="hybridMultilevel"/>
    <w:tmpl w:val="FBC09C1C"/>
    <w:lvl w:ilvl="0" w:tplc="04090017">
      <w:start w:val="1"/>
      <w:numFmt w:val="lowerLetter"/>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46F8165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ED191B"/>
    <w:multiLevelType w:val="hybridMultilevel"/>
    <w:tmpl w:val="7EA26F38"/>
    <w:lvl w:ilvl="0" w:tplc="233AD112">
      <w:start w:val="1"/>
      <w:numFmt w:val="bullet"/>
      <w:lvlText w:val=""/>
      <w:lvlJc w:val="left"/>
      <w:pPr>
        <w:ind w:left="720" w:hanging="360"/>
      </w:pPr>
      <w:rPr>
        <w:rFonts w:ascii="Wingdings" w:hAnsi="Wingdings" w:hint="default"/>
        <w:b w:val="0"/>
        <w:color w:val="000000" w:themeColor="text1"/>
        <w:sz w:val="32"/>
        <w:szCs w:val="32"/>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B095A"/>
    <w:multiLevelType w:val="hybridMultilevel"/>
    <w:tmpl w:val="899EFA98"/>
    <w:lvl w:ilvl="0" w:tplc="61FA2EE8">
      <w:start w:val="1"/>
      <w:numFmt w:val="bullet"/>
      <w:lvlText w:val="w"/>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1" w15:restartNumberingAfterBreak="0">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9434DE7"/>
    <w:multiLevelType w:val="hybridMultilevel"/>
    <w:tmpl w:val="B2F4BE3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A6B3722"/>
    <w:multiLevelType w:val="hybridMultilevel"/>
    <w:tmpl w:val="8C62F650"/>
    <w:lvl w:ilvl="0" w:tplc="61FA2EE8">
      <w:start w:val="1"/>
      <w:numFmt w:val="bullet"/>
      <w:lvlText w:val="w"/>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C9AE7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BD293F"/>
    <w:multiLevelType w:val="hybridMultilevel"/>
    <w:tmpl w:val="FD543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2D7166"/>
    <w:multiLevelType w:val="hybridMultilevel"/>
    <w:tmpl w:val="FE4095DC"/>
    <w:lvl w:ilvl="0" w:tplc="61FA2EE8">
      <w:start w:val="1"/>
      <w:numFmt w:val="bullet"/>
      <w:lvlText w:val="w"/>
      <w:lvlJc w:val="left"/>
      <w:pPr>
        <w:ind w:left="720" w:hanging="360"/>
      </w:pPr>
      <w:rPr>
        <w:rFonts w:ascii="Wingdings" w:hAnsi="Wingding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D34EE9"/>
    <w:multiLevelType w:val="hybridMultilevel"/>
    <w:tmpl w:val="F6B8A1A6"/>
    <w:lvl w:ilvl="0" w:tplc="68C6E8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FD0E2F"/>
    <w:multiLevelType w:val="hybridMultilevel"/>
    <w:tmpl w:val="96D02E14"/>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F105FF"/>
    <w:multiLevelType w:val="hybridMultilevel"/>
    <w:tmpl w:val="6D64FA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3"/>
  </w:num>
  <w:num w:numId="4">
    <w:abstractNumId w:val="1"/>
  </w:num>
  <w:num w:numId="5">
    <w:abstractNumId w:val="59"/>
  </w:num>
  <w:num w:numId="6">
    <w:abstractNumId w:val="5"/>
  </w:num>
  <w:num w:numId="7">
    <w:abstractNumId w:val="71"/>
  </w:num>
  <w:num w:numId="8">
    <w:abstractNumId w:val="40"/>
  </w:num>
  <w:num w:numId="9">
    <w:abstractNumId w:val="20"/>
  </w:num>
  <w:num w:numId="10">
    <w:abstractNumId w:val="41"/>
  </w:num>
  <w:num w:numId="11">
    <w:abstractNumId w:val="52"/>
  </w:num>
  <w:num w:numId="12">
    <w:abstractNumId w:val="15"/>
  </w:num>
  <w:num w:numId="13">
    <w:abstractNumId w:val="37"/>
  </w:num>
  <w:num w:numId="14">
    <w:abstractNumId w:val="39"/>
  </w:num>
  <w:num w:numId="15">
    <w:abstractNumId w:val="45"/>
  </w:num>
  <w:num w:numId="16">
    <w:abstractNumId w:val="23"/>
  </w:num>
  <w:num w:numId="17">
    <w:abstractNumId w:val="47"/>
  </w:num>
  <w:num w:numId="18">
    <w:abstractNumId w:val="65"/>
  </w:num>
  <w:num w:numId="19">
    <w:abstractNumId w:val="9"/>
  </w:num>
  <w:num w:numId="20">
    <w:abstractNumId w:val="34"/>
  </w:num>
  <w:num w:numId="21">
    <w:abstractNumId w:val="54"/>
  </w:num>
  <w:num w:numId="22">
    <w:abstractNumId w:val="56"/>
  </w:num>
  <w:num w:numId="23">
    <w:abstractNumId w:val="51"/>
  </w:num>
  <w:num w:numId="24">
    <w:abstractNumId w:val="35"/>
  </w:num>
  <w:num w:numId="25">
    <w:abstractNumId w:val="36"/>
  </w:num>
  <w:num w:numId="26">
    <w:abstractNumId w:val="46"/>
  </w:num>
  <w:num w:numId="27">
    <w:abstractNumId w:val="11"/>
  </w:num>
  <w:num w:numId="28">
    <w:abstractNumId w:val="55"/>
  </w:num>
  <w:num w:numId="29">
    <w:abstractNumId w:val="69"/>
  </w:num>
  <w:num w:numId="30">
    <w:abstractNumId w:val="75"/>
  </w:num>
  <w:num w:numId="31">
    <w:abstractNumId w:val="21"/>
  </w:num>
  <w:num w:numId="32">
    <w:abstractNumId w:val="43"/>
  </w:num>
  <w:num w:numId="33">
    <w:abstractNumId w:val="4"/>
  </w:num>
  <w:num w:numId="34">
    <w:abstractNumId w:val="70"/>
  </w:num>
  <w:num w:numId="35">
    <w:abstractNumId w:val="16"/>
  </w:num>
  <w:num w:numId="36">
    <w:abstractNumId w:val="8"/>
  </w:num>
  <w:num w:numId="37">
    <w:abstractNumId w:val="30"/>
  </w:num>
  <w:num w:numId="38">
    <w:abstractNumId w:val="49"/>
  </w:num>
  <w:num w:numId="39">
    <w:abstractNumId w:val="64"/>
  </w:num>
  <w:num w:numId="40">
    <w:abstractNumId w:val="29"/>
  </w:num>
  <w:num w:numId="41">
    <w:abstractNumId w:val="60"/>
  </w:num>
  <w:num w:numId="42">
    <w:abstractNumId w:val="2"/>
  </w:num>
  <w:num w:numId="43">
    <w:abstractNumId w:val="73"/>
  </w:num>
  <w:num w:numId="44">
    <w:abstractNumId w:val="67"/>
  </w:num>
  <w:num w:numId="45">
    <w:abstractNumId w:val="28"/>
  </w:num>
  <w:num w:numId="46">
    <w:abstractNumId w:val="12"/>
  </w:num>
  <w:num w:numId="47">
    <w:abstractNumId w:val="25"/>
  </w:num>
  <w:num w:numId="48">
    <w:abstractNumId w:val="63"/>
  </w:num>
  <w:num w:numId="49">
    <w:abstractNumId w:val="32"/>
  </w:num>
  <w:num w:numId="50">
    <w:abstractNumId w:val="10"/>
  </w:num>
  <w:num w:numId="51">
    <w:abstractNumId w:val="77"/>
  </w:num>
  <w:num w:numId="52">
    <w:abstractNumId w:val="72"/>
  </w:num>
  <w:num w:numId="53">
    <w:abstractNumId w:val="62"/>
  </w:num>
  <w:num w:numId="54">
    <w:abstractNumId w:val="3"/>
  </w:num>
  <w:num w:numId="55">
    <w:abstractNumId w:val="66"/>
  </w:num>
  <w:num w:numId="56">
    <w:abstractNumId w:val="0"/>
  </w:num>
  <w:num w:numId="57">
    <w:abstractNumId w:val="31"/>
  </w:num>
  <w:num w:numId="58">
    <w:abstractNumId w:val="22"/>
  </w:num>
  <w:num w:numId="59">
    <w:abstractNumId w:val="24"/>
  </w:num>
  <w:num w:numId="60">
    <w:abstractNumId w:val="48"/>
  </w:num>
  <w:num w:numId="61">
    <w:abstractNumId w:val="13"/>
  </w:num>
  <w:num w:numId="62">
    <w:abstractNumId w:val="14"/>
  </w:num>
  <w:num w:numId="63">
    <w:abstractNumId w:val="68"/>
  </w:num>
  <w:num w:numId="64">
    <w:abstractNumId w:val="76"/>
  </w:num>
  <w:num w:numId="65">
    <w:abstractNumId w:val="78"/>
  </w:num>
  <w:num w:numId="66">
    <w:abstractNumId w:val="42"/>
  </w:num>
  <w:num w:numId="67">
    <w:abstractNumId w:val="6"/>
  </w:num>
  <w:num w:numId="68">
    <w:abstractNumId w:val="17"/>
  </w:num>
  <w:num w:numId="69">
    <w:abstractNumId w:val="19"/>
  </w:num>
  <w:num w:numId="70">
    <w:abstractNumId w:val="74"/>
  </w:num>
  <w:num w:numId="71">
    <w:abstractNumId w:val="27"/>
  </w:num>
  <w:num w:numId="72">
    <w:abstractNumId w:val="58"/>
  </w:num>
  <w:num w:numId="73">
    <w:abstractNumId w:val="44"/>
  </w:num>
  <w:num w:numId="74">
    <w:abstractNumId w:val="18"/>
  </w:num>
  <w:num w:numId="75">
    <w:abstractNumId w:val="61"/>
  </w:num>
  <w:num w:numId="76">
    <w:abstractNumId w:val="50"/>
  </w:num>
  <w:num w:numId="77">
    <w:abstractNumId w:val="26"/>
  </w:num>
  <w:num w:numId="78">
    <w:abstractNumId w:val="53"/>
  </w:num>
  <w:num w:numId="79">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0"/>
    <w:rsid w:val="000015A7"/>
    <w:rsid w:val="0000187A"/>
    <w:rsid w:val="00001D9C"/>
    <w:rsid w:val="00002190"/>
    <w:rsid w:val="000027E3"/>
    <w:rsid w:val="00002A9B"/>
    <w:rsid w:val="00002AE2"/>
    <w:rsid w:val="00002F33"/>
    <w:rsid w:val="00003B80"/>
    <w:rsid w:val="0000737F"/>
    <w:rsid w:val="0001181C"/>
    <w:rsid w:val="00011A25"/>
    <w:rsid w:val="00012450"/>
    <w:rsid w:val="000156E3"/>
    <w:rsid w:val="00015A0C"/>
    <w:rsid w:val="00015B4E"/>
    <w:rsid w:val="00016B07"/>
    <w:rsid w:val="00017CAF"/>
    <w:rsid w:val="00020B46"/>
    <w:rsid w:val="00020F17"/>
    <w:rsid w:val="000211B2"/>
    <w:rsid w:val="000215ED"/>
    <w:rsid w:val="00021F65"/>
    <w:rsid w:val="00022233"/>
    <w:rsid w:val="00022C9B"/>
    <w:rsid w:val="00022F8B"/>
    <w:rsid w:val="00023EDF"/>
    <w:rsid w:val="0002536A"/>
    <w:rsid w:val="00025541"/>
    <w:rsid w:val="000257AF"/>
    <w:rsid w:val="00027FE9"/>
    <w:rsid w:val="00030153"/>
    <w:rsid w:val="00030255"/>
    <w:rsid w:val="0003200D"/>
    <w:rsid w:val="00036065"/>
    <w:rsid w:val="000372C7"/>
    <w:rsid w:val="0004158B"/>
    <w:rsid w:val="0004266E"/>
    <w:rsid w:val="00042C18"/>
    <w:rsid w:val="0004340B"/>
    <w:rsid w:val="000449F0"/>
    <w:rsid w:val="00044B85"/>
    <w:rsid w:val="00044E3B"/>
    <w:rsid w:val="00045E56"/>
    <w:rsid w:val="00045F82"/>
    <w:rsid w:val="00050259"/>
    <w:rsid w:val="00050C56"/>
    <w:rsid w:val="00050D45"/>
    <w:rsid w:val="000514F7"/>
    <w:rsid w:val="0005194E"/>
    <w:rsid w:val="00053BCE"/>
    <w:rsid w:val="00055988"/>
    <w:rsid w:val="00060E47"/>
    <w:rsid w:val="00061BFB"/>
    <w:rsid w:val="0006482A"/>
    <w:rsid w:val="00065C8F"/>
    <w:rsid w:val="00066662"/>
    <w:rsid w:val="000668F2"/>
    <w:rsid w:val="00066EF7"/>
    <w:rsid w:val="0007139B"/>
    <w:rsid w:val="0007178A"/>
    <w:rsid w:val="0007347B"/>
    <w:rsid w:val="000745FA"/>
    <w:rsid w:val="00080194"/>
    <w:rsid w:val="00081831"/>
    <w:rsid w:val="000821A0"/>
    <w:rsid w:val="00082A0A"/>
    <w:rsid w:val="00083568"/>
    <w:rsid w:val="00083F6F"/>
    <w:rsid w:val="00084394"/>
    <w:rsid w:val="00084761"/>
    <w:rsid w:val="00086E55"/>
    <w:rsid w:val="00090A0C"/>
    <w:rsid w:val="00092152"/>
    <w:rsid w:val="00092AEA"/>
    <w:rsid w:val="00092DC2"/>
    <w:rsid w:val="00094966"/>
    <w:rsid w:val="00094A0B"/>
    <w:rsid w:val="00094C32"/>
    <w:rsid w:val="0009687C"/>
    <w:rsid w:val="00097D80"/>
    <w:rsid w:val="000A048E"/>
    <w:rsid w:val="000A1707"/>
    <w:rsid w:val="000A3087"/>
    <w:rsid w:val="000A529E"/>
    <w:rsid w:val="000A645E"/>
    <w:rsid w:val="000A6DC5"/>
    <w:rsid w:val="000A7E65"/>
    <w:rsid w:val="000B0579"/>
    <w:rsid w:val="000B061B"/>
    <w:rsid w:val="000B0CFB"/>
    <w:rsid w:val="000B19AF"/>
    <w:rsid w:val="000B1DB7"/>
    <w:rsid w:val="000B2038"/>
    <w:rsid w:val="000B3351"/>
    <w:rsid w:val="000B34EF"/>
    <w:rsid w:val="000B66CD"/>
    <w:rsid w:val="000C2C8F"/>
    <w:rsid w:val="000C38C5"/>
    <w:rsid w:val="000C5B82"/>
    <w:rsid w:val="000C6019"/>
    <w:rsid w:val="000C6224"/>
    <w:rsid w:val="000C652A"/>
    <w:rsid w:val="000C66F5"/>
    <w:rsid w:val="000C6F4D"/>
    <w:rsid w:val="000C73C3"/>
    <w:rsid w:val="000C75D4"/>
    <w:rsid w:val="000C7C45"/>
    <w:rsid w:val="000D2D48"/>
    <w:rsid w:val="000D468F"/>
    <w:rsid w:val="000D4D40"/>
    <w:rsid w:val="000D5A5D"/>
    <w:rsid w:val="000D5EB7"/>
    <w:rsid w:val="000D66CB"/>
    <w:rsid w:val="000E09B9"/>
    <w:rsid w:val="000E2268"/>
    <w:rsid w:val="000E249D"/>
    <w:rsid w:val="000E2C9D"/>
    <w:rsid w:val="000E51DD"/>
    <w:rsid w:val="000F0896"/>
    <w:rsid w:val="000F18FE"/>
    <w:rsid w:val="000F3423"/>
    <w:rsid w:val="000F3A98"/>
    <w:rsid w:val="000F3C3D"/>
    <w:rsid w:val="000F5150"/>
    <w:rsid w:val="000F5809"/>
    <w:rsid w:val="00100B4B"/>
    <w:rsid w:val="0010289D"/>
    <w:rsid w:val="00104AF3"/>
    <w:rsid w:val="001055DE"/>
    <w:rsid w:val="001056DC"/>
    <w:rsid w:val="00105DE2"/>
    <w:rsid w:val="00107E16"/>
    <w:rsid w:val="0011019A"/>
    <w:rsid w:val="001104A9"/>
    <w:rsid w:val="001109FC"/>
    <w:rsid w:val="00111127"/>
    <w:rsid w:val="00111962"/>
    <w:rsid w:val="00111CB1"/>
    <w:rsid w:val="001121AC"/>
    <w:rsid w:val="0011487C"/>
    <w:rsid w:val="00115D14"/>
    <w:rsid w:val="00117F3C"/>
    <w:rsid w:val="0012017B"/>
    <w:rsid w:val="00121927"/>
    <w:rsid w:val="0012380F"/>
    <w:rsid w:val="00123A60"/>
    <w:rsid w:val="00124F68"/>
    <w:rsid w:val="00125427"/>
    <w:rsid w:val="00126147"/>
    <w:rsid w:val="001265C6"/>
    <w:rsid w:val="00127CA1"/>
    <w:rsid w:val="0013078B"/>
    <w:rsid w:val="0013091B"/>
    <w:rsid w:val="00133555"/>
    <w:rsid w:val="001345ED"/>
    <w:rsid w:val="00134C1E"/>
    <w:rsid w:val="00135D61"/>
    <w:rsid w:val="00136F02"/>
    <w:rsid w:val="00136FD1"/>
    <w:rsid w:val="00137841"/>
    <w:rsid w:val="00137F98"/>
    <w:rsid w:val="00140696"/>
    <w:rsid w:val="00140ABA"/>
    <w:rsid w:val="00140FF3"/>
    <w:rsid w:val="00141154"/>
    <w:rsid w:val="001419BC"/>
    <w:rsid w:val="001439CE"/>
    <w:rsid w:val="00145C9D"/>
    <w:rsid w:val="001463D2"/>
    <w:rsid w:val="00150B13"/>
    <w:rsid w:val="0015179A"/>
    <w:rsid w:val="0015282F"/>
    <w:rsid w:val="00155AA2"/>
    <w:rsid w:val="001563A5"/>
    <w:rsid w:val="00156640"/>
    <w:rsid w:val="00156956"/>
    <w:rsid w:val="00160857"/>
    <w:rsid w:val="00161F3A"/>
    <w:rsid w:val="001630D2"/>
    <w:rsid w:val="00165065"/>
    <w:rsid w:val="001668A7"/>
    <w:rsid w:val="00167D56"/>
    <w:rsid w:val="0017007C"/>
    <w:rsid w:val="00174692"/>
    <w:rsid w:val="001747ED"/>
    <w:rsid w:val="00174CCF"/>
    <w:rsid w:val="00175C52"/>
    <w:rsid w:val="00177425"/>
    <w:rsid w:val="001779A0"/>
    <w:rsid w:val="00183942"/>
    <w:rsid w:val="0018619E"/>
    <w:rsid w:val="001863A0"/>
    <w:rsid w:val="00187029"/>
    <w:rsid w:val="00187CF7"/>
    <w:rsid w:val="00190B1D"/>
    <w:rsid w:val="00191706"/>
    <w:rsid w:val="0019224B"/>
    <w:rsid w:val="00195FFB"/>
    <w:rsid w:val="001973B6"/>
    <w:rsid w:val="001A43FE"/>
    <w:rsid w:val="001A537A"/>
    <w:rsid w:val="001A588A"/>
    <w:rsid w:val="001A697B"/>
    <w:rsid w:val="001A7B2C"/>
    <w:rsid w:val="001A7EF5"/>
    <w:rsid w:val="001B113A"/>
    <w:rsid w:val="001B1A59"/>
    <w:rsid w:val="001B1E59"/>
    <w:rsid w:val="001B29E1"/>
    <w:rsid w:val="001B2A94"/>
    <w:rsid w:val="001B2AA7"/>
    <w:rsid w:val="001B3225"/>
    <w:rsid w:val="001B38D7"/>
    <w:rsid w:val="001B505D"/>
    <w:rsid w:val="001B647F"/>
    <w:rsid w:val="001B6DA8"/>
    <w:rsid w:val="001B7A00"/>
    <w:rsid w:val="001B7A79"/>
    <w:rsid w:val="001C0D3C"/>
    <w:rsid w:val="001C282C"/>
    <w:rsid w:val="001C2AA7"/>
    <w:rsid w:val="001C3179"/>
    <w:rsid w:val="001C3986"/>
    <w:rsid w:val="001C7337"/>
    <w:rsid w:val="001C7596"/>
    <w:rsid w:val="001D042B"/>
    <w:rsid w:val="001D0858"/>
    <w:rsid w:val="001D10D7"/>
    <w:rsid w:val="001D16FE"/>
    <w:rsid w:val="001D18BA"/>
    <w:rsid w:val="001D1C77"/>
    <w:rsid w:val="001D285F"/>
    <w:rsid w:val="001D4976"/>
    <w:rsid w:val="001D5258"/>
    <w:rsid w:val="001D743D"/>
    <w:rsid w:val="001D7A3B"/>
    <w:rsid w:val="001D7C46"/>
    <w:rsid w:val="001E239A"/>
    <w:rsid w:val="001E4A8B"/>
    <w:rsid w:val="001E60E6"/>
    <w:rsid w:val="001E68E1"/>
    <w:rsid w:val="001E6D75"/>
    <w:rsid w:val="001F0510"/>
    <w:rsid w:val="001F1243"/>
    <w:rsid w:val="001F3F4E"/>
    <w:rsid w:val="001F5F53"/>
    <w:rsid w:val="001F7AF9"/>
    <w:rsid w:val="0020014D"/>
    <w:rsid w:val="00200A89"/>
    <w:rsid w:val="00203183"/>
    <w:rsid w:val="002051BC"/>
    <w:rsid w:val="00205B76"/>
    <w:rsid w:val="00205BF4"/>
    <w:rsid w:val="00205EB8"/>
    <w:rsid w:val="00207997"/>
    <w:rsid w:val="00207B90"/>
    <w:rsid w:val="002118F2"/>
    <w:rsid w:val="002163E2"/>
    <w:rsid w:val="002164A9"/>
    <w:rsid w:val="00216CEF"/>
    <w:rsid w:val="00221745"/>
    <w:rsid w:val="00221CAC"/>
    <w:rsid w:val="002231B2"/>
    <w:rsid w:val="00225B84"/>
    <w:rsid w:val="002263FD"/>
    <w:rsid w:val="002269DB"/>
    <w:rsid w:val="00227491"/>
    <w:rsid w:val="00230473"/>
    <w:rsid w:val="00230DB3"/>
    <w:rsid w:val="00230F28"/>
    <w:rsid w:val="00232DC2"/>
    <w:rsid w:val="0023302A"/>
    <w:rsid w:val="0023323C"/>
    <w:rsid w:val="00233FFB"/>
    <w:rsid w:val="0023578D"/>
    <w:rsid w:val="0023599D"/>
    <w:rsid w:val="00235C81"/>
    <w:rsid w:val="002402C5"/>
    <w:rsid w:val="00243490"/>
    <w:rsid w:val="00244BAF"/>
    <w:rsid w:val="00244C57"/>
    <w:rsid w:val="00246506"/>
    <w:rsid w:val="00246722"/>
    <w:rsid w:val="00247B47"/>
    <w:rsid w:val="00251D2F"/>
    <w:rsid w:val="0025244D"/>
    <w:rsid w:val="00252B50"/>
    <w:rsid w:val="0025316C"/>
    <w:rsid w:val="002544C6"/>
    <w:rsid w:val="00255C64"/>
    <w:rsid w:val="002616D0"/>
    <w:rsid w:val="00262610"/>
    <w:rsid w:val="00263631"/>
    <w:rsid w:val="002643CD"/>
    <w:rsid w:val="00264D9B"/>
    <w:rsid w:val="0026582F"/>
    <w:rsid w:val="00271095"/>
    <w:rsid w:val="002714F0"/>
    <w:rsid w:val="00274951"/>
    <w:rsid w:val="002769BF"/>
    <w:rsid w:val="002778C7"/>
    <w:rsid w:val="002830F1"/>
    <w:rsid w:val="0028651C"/>
    <w:rsid w:val="00287688"/>
    <w:rsid w:val="00287FC8"/>
    <w:rsid w:val="0029026B"/>
    <w:rsid w:val="00290987"/>
    <w:rsid w:val="002909AB"/>
    <w:rsid w:val="00292772"/>
    <w:rsid w:val="002934BC"/>
    <w:rsid w:val="00293D47"/>
    <w:rsid w:val="002946DE"/>
    <w:rsid w:val="00294712"/>
    <w:rsid w:val="00295E26"/>
    <w:rsid w:val="00297742"/>
    <w:rsid w:val="00297753"/>
    <w:rsid w:val="002A0FEA"/>
    <w:rsid w:val="002A241C"/>
    <w:rsid w:val="002A29DE"/>
    <w:rsid w:val="002A2A06"/>
    <w:rsid w:val="002A3373"/>
    <w:rsid w:val="002A3427"/>
    <w:rsid w:val="002A3B3B"/>
    <w:rsid w:val="002A454F"/>
    <w:rsid w:val="002A61D8"/>
    <w:rsid w:val="002A7BC8"/>
    <w:rsid w:val="002B024B"/>
    <w:rsid w:val="002B29EB"/>
    <w:rsid w:val="002B4321"/>
    <w:rsid w:val="002B46B4"/>
    <w:rsid w:val="002B4A77"/>
    <w:rsid w:val="002B5C9D"/>
    <w:rsid w:val="002B5D81"/>
    <w:rsid w:val="002B70AA"/>
    <w:rsid w:val="002C0E88"/>
    <w:rsid w:val="002C319E"/>
    <w:rsid w:val="002C3344"/>
    <w:rsid w:val="002C3572"/>
    <w:rsid w:val="002C396A"/>
    <w:rsid w:val="002C3A78"/>
    <w:rsid w:val="002C3B6E"/>
    <w:rsid w:val="002C3C6A"/>
    <w:rsid w:val="002C68C3"/>
    <w:rsid w:val="002C75EF"/>
    <w:rsid w:val="002C7D30"/>
    <w:rsid w:val="002C7EF3"/>
    <w:rsid w:val="002D065C"/>
    <w:rsid w:val="002D07E8"/>
    <w:rsid w:val="002D0C06"/>
    <w:rsid w:val="002D167F"/>
    <w:rsid w:val="002D17A2"/>
    <w:rsid w:val="002D1A2D"/>
    <w:rsid w:val="002D1A87"/>
    <w:rsid w:val="002D1A96"/>
    <w:rsid w:val="002D5959"/>
    <w:rsid w:val="002D5A5A"/>
    <w:rsid w:val="002D5AA3"/>
    <w:rsid w:val="002E02BC"/>
    <w:rsid w:val="002E2F05"/>
    <w:rsid w:val="002E43AD"/>
    <w:rsid w:val="002E4F23"/>
    <w:rsid w:val="002E756F"/>
    <w:rsid w:val="002F1526"/>
    <w:rsid w:val="002F2318"/>
    <w:rsid w:val="002F498C"/>
    <w:rsid w:val="002F54B1"/>
    <w:rsid w:val="002F7508"/>
    <w:rsid w:val="003025AA"/>
    <w:rsid w:val="003034B2"/>
    <w:rsid w:val="0030411A"/>
    <w:rsid w:val="003044E2"/>
    <w:rsid w:val="00304696"/>
    <w:rsid w:val="0030472A"/>
    <w:rsid w:val="00306B6B"/>
    <w:rsid w:val="00306E50"/>
    <w:rsid w:val="00310388"/>
    <w:rsid w:val="00312304"/>
    <w:rsid w:val="00313FE5"/>
    <w:rsid w:val="00314E60"/>
    <w:rsid w:val="003170F2"/>
    <w:rsid w:val="0032183C"/>
    <w:rsid w:val="00324F05"/>
    <w:rsid w:val="00327E6D"/>
    <w:rsid w:val="00327EAD"/>
    <w:rsid w:val="00330E48"/>
    <w:rsid w:val="00330F03"/>
    <w:rsid w:val="00331A08"/>
    <w:rsid w:val="00332A1A"/>
    <w:rsid w:val="00334A34"/>
    <w:rsid w:val="00334D9F"/>
    <w:rsid w:val="003365BD"/>
    <w:rsid w:val="0034116C"/>
    <w:rsid w:val="00341249"/>
    <w:rsid w:val="00342D47"/>
    <w:rsid w:val="0034489F"/>
    <w:rsid w:val="003460C3"/>
    <w:rsid w:val="003509AA"/>
    <w:rsid w:val="00355853"/>
    <w:rsid w:val="00357CB5"/>
    <w:rsid w:val="00360495"/>
    <w:rsid w:val="0036352C"/>
    <w:rsid w:val="00363D0E"/>
    <w:rsid w:val="003663D4"/>
    <w:rsid w:val="00366CAC"/>
    <w:rsid w:val="00372A8F"/>
    <w:rsid w:val="00373322"/>
    <w:rsid w:val="00374C6B"/>
    <w:rsid w:val="0037757D"/>
    <w:rsid w:val="003779E7"/>
    <w:rsid w:val="00380197"/>
    <w:rsid w:val="00380CD5"/>
    <w:rsid w:val="00382382"/>
    <w:rsid w:val="00383054"/>
    <w:rsid w:val="00383069"/>
    <w:rsid w:val="0038498C"/>
    <w:rsid w:val="00387B13"/>
    <w:rsid w:val="00390B14"/>
    <w:rsid w:val="00390D70"/>
    <w:rsid w:val="0039239B"/>
    <w:rsid w:val="0039262B"/>
    <w:rsid w:val="003960FC"/>
    <w:rsid w:val="00397DFA"/>
    <w:rsid w:val="003A0004"/>
    <w:rsid w:val="003A1DB0"/>
    <w:rsid w:val="003A24BE"/>
    <w:rsid w:val="003A26D2"/>
    <w:rsid w:val="003A33BE"/>
    <w:rsid w:val="003A399B"/>
    <w:rsid w:val="003A4997"/>
    <w:rsid w:val="003A6303"/>
    <w:rsid w:val="003A674C"/>
    <w:rsid w:val="003A7C6B"/>
    <w:rsid w:val="003B0EEB"/>
    <w:rsid w:val="003B309C"/>
    <w:rsid w:val="003B3A38"/>
    <w:rsid w:val="003B50D5"/>
    <w:rsid w:val="003B5A23"/>
    <w:rsid w:val="003B6671"/>
    <w:rsid w:val="003B6E9A"/>
    <w:rsid w:val="003B7E94"/>
    <w:rsid w:val="003C059D"/>
    <w:rsid w:val="003C159D"/>
    <w:rsid w:val="003C25AE"/>
    <w:rsid w:val="003C3C7B"/>
    <w:rsid w:val="003C4FA3"/>
    <w:rsid w:val="003C5180"/>
    <w:rsid w:val="003C7EA2"/>
    <w:rsid w:val="003D1882"/>
    <w:rsid w:val="003D3561"/>
    <w:rsid w:val="003D565F"/>
    <w:rsid w:val="003D5D74"/>
    <w:rsid w:val="003D5F30"/>
    <w:rsid w:val="003D6ECD"/>
    <w:rsid w:val="003D7FE0"/>
    <w:rsid w:val="003E2377"/>
    <w:rsid w:val="003E2DFB"/>
    <w:rsid w:val="003E2EF5"/>
    <w:rsid w:val="003E565F"/>
    <w:rsid w:val="003E5D8E"/>
    <w:rsid w:val="003E75E8"/>
    <w:rsid w:val="003E7CA5"/>
    <w:rsid w:val="003F0723"/>
    <w:rsid w:val="003F0731"/>
    <w:rsid w:val="003F4833"/>
    <w:rsid w:val="003F4910"/>
    <w:rsid w:val="003F5153"/>
    <w:rsid w:val="003F59EB"/>
    <w:rsid w:val="003F6A56"/>
    <w:rsid w:val="003F6CE4"/>
    <w:rsid w:val="003F7556"/>
    <w:rsid w:val="00401C4D"/>
    <w:rsid w:val="004021A4"/>
    <w:rsid w:val="0040357B"/>
    <w:rsid w:val="0040444A"/>
    <w:rsid w:val="004044FD"/>
    <w:rsid w:val="00404F7E"/>
    <w:rsid w:val="004061DF"/>
    <w:rsid w:val="00410BC9"/>
    <w:rsid w:val="004125E6"/>
    <w:rsid w:val="00412785"/>
    <w:rsid w:val="00412CE4"/>
    <w:rsid w:val="00414DB9"/>
    <w:rsid w:val="0041505C"/>
    <w:rsid w:val="00417163"/>
    <w:rsid w:val="0042021C"/>
    <w:rsid w:val="00423599"/>
    <w:rsid w:val="004259AD"/>
    <w:rsid w:val="00425B74"/>
    <w:rsid w:val="00426714"/>
    <w:rsid w:val="00430FDD"/>
    <w:rsid w:val="004319CB"/>
    <w:rsid w:val="00431D65"/>
    <w:rsid w:val="00432EBE"/>
    <w:rsid w:val="00433CD7"/>
    <w:rsid w:val="00440E67"/>
    <w:rsid w:val="004419C0"/>
    <w:rsid w:val="00442163"/>
    <w:rsid w:val="0044301B"/>
    <w:rsid w:val="00443ED3"/>
    <w:rsid w:val="00446043"/>
    <w:rsid w:val="00450496"/>
    <w:rsid w:val="0045222F"/>
    <w:rsid w:val="004523D1"/>
    <w:rsid w:val="00452E85"/>
    <w:rsid w:val="00455336"/>
    <w:rsid w:val="004572F6"/>
    <w:rsid w:val="00457678"/>
    <w:rsid w:val="0046034F"/>
    <w:rsid w:val="004609C1"/>
    <w:rsid w:val="00464111"/>
    <w:rsid w:val="0046439B"/>
    <w:rsid w:val="004652CA"/>
    <w:rsid w:val="00466F64"/>
    <w:rsid w:val="004675C1"/>
    <w:rsid w:val="0047227E"/>
    <w:rsid w:val="00472EB9"/>
    <w:rsid w:val="004756FD"/>
    <w:rsid w:val="0047655A"/>
    <w:rsid w:val="00477126"/>
    <w:rsid w:val="00480254"/>
    <w:rsid w:val="00480C1D"/>
    <w:rsid w:val="004812F7"/>
    <w:rsid w:val="00482812"/>
    <w:rsid w:val="0048353B"/>
    <w:rsid w:val="00483A42"/>
    <w:rsid w:val="00484E9B"/>
    <w:rsid w:val="00485AD2"/>
    <w:rsid w:val="0049009F"/>
    <w:rsid w:val="0049036E"/>
    <w:rsid w:val="0049051B"/>
    <w:rsid w:val="00490E3F"/>
    <w:rsid w:val="0049266C"/>
    <w:rsid w:val="0049318D"/>
    <w:rsid w:val="0049365D"/>
    <w:rsid w:val="00493A8A"/>
    <w:rsid w:val="004943A5"/>
    <w:rsid w:val="00494DD0"/>
    <w:rsid w:val="0049513E"/>
    <w:rsid w:val="004962C1"/>
    <w:rsid w:val="00496527"/>
    <w:rsid w:val="00496AFE"/>
    <w:rsid w:val="00496E3A"/>
    <w:rsid w:val="00497F31"/>
    <w:rsid w:val="004A1001"/>
    <w:rsid w:val="004A2864"/>
    <w:rsid w:val="004A31F5"/>
    <w:rsid w:val="004A4228"/>
    <w:rsid w:val="004A580B"/>
    <w:rsid w:val="004A58AA"/>
    <w:rsid w:val="004A6077"/>
    <w:rsid w:val="004A7F01"/>
    <w:rsid w:val="004B0E6A"/>
    <w:rsid w:val="004B0F14"/>
    <w:rsid w:val="004B16B2"/>
    <w:rsid w:val="004B19BF"/>
    <w:rsid w:val="004B1B62"/>
    <w:rsid w:val="004B39A2"/>
    <w:rsid w:val="004B53A4"/>
    <w:rsid w:val="004B71A9"/>
    <w:rsid w:val="004C010D"/>
    <w:rsid w:val="004C3E8C"/>
    <w:rsid w:val="004C434D"/>
    <w:rsid w:val="004C5092"/>
    <w:rsid w:val="004C53F1"/>
    <w:rsid w:val="004C5661"/>
    <w:rsid w:val="004D121C"/>
    <w:rsid w:val="004D2093"/>
    <w:rsid w:val="004D55AF"/>
    <w:rsid w:val="004D707B"/>
    <w:rsid w:val="004D7146"/>
    <w:rsid w:val="004E0063"/>
    <w:rsid w:val="004E0E34"/>
    <w:rsid w:val="004E2312"/>
    <w:rsid w:val="004E2580"/>
    <w:rsid w:val="004E2A83"/>
    <w:rsid w:val="004E2CD1"/>
    <w:rsid w:val="004E42B3"/>
    <w:rsid w:val="004E5081"/>
    <w:rsid w:val="004E6654"/>
    <w:rsid w:val="004F0F83"/>
    <w:rsid w:val="004F0FBB"/>
    <w:rsid w:val="004F1FFF"/>
    <w:rsid w:val="004F5C55"/>
    <w:rsid w:val="004F642D"/>
    <w:rsid w:val="004F7048"/>
    <w:rsid w:val="004F7617"/>
    <w:rsid w:val="005004A1"/>
    <w:rsid w:val="00501190"/>
    <w:rsid w:val="0050149F"/>
    <w:rsid w:val="00502A2F"/>
    <w:rsid w:val="00502FE9"/>
    <w:rsid w:val="00503826"/>
    <w:rsid w:val="005041CA"/>
    <w:rsid w:val="005043A4"/>
    <w:rsid w:val="00505699"/>
    <w:rsid w:val="00506196"/>
    <w:rsid w:val="00506498"/>
    <w:rsid w:val="005123CC"/>
    <w:rsid w:val="00514339"/>
    <w:rsid w:val="005147D6"/>
    <w:rsid w:val="00515A09"/>
    <w:rsid w:val="00517EE0"/>
    <w:rsid w:val="005205B7"/>
    <w:rsid w:val="00520EFB"/>
    <w:rsid w:val="0052181B"/>
    <w:rsid w:val="00521C44"/>
    <w:rsid w:val="005238A4"/>
    <w:rsid w:val="00523918"/>
    <w:rsid w:val="00523DB9"/>
    <w:rsid w:val="005243C6"/>
    <w:rsid w:val="005250B8"/>
    <w:rsid w:val="0052549F"/>
    <w:rsid w:val="005265C7"/>
    <w:rsid w:val="00527270"/>
    <w:rsid w:val="00532B9F"/>
    <w:rsid w:val="00532BBC"/>
    <w:rsid w:val="0053528B"/>
    <w:rsid w:val="0053539E"/>
    <w:rsid w:val="00536918"/>
    <w:rsid w:val="00536C45"/>
    <w:rsid w:val="005370DC"/>
    <w:rsid w:val="005371E6"/>
    <w:rsid w:val="005377F1"/>
    <w:rsid w:val="00537E43"/>
    <w:rsid w:val="005407DC"/>
    <w:rsid w:val="00542E75"/>
    <w:rsid w:val="00544321"/>
    <w:rsid w:val="005449C9"/>
    <w:rsid w:val="00544BE2"/>
    <w:rsid w:val="0054575F"/>
    <w:rsid w:val="00547090"/>
    <w:rsid w:val="005503BC"/>
    <w:rsid w:val="00553887"/>
    <w:rsid w:val="0055388C"/>
    <w:rsid w:val="00556AE5"/>
    <w:rsid w:val="00556AFD"/>
    <w:rsid w:val="00556E4A"/>
    <w:rsid w:val="00556E95"/>
    <w:rsid w:val="00560C3A"/>
    <w:rsid w:val="005613DF"/>
    <w:rsid w:val="00561CAA"/>
    <w:rsid w:val="005620B5"/>
    <w:rsid w:val="005631CA"/>
    <w:rsid w:val="00564B40"/>
    <w:rsid w:val="00565A05"/>
    <w:rsid w:val="0056618F"/>
    <w:rsid w:val="00567DC8"/>
    <w:rsid w:val="005704D9"/>
    <w:rsid w:val="00571670"/>
    <w:rsid w:val="00571C1A"/>
    <w:rsid w:val="00571EE4"/>
    <w:rsid w:val="00574BCF"/>
    <w:rsid w:val="0057541C"/>
    <w:rsid w:val="005755E4"/>
    <w:rsid w:val="00580BA3"/>
    <w:rsid w:val="00581459"/>
    <w:rsid w:val="00581CD5"/>
    <w:rsid w:val="00581E85"/>
    <w:rsid w:val="005831A5"/>
    <w:rsid w:val="005853AB"/>
    <w:rsid w:val="00585A1A"/>
    <w:rsid w:val="00585E97"/>
    <w:rsid w:val="005865CC"/>
    <w:rsid w:val="00586A17"/>
    <w:rsid w:val="00586DED"/>
    <w:rsid w:val="005906CE"/>
    <w:rsid w:val="00590CDB"/>
    <w:rsid w:val="0059357A"/>
    <w:rsid w:val="0059397F"/>
    <w:rsid w:val="00594239"/>
    <w:rsid w:val="005944BD"/>
    <w:rsid w:val="005A02DB"/>
    <w:rsid w:val="005A070A"/>
    <w:rsid w:val="005A1B1B"/>
    <w:rsid w:val="005A416F"/>
    <w:rsid w:val="005A4ABB"/>
    <w:rsid w:val="005A5342"/>
    <w:rsid w:val="005A5530"/>
    <w:rsid w:val="005A72B2"/>
    <w:rsid w:val="005A7AB1"/>
    <w:rsid w:val="005A7BD4"/>
    <w:rsid w:val="005B30C6"/>
    <w:rsid w:val="005B3DC9"/>
    <w:rsid w:val="005B4A8D"/>
    <w:rsid w:val="005B5057"/>
    <w:rsid w:val="005B573D"/>
    <w:rsid w:val="005B6E65"/>
    <w:rsid w:val="005B7134"/>
    <w:rsid w:val="005B75E0"/>
    <w:rsid w:val="005C5DE9"/>
    <w:rsid w:val="005C7F40"/>
    <w:rsid w:val="005D24F5"/>
    <w:rsid w:val="005D342B"/>
    <w:rsid w:val="005D3637"/>
    <w:rsid w:val="005D5BAE"/>
    <w:rsid w:val="005D74B3"/>
    <w:rsid w:val="005E004A"/>
    <w:rsid w:val="005E2160"/>
    <w:rsid w:val="005E5F95"/>
    <w:rsid w:val="005E650C"/>
    <w:rsid w:val="005E7704"/>
    <w:rsid w:val="005E7C76"/>
    <w:rsid w:val="005F0F14"/>
    <w:rsid w:val="005F133D"/>
    <w:rsid w:val="005F2766"/>
    <w:rsid w:val="005F291A"/>
    <w:rsid w:val="005F37AD"/>
    <w:rsid w:val="005F41A4"/>
    <w:rsid w:val="005F4648"/>
    <w:rsid w:val="005F49A4"/>
    <w:rsid w:val="005F7873"/>
    <w:rsid w:val="00600E0C"/>
    <w:rsid w:val="006010B6"/>
    <w:rsid w:val="00601F8C"/>
    <w:rsid w:val="00602140"/>
    <w:rsid w:val="00605010"/>
    <w:rsid w:val="00605636"/>
    <w:rsid w:val="006077A7"/>
    <w:rsid w:val="00607AB6"/>
    <w:rsid w:val="0061025F"/>
    <w:rsid w:val="006139F4"/>
    <w:rsid w:val="006150A7"/>
    <w:rsid w:val="00615A21"/>
    <w:rsid w:val="00617171"/>
    <w:rsid w:val="006205FF"/>
    <w:rsid w:val="00622C65"/>
    <w:rsid w:val="006230E8"/>
    <w:rsid w:val="00623972"/>
    <w:rsid w:val="00624BC7"/>
    <w:rsid w:val="0062565A"/>
    <w:rsid w:val="006272AB"/>
    <w:rsid w:val="006273D8"/>
    <w:rsid w:val="00627FC6"/>
    <w:rsid w:val="00633C63"/>
    <w:rsid w:val="006344F8"/>
    <w:rsid w:val="00635579"/>
    <w:rsid w:val="00637114"/>
    <w:rsid w:val="006375B5"/>
    <w:rsid w:val="006413C1"/>
    <w:rsid w:val="006442B9"/>
    <w:rsid w:val="00644E51"/>
    <w:rsid w:val="00645146"/>
    <w:rsid w:val="00645A06"/>
    <w:rsid w:val="006466BE"/>
    <w:rsid w:val="00646BF1"/>
    <w:rsid w:val="00647347"/>
    <w:rsid w:val="0064737B"/>
    <w:rsid w:val="00647ACA"/>
    <w:rsid w:val="00651E00"/>
    <w:rsid w:val="0065268A"/>
    <w:rsid w:val="00653048"/>
    <w:rsid w:val="00653953"/>
    <w:rsid w:val="006544B2"/>
    <w:rsid w:val="0065548D"/>
    <w:rsid w:val="00655CE1"/>
    <w:rsid w:val="0065658A"/>
    <w:rsid w:val="00656921"/>
    <w:rsid w:val="00656B66"/>
    <w:rsid w:val="00660E12"/>
    <w:rsid w:val="006617BB"/>
    <w:rsid w:val="00661D6E"/>
    <w:rsid w:val="00663A3C"/>
    <w:rsid w:val="00665D76"/>
    <w:rsid w:val="00667F89"/>
    <w:rsid w:val="00670E7F"/>
    <w:rsid w:val="00672AEA"/>
    <w:rsid w:val="006738E4"/>
    <w:rsid w:val="0067446B"/>
    <w:rsid w:val="006745DF"/>
    <w:rsid w:val="00675AB5"/>
    <w:rsid w:val="00677789"/>
    <w:rsid w:val="00677C08"/>
    <w:rsid w:val="00677C6B"/>
    <w:rsid w:val="0068044C"/>
    <w:rsid w:val="00680E5E"/>
    <w:rsid w:val="00683A8C"/>
    <w:rsid w:val="00685389"/>
    <w:rsid w:val="006860EE"/>
    <w:rsid w:val="00686E3F"/>
    <w:rsid w:val="006877B1"/>
    <w:rsid w:val="00687939"/>
    <w:rsid w:val="00690617"/>
    <w:rsid w:val="00691915"/>
    <w:rsid w:val="0069598B"/>
    <w:rsid w:val="00696069"/>
    <w:rsid w:val="00696F6C"/>
    <w:rsid w:val="00697E3B"/>
    <w:rsid w:val="006A0418"/>
    <w:rsid w:val="006A1245"/>
    <w:rsid w:val="006A27EC"/>
    <w:rsid w:val="006A2A50"/>
    <w:rsid w:val="006A2B17"/>
    <w:rsid w:val="006A2B94"/>
    <w:rsid w:val="006A3561"/>
    <w:rsid w:val="006A371F"/>
    <w:rsid w:val="006A64A0"/>
    <w:rsid w:val="006B0E98"/>
    <w:rsid w:val="006B2906"/>
    <w:rsid w:val="006B3A0B"/>
    <w:rsid w:val="006B3C57"/>
    <w:rsid w:val="006B494B"/>
    <w:rsid w:val="006B51DF"/>
    <w:rsid w:val="006B593A"/>
    <w:rsid w:val="006B5CA6"/>
    <w:rsid w:val="006B72F6"/>
    <w:rsid w:val="006C43ED"/>
    <w:rsid w:val="006C452A"/>
    <w:rsid w:val="006C4C3B"/>
    <w:rsid w:val="006C7781"/>
    <w:rsid w:val="006D0ED0"/>
    <w:rsid w:val="006D2257"/>
    <w:rsid w:val="006D3410"/>
    <w:rsid w:val="006D46EE"/>
    <w:rsid w:val="006D5221"/>
    <w:rsid w:val="006D68A1"/>
    <w:rsid w:val="006D76B7"/>
    <w:rsid w:val="006D7AE7"/>
    <w:rsid w:val="006D7AF5"/>
    <w:rsid w:val="006D7EAE"/>
    <w:rsid w:val="006E05AC"/>
    <w:rsid w:val="006E08C5"/>
    <w:rsid w:val="006E2815"/>
    <w:rsid w:val="006E2DF2"/>
    <w:rsid w:val="006E41FA"/>
    <w:rsid w:val="006F18A0"/>
    <w:rsid w:val="006F1E7C"/>
    <w:rsid w:val="006F2760"/>
    <w:rsid w:val="006F52C0"/>
    <w:rsid w:val="006F6F59"/>
    <w:rsid w:val="006F7A47"/>
    <w:rsid w:val="006F7F2B"/>
    <w:rsid w:val="00700B3E"/>
    <w:rsid w:val="00700CEE"/>
    <w:rsid w:val="00701169"/>
    <w:rsid w:val="00702AA3"/>
    <w:rsid w:val="00704A40"/>
    <w:rsid w:val="0070503D"/>
    <w:rsid w:val="00705C10"/>
    <w:rsid w:val="007072C7"/>
    <w:rsid w:val="00707F1B"/>
    <w:rsid w:val="007108B5"/>
    <w:rsid w:val="00710F15"/>
    <w:rsid w:val="007116B5"/>
    <w:rsid w:val="00711A53"/>
    <w:rsid w:val="00711A6C"/>
    <w:rsid w:val="00711DEF"/>
    <w:rsid w:val="00712441"/>
    <w:rsid w:val="00714E4E"/>
    <w:rsid w:val="00715804"/>
    <w:rsid w:val="00715FCA"/>
    <w:rsid w:val="007165DB"/>
    <w:rsid w:val="0071672D"/>
    <w:rsid w:val="00716A66"/>
    <w:rsid w:val="00717C54"/>
    <w:rsid w:val="007230ED"/>
    <w:rsid w:val="00724A77"/>
    <w:rsid w:val="00724E1C"/>
    <w:rsid w:val="00726C8C"/>
    <w:rsid w:val="00727F5A"/>
    <w:rsid w:val="00730A9F"/>
    <w:rsid w:val="00730C0E"/>
    <w:rsid w:val="00731EB5"/>
    <w:rsid w:val="007325C0"/>
    <w:rsid w:val="0073266D"/>
    <w:rsid w:val="00734539"/>
    <w:rsid w:val="00734EB8"/>
    <w:rsid w:val="007377FE"/>
    <w:rsid w:val="00740ABC"/>
    <w:rsid w:val="00742D62"/>
    <w:rsid w:val="00742E97"/>
    <w:rsid w:val="00743013"/>
    <w:rsid w:val="00743CA0"/>
    <w:rsid w:val="00747575"/>
    <w:rsid w:val="00751250"/>
    <w:rsid w:val="0075189F"/>
    <w:rsid w:val="00751DAC"/>
    <w:rsid w:val="00752ABF"/>
    <w:rsid w:val="007534EA"/>
    <w:rsid w:val="00753CA3"/>
    <w:rsid w:val="00754492"/>
    <w:rsid w:val="007551FB"/>
    <w:rsid w:val="00755B04"/>
    <w:rsid w:val="00755DE0"/>
    <w:rsid w:val="00756805"/>
    <w:rsid w:val="007571E0"/>
    <w:rsid w:val="00762595"/>
    <w:rsid w:val="00762886"/>
    <w:rsid w:val="00763035"/>
    <w:rsid w:val="007633FB"/>
    <w:rsid w:val="0076373B"/>
    <w:rsid w:val="00765B4E"/>
    <w:rsid w:val="00766653"/>
    <w:rsid w:val="00766CA0"/>
    <w:rsid w:val="00773233"/>
    <w:rsid w:val="00774214"/>
    <w:rsid w:val="00775AC2"/>
    <w:rsid w:val="00777719"/>
    <w:rsid w:val="00777DE4"/>
    <w:rsid w:val="00780295"/>
    <w:rsid w:val="00784F02"/>
    <w:rsid w:val="0078617C"/>
    <w:rsid w:val="00786D22"/>
    <w:rsid w:val="007927C5"/>
    <w:rsid w:val="00792CED"/>
    <w:rsid w:val="007952BE"/>
    <w:rsid w:val="007958DD"/>
    <w:rsid w:val="00797C98"/>
    <w:rsid w:val="007A49B5"/>
    <w:rsid w:val="007A51BC"/>
    <w:rsid w:val="007A682D"/>
    <w:rsid w:val="007A73EF"/>
    <w:rsid w:val="007B18CC"/>
    <w:rsid w:val="007B21A9"/>
    <w:rsid w:val="007B30C9"/>
    <w:rsid w:val="007B38C0"/>
    <w:rsid w:val="007B52CE"/>
    <w:rsid w:val="007C1BB6"/>
    <w:rsid w:val="007C266A"/>
    <w:rsid w:val="007C2BE4"/>
    <w:rsid w:val="007C39FC"/>
    <w:rsid w:val="007C3D75"/>
    <w:rsid w:val="007C5E5B"/>
    <w:rsid w:val="007C76AF"/>
    <w:rsid w:val="007D11C2"/>
    <w:rsid w:val="007D346E"/>
    <w:rsid w:val="007D4478"/>
    <w:rsid w:val="007D57BA"/>
    <w:rsid w:val="007D7008"/>
    <w:rsid w:val="007D7E62"/>
    <w:rsid w:val="007E00F7"/>
    <w:rsid w:val="007E0FA2"/>
    <w:rsid w:val="007E17F2"/>
    <w:rsid w:val="007E28A0"/>
    <w:rsid w:val="007E38F8"/>
    <w:rsid w:val="007E3A69"/>
    <w:rsid w:val="007E4877"/>
    <w:rsid w:val="007E5AFA"/>
    <w:rsid w:val="007F1CC7"/>
    <w:rsid w:val="007F36D3"/>
    <w:rsid w:val="007F4181"/>
    <w:rsid w:val="007F49E8"/>
    <w:rsid w:val="007F6163"/>
    <w:rsid w:val="007F6419"/>
    <w:rsid w:val="007F68D7"/>
    <w:rsid w:val="007F7958"/>
    <w:rsid w:val="0080041E"/>
    <w:rsid w:val="00801B5C"/>
    <w:rsid w:val="008030AC"/>
    <w:rsid w:val="00803B5F"/>
    <w:rsid w:val="0080498B"/>
    <w:rsid w:val="00806F78"/>
    <w:rsid w:val="00807561"/>
    <w:rsid w:val="00807A53"/>
    <w:rsid w:val="00807A9B"/>
    <w:rsid w:val="00810339"/>
    <w:rsid w:val="00811BA8"/>
    <w:rsid w:val="00811E0C"/>
    <w:rsid w:val="00813806"/>
    <w:rsid w:val="008144A3"/>
    <w:rsid w:val="0081573A"/>
    <w:rsid w:val="00815A91"/>
    <w:rsid w:val="00816C98"/>
    <w:rsid w:val="008207D4"/>
    <w:rsid w:val="008214CB"/>
    <w:rsid w:val="0082239D"/>
    <w:rsid w:val="00822592"/>
    <w:rsid w:val="008313D4"/>
    <w:rsid w:val="00833064"/>
    <w:rsid w:val="00834B49"/>
    <w:rsid w:val="008379E3"/>
    <w:rsid w:val="00841B15"/>
    <w:rsid w:val="00843210"/>
    <w:rsid w:val="0084332E"/>
    <w:rsid w:val="00843734"/>
    <w:rsid w:val="00844BE4"/>
    <w:rsid w:val="00844C99"/>
    <w:rsid w:val="00847FA2"/>
    <w:rsid w:val="00851657"/>
    <w:rsid w:val="00851BD9"/>
    <w:rsid w:val="008525B1"/>
    <w:rsid w:val="008536F0"/>
    <w:rsid w:val="008547C5"/>
    <w:rsid w:val="00855308"/>
    <w:rsid w:val="00855C08"/>
    <w:rsid w:val="008575FD"/>
    <w:rsid w:val="0086011A"/>
    <w:rsid w:val="00862CEF"/>
    <w:rsid w:val="00864694"/>
    <w:rsid w:val="00864E9D"/>
    <w:rsid w:val="00864F64"/>
    <w:rsid w:val="008666F9"/>
    <w:rsid w:val="00867F53"/>
    <w:rsid w:val="008718AD"/>
    <w:rsid w:val="00872058"/>
    <w:rsid w:val="00872524"/>
    <w:rsid w:val="008732E0"/>
    <w:rsid w:val="00875568"/>
    <w:rsid w:val="00876580"/>
    <w:rsid w:val="00876C9D"/>
    <w:rsid w:val="00877B01"/>
    <w:rsid w:val="008809A5"/>
    <w:rsid w:val="00881251"/>
    <w:rsid w:val="00881E3B"/>
    <w:rsid w:val="008822A6"/>
    <w:rsid w:val="00883648"/>
    <w:rsid w:val="00890D54"/>
    <w:rsid w:val="00891224"/>
    <w:rsid w:val="00893345"/>
    <w:rsid w:val="0089357C"/>
    <w:rsid w:val="00893D39"/>
    <w:rsid w:val="0089524D"/>
    <w:rsid w:val="008A005B"/>
    <w:rsid w:val="008A0268"/>
    <w:rsid w:val="008A04E4"/>
    <w:rsid w:val="008A19CD"/>
    <w:rsid w:val="008A2A76"/>
    <w:rsid w:val="008A4AFB"/>
    <w:rsid w:val="008A5050"/>
    <w:rsid w:val="008A565A"/>
    <w:rsid w:val="008A6081"/>
    <w:rsid w:val="008B1A5B"/>
    <w:rsid w:val="008B247E"/>
    <w:rsid w:val="008B290A"/>
    <w:rsid w:val="008B3D0A"/>
    <w:rsid w:val="008B3DA6"/>
    <w:rsid w:val="008B4042"/>
    <w:rsid w:val="008B6181"/>
    <w:rsid w:val="008B7171"/>
    <w:rsid w:val="008B7D80"/>
    <w:rsid w:val="008B7E1C"/>
    <w:rsid w:val="008C1CDD"/>
    <w:rsid w:val="008C25C1"/>
    <w:rsid w:val="008C261E"/>
    <w:rsid w:val="008C2E48"/>
    <w:rsid w:val="008C3B7B"/>
    <w:rsid w:val="008C42D2"/>
    <w:rsid w:val="008C783C"/>
    <w:rsid w:val="008D05A6"/>
    <w:rsid w:val="008D0CBF"/>
    <w:rsid w:val="008D118A"/>
    <w:rsid w:val="008D133F"/>
    <w:rsid w:val="008D1B43"/>
    <w:rsid w:val="008D312F"/>
    <w:rsid w:val="008D3302"/>
    <w:rsid w:val="008D3F4E"/>
    <w:rsid w:val="008D474E"/>
    <w:rsid w:val="008D4785"/>
    <w:rsid w:val="008D5E91"/>
    <w:rsid w:val="008D6AD4"/>
    <w:rsid w:val="008E0B2B"/>
    <w:rsid w:val="008E185D"/>
    <w:rsid w:val="008E398C"/>
    <w:rsid w:val="008E6538"/>
    <w:rsid w:val="008E6BBA"/>
    <w:rsid w:val="008E7A97"/>
    <w:rsid w:val="008F56A3"/>
    <w:rsid w:val="008F7319"/>
    <w:rsid w:val="008F7464"/>
    <w:rsid w:val="00902AC6"/>
    <w:rsid w:val="00902D93"/>
    <w:rsid w:val="00903B5E"/>
    <w:rsid w:val="009054A7"/>
    <w:rsid w:val="00905D92"/>
    <w:rsid w:val="009071F6"/>
    <w:rsid w:val="00910624"/>
    <w:rsid w:val="00910B62"/>
    <w:rsid w:val="00911600"/>
    <w:rsid w:val="00915166"/>
    <w:rsid w:val="009159F9"/>
    <w:rsid w:val="00916031"/>
    <w:rsid w:val="00916A41"/>
    <w:rsid w:val="009178C0"/>
    <w:rsid w:val="00921AA7"/>
    <w:rsid w:val="00922A7B"/>
    <w:rsid w:val="00923326"/>
    <w:rsid w:val="009267F9"/>
    <w:rsid w:val="00931B48"/>
    <w:rsid w:val="00933E53"/>
    <w:rsid w:val="009366BC"/>
    <w:rsid w:val="00942AEE"/>
    <w:rsid w:val="009446FD"/>
    <w:rsid w:val="00945FCA"/>
    <w:rsid w:val="00946FE8"/>
    <w:rsid w:val="0095095E"/>
    <w:rsid w:val="009511D2"/>
    <w:rsid w:val="00954689"/>
    <w:rsid w:val="00954B52"/>
    <w:rsid w:val="00956E59"/>
    <w:rsid w:val="00961873"/>
    <w:rsid w:val="00962381"/>
    <w:rsid w:val="0096295C"/>
    <w:rsid w:val="00962E33"/>
    <w:rsid w:val="00964D98"/>
    <w:rsid w:val="009669BD"/>
    <w:rsid w:val="0096744A"/>
    <w:rsid w:val="00971860"/>
    <w:rsid w:val="00971DDE"/>
    <w:rsid w:val="00972DCC"/>
    <w:rsid w:val="0097364B"/>
    <w:rsid w:val="00974554"/>
    <w:rsid w:val="0097564D"/>
    <w:rsid w:val="00975F82"/>
    <w:rsid w:val="00980053"/>
    <w:rsid w:val="00982A8C"/>
    <w:rsid w:val="009843B0"/>
    <w:rsid w:val="009853F4"/>
    <w:rsid w:val="00986003"/>
    <w:rsid w:val="00986CE9"/>
    <w:rsid w:val="00987547"/>
    <w:rsid w:val="009879A7"/>
    <w:rsid w:val="00987EEB"/>
    <w:rsid w:val="00993496"/>
    <w:rsid w:val="00994F6B"/>
    <w:rsid w:val="0099616E"/>
    <w:rsid w:val="00996C53"/>
    <w:rsid w:val="00997098"/>
    <w:rsid w:val="009A000D"/>
    <w:rsid w:val="009A0541"/>
    <w:rsid w:val="009A07F2"/>
    <w:rsid w:val="009A0F3F"/>
    <w:rsid w:val="009A103A"/>
    <w:rsid w:val="009A2D5F"/>
    <w:rsid w:val="009A31E2"/>
    <w:rsid w:val="009A3C0A"/>
    <w:rsid w:val="009A5973"/>
    <w:rsid w:val="009A5A3E"/>
    <w:rsid w:val="009A5E02"/>
    <w:rsid w:val="009A6477"/>
    <w:rsid w:val="009A6CBC"/>
    <w:rsid w:val="009A6EE8"/>
    <w:rsid w:val="009B150F"/>
    <w:rsid w:val="009B1A36"/>
    <w:rsid w:val="009B1E19"/>
    <w:rsid w:val="009B22B4"/>
    <w:rsid w:val="009B581C"/>
    <w:rsid w:val="009B6695"/>
    <w:rsid w:val="009B669A"/>
    <w:rsid w:val="009B7C31"/>
    <w:rsid w:val="009C1163"/>
    <w:rsid w:val="009C24F2"/>
    <w:rsid w:val="009C4CB7"/>
    <w:rsid w:val="009C64D5"/>
    <w:rsid w:val="009C6868"/>
    <w:rsid w:val="009D077F"/>
    <w:rsid w:val="009D2B5F"/>
    <w:rsid w:val="009D3C7D"/>
    <w:rsid w:val="009D48E7"/>
    <w:rsid w:val="009D4FF9"/>
    <w:rsid w:val="009D5FAB"/>
    <w:rsid w:val="009D77B8"/>
    <w:rsid w:val="009E222F"/>
    <w:rsid w:val="009E2D92"/>
    <w:rsid w:val="009E4FC9"/>
    <w:rsid w:val="009E50F2"/>
    <w:rsid w:val="009E5796"/>
    <w:rsid w:val="009E79EA"/>
    <w:rsid w:val="009E7FBF"/>
    <w:rsid w:val="009F12D0"/>
    <w:rsid w:val="009F3B70"/>
    <w:rsid w:val="009F3EA2"/>
    <w:rsid w:val="009F40F5"/>
    <w:rsid w:val="009F6204"/>
    <w:rsid w:val="009F67EB"/>
    <w:rsid w:val="009F7BF1"/>
    <w:rsid w:val="00A012E2"/>
    <w:rsid w:val="00A025C8"/>
    <w:rsid w:val="00A027F1"/>
    <w:rsid w:val="00A03486"/>
    <w:rsid w:val="00A06707"/>
    <w:rsid w:val="00A069FC"/>
    <w:rsid w:val="00A0706E"/>
    <w:rsid w:val="00A07A4B"/>
    <w:rsid w:val="00A10527"/>
    <w:rsid w:val="00A11923"/>
    <w:rsid w:val="00A121A6"/>
    <w:rsid w:val="00A12794"/>
    <w:rsid w:val="00A1560E"/>
    <w:rsid w:val="00A15763"/>
    <w:rsid w:val="00A1695A"/>
    <w:rsid w:val="00A17078"/>
    <w:rsid w:val="00A17CD8"/>
    <w:rsid w:val="00A17DA1"/>
    <w:rsid w:val="00A21EFF"/>
    <w:rsid w:val="00A255E8"/>
    <w:rsid w:val="00A25D85"/>
    <w:rsid w:val="00A25E7B"/>
    <w:rsid w:val="00A261B4"/>
    <w:rsid w:val="00A26AEF"/>
    <w:rsid w:val="00A276AD"/>
    <w:rsid w:val="00A3011D"/>
    <w:rsid w:val="00A30648"/>
    <w:rsid w:val="00A31D0B"/>
    <w:rsid w:val="00A31D86"/>
    <w:rsid w:val="00A3323E"/>
    <w:rsid w:val="00A33826"/>
    <w:rsid w:val="00A33FB0"/>
    <w:rsid w:val="00A340D0"/>
    <w:rsid w:val="00A35C5F"/>
    <w:rsid w:val="00A406D5"/>
    <w:rsid w:val="00A41AFC"/>
    <w:rsid w:val="00A42D96"/>
    <w:rsid w:val="00A435F3"/>
    <w:rsid w:val="00A46A3A"/>
    <w:rsid w:val="00A53169"/>
    <w:rsid w:val="00A53A90"/>
    <w:rsid w:val="00A57D9B"/>
    <w:rsid w:val="00A60624"/>
    <w:rsid w:val="00A60EF7"/>
    <w:rsid w:val="00A610BF"/>
    <w:rsid w:val="00A6201D"/>
    <w:rsid w:val="00A66244"/>
    <w:rsid w:val="00A66C4E"/>
    <w:rsid w:val="00A67448"/>
    <w:rsid w:val="00A7093F"/>
    <w:rsid w:val="00A7157D"/>
    <w:rsid w:val="00A73278"/>
    <w:rsid w:val="00A74778"/>
    <w:rsid w:val="00A747D2"/>
    <w:rsid w:val="00A76594"/>
    <w:rsid w:val="00A77E49"/>
    <w:rsid w:val="00A815C4"/>
    <w:rsid w:val="00A81858"/>
    <w:rsid w:val="00A82062"/>
    <w:rsid w:val="00A822D2"/>
    <w:rsid w:val="00A82BE0"/>
    <w:rsid w:val="00A83315"/>
    <w:rsid w:val="00A835F8"/>
    <w:rsid w:val="00A864F0"/>
    <w:rsid w:val="00A9138C"/>
    <w:rsid w:val="00A94169"/>
    <w:rsid w:val="00A94BDC"/>
    <w:rsid w:val="00A94BF1"/>
    <w:rsid w:val="00A94F17"/>
    <w:rsid w:val="00A9677F"/>
    <w:rsid w:val="00A96AF5"/>
    <w:rsid w:val="00A9752B"/>
    <w:rsid w:val="00A978B7"/>
    <w:rsid w:val="00A978C1"/>
    <w:rsid w:val="00AA0443"/>
    <w:rsid w:val="00AA14B7"/>
    <w:rsid w:val="00AA31C6"/>
    <w:rsid w:val="00AA4381"/>
    <w:rsid w:val="00AA5041"/>
    <w:rsid w:val="00AA5312"/>
    <w:rsid w:val="00AA587C"/>
    <w:rsid w:val="00AA62DF"/>
    <w:rsid w:val="00AA63FD"/>
    <w:rsid w:val="00AA6973"/>
    <w:rsid w:val="00AA6CDC"/>
    <w:rsid w:val="00AB1CBF"/>
    <w:rsid w:val="00AB2CD6"/>
    <w:rsid w:val="00AB322E"/>
    <w:rsid w:val="00AB5476"/>
    <w:rsid w:val="00AB5677"/>
    <w:rsid w:val="00AB5A46"/>
    <w:rsid w:val="00AB797E"/>
    <w:rsid w:val="00AB7E0A"/>
    <w:rsid w:val="00AC0347"/>
    <w:rsid w:val="00AC4A55"/>
    <w:rsid w:val="00AD0897"/>
    <w:rsid w:val="00AD0CC9"/>
    <w:rsid w:val="00AD1D51"/>
    <w:rsid w:val="00AD1F28"/>
    <w:rsid w:val="00AD468E"/>
    <w:rsid w:val="00AD4D2E"/>
    <w:rsid w:val="00AD5C6E"/>
    <w:rsid w:val="00AD5FA3"/>
    <w:rsid w:val="00AD70A7"/>
    <w:rsid w:val="00AD72B8"/>
    <w:rsid w:val="00AD767D"/>
    <w:rsid w:val="00AE18BD"/>
    <w:rsid w:val="00AE2F6B"/>
    <w:rsid w:val="00AE2F9E"/>
    <w:rsid w:val="00AE41B2"/>
    <w:rsid w:val="00AE4B6B"/>
    <w:rsid w:val="00AE5326"/>
    <w:rsid w:val="00AE56E2"/>
    <w:rsid w:val="00AE7222"/>
    <w:rsid w:val="00AF2032"/>
    <w:rsid w:val="00AF241D"/>
    <w:rsid w:val="00AF2EFC"/>
    <w:rsid w:val="00AF3AC2"/>
    <w:rsid w:val="00AF3DC6"/>
    <w:rsid w:val="00AF43B7"/>
    <w:rsid w:val="00AF7D17"/>
    <w:rsid w:val="00B00AFF"/>
    <w:rsid w:val="00B01A6A"/>
    <w:rsid w:val="00B027B3"/>
    <w:rsid w:val="00B04757"/>
    <w:rsid w:val="00B07228"/>
    <w:rsid w:val="00B073C6"/>
    <w:rsid w:val="00B115B7"/>
    <w:rsid w:val="00B143AF"/>
    <w:rsid w:val="00B144A7"/>
    <w:rsid w:val="00B15E4C"/>
    <w:rsid w:val="00B20D7C"/>
    <w:rsid w:val="00B21217"/>
    <w:rsid w:val="00B21572"/>
    <w:rsid w:val="00B225B3"/>
    <w:rsid w:val="00B226DA"/>
    <w:rsid w:val="00B22DE9"/>
    <w:rsid w:val="00B22FDC"/>
    <w:rsid w:val="00B23CA7"/>
    <w:rsid w:val="00B2488C"/>
    <w:rsid w:val="00B24F60"/>
    <w:rsid w:val="00B27A11"/>
    <w:rsid w:val="00B3066C"/>
    <w:rsid w:val="00B3146B"/>
    <w:rsid w:val="00B328D8"/>
    <w:rsid w:val="00B33297"/>
    <w:rsid w:val="00B34264"/>
    <w:rsid w:val="00B34975"/>
    <w:rsid w:val="00B34EBA"/>
    <w:rsid w:val="00B36E5B"/>
    <w:rsid w:val="00B37347"/>
    <w:rsid w:val="00B37B40"/>
    <w:rsid w:val="00B40910"/>
    <w:rsid w:val="00B40962"/>
    <w:rsid w:val="00B40EE7"/>
    <w:rsid w:val="00B4178B"/>
    <w:rsid w:val="00B41ADD"/>
    <w:rsid w:val="00B42029"/>
    <w:rsid w:val="00B42A4E"/>
    <w:rsid w:val="00B43324"/>
    <w:rsid w:val="00B443F1"/>
    <w:rsid w:val="00B450B8"/>
    <w:rsid w:val="00B45D75"/>
    <w:rsid w:val="00B46A90"/>
    <w:rsid w:val="00B4773D"/>
    <w:rsid w:val="00B528B7"/>
    <w:rsid w:val="00B53835"/>
    <w:rsid w:val="00B54A59"/>
    <w:rsid w:val="00B60841"/>
    <w:rsid w:val="00B61371"/>
    <w:rsid w:val="00B6146D"/>
    <w:rsid w:val="00B6198F"/>
    <w:rsid w:val="00B61A3E"/>
    <w:rsid w:val="00B62366"/>
    <w:rsid w:val="00B62AF5"/>
    <w:rsid w:val="00B62F35"/>
    <w:rsid w:val="00B63217"/>
    <w:rsid w:val="00B63376"/>
    <w:rsid w:val="00B63A86"/>
    <w:rsid w:val="00B71483"/>
    <w:rsid w:val="00B71C80"/>
    <w:rsid w:val="00B71EBA"/>
    <w:rsid w:val="00B724E8"/>
    <w:rsid w:val="00B73DC2"/>
    <w:rsid w:val="00B771F6"/>
    <w:rsid w:val="00B77A20"/>
    <w:rsid w:val="00B819B5"/>
    <w:rsid w:val="00B82255"/>
    <w:rsid w:val="00B84C38"/>
    <w:rsid w:val="00B857F4"/>
    <w:rsid w:val="00B86020"/>
    <w:rsid w:val="00B87131"/>
    <w:rsid w:val="00B87C13"/>
    <w:rsid w:val="00B91C6D"/>
    <w:rsid w:val="00B9258D"/>
    <w:rsid w:val="00B933AD"/>
    <w:rsid w:val="00B94E95"/>
    <w:rsid w:val="00B956AB"/>
    <w:rsid w:val="00B95BCA"/>
    <w:rsid w:val="00B9621D"/>
    <w:rsid w:val="00B964FA"/>
    <w:rsid w:val="00B97D0B"/>
    <w:rsid w:val="00BA0B56"/>
    <w:rsid w:val="00BA0E10"/>
    <w:rsid w:val="00BA288C"/>
    <w:rsid w:val="00BA5B66"/>
    <w:rsid w:val="00BA6BBE"/>
    <w:rsid w:val="00BA74B4"/>
    <w:rsid w:val="00BA7F9D"/>
    <w:rsid w:val="00BB50D0"/>
    <w:rsid w:val="00BB7548"/>
    <w:rsid w:val="00BB7FAF"/>
    <w:rsid w:val="00BC07AA"/>
    <w:rsid w:val="00BC08BA"/>
    <w:rsid w:val="00BC46EF"/>
    <w:rsid w:val="00BC4EF4"/>
    <w:rsid w:val="00BC6771"/>
    <w:rsid w:val="00BD1B9A"/>
    <w:rsid w:val="00BD1F66"/>
    <w:rsid w:val="00BD1FA9"/>
    <w:rsid w:val="00BD24CD"/>
    <w:rsid w:val="00BD2F4F"/>
    <w:rsid w:val="00BD3A98"/>
    <w:rsid w:val="00BD449F"/>
    <w:rsid w:val="00BD79C6"/>
    <w:rsid w:val="00BE2B3F"/>
    <w:rsid w:val="00BE2B5F"/>
    <w:rsid w:val="00BE40AB"/>
    <w:rsid w:val="00BE53BB"/>
    <w:rsid w:val="00BE6079"/>
    <w:rsid w:val="00BF03EA"/>
    <w:rsid w:val="00BF090F"/>
    <w:rsid w:val="00BF158C"/>
    <w:rsid w:val="00BF2347"/>
    <w:rsid w:val="00BF458B"/>
    <w:rsid w:val="00BF670D"/>
    <w:rsid w:val="00BF673A"/>
    <w:rsid w:val="00BF6830"/>
    <w:rsid w:val="00BF75F5"/>
    <w:rsid w:val="00BF7B48"/>
    <w:rsid w:val="00C004C4"/>
    <w:rsid w:val="00C00905"/>
    <w:rsid w:val="00C00AD9"/>
    <w:rsid w:val="00C01DEC"/>
    <w:rsid w:val="00C04AAF"/>
    <w:rsid w:val="00C06B68"/>
    <w:rsid w:val="00C0769D"/>
    <w:rsid w:val="00C11821"/>
    <w:rsid w:val="00C1379B"/>
    <w:rsid w:val="00C159E5"/>
    <w:rsid w:val="00C17F67"/>
    <w:rsid w:val="00C20B8C"/>
    <w:rsid w:val="00C20EBB"/>
    <w:rsid w:val="00C2214D"/>
    <w:rsid w:val="00C22E60"/>
    <w:rsid w:val="00C23597"/>
    <w:rsid w:val="00C25F61"/>
    <w:rsid w:val="00C26F06"/>
    <w:rsid w:val="00C27479"/>
    <w:rsid w:val="00C2779F"/>
    <w:rsid w:val="00C30E14"/>
    <w:rsid w:val="00C32528"/>
    <w:rsid w:val="00C32B86"/>
    <w:rsid w:val="00C3491A"/>
    <w:rsid w:val="00C349C6"/>
    <w:rsid w:val="00C352F8"/>
    <w:rsid w:val="00C3688D"/>
    <w:rsid w:val="00C37EFB"/>
    <w:rsid w:val="00C4054C"/>
    <w:rsid w:val="00C42F48"/>
    <w:rsid w:val="00C438AA"/>
    <w:rsid w:val="00C447C1"/>
    <w:rsid w:val="00C447DD"/>
    <w:rsid w:val="00C44F37"/>
    <w:rsid w:val="00C5087F"/>
    <w:rsid w:val="00C50B60"/>
    <w:rsid w:val="00C50FFF"/>
    <w:rsid w:val="00C54698"/>
    <w:rsid w:val="00C5559C"/>
    <w:rsid w:val="00C57407"/>
    <w:rsid w:val="00C60324"/>
    <w:rsid w:val="00C613D8"/>
    <w:rsid w:val="00C61533"/>
    <w:rsid w:val="00C61D8B"/>
    <w:rsid w:val="00C624A1"/>
    <w:rsid w:val="00C62EC4"/>
    <w:rsid w:val="00C6361A"/>
    <w:rsid w:val="00C66F6E"/>
    <w:rsid w:val="00C70446"/>
    <w:rsid w:val="00C728AD"/>
    <w:rsid w:val="00C7518A"/>
    <w:rsid w:val="00C761FF"/>
    <w:rsid w:val="00C76AA5"/>
    <w:rsid w:val="00C77423"/>
    <w:rsid w:val="00C80DFE"/>
    <w:rsid w:val="00C82FE3"/>
    <w:rsid w:val="00C85E44"/>
    <w:rsid w:val="00C86B2F"/>
    <w:rsid w:val="00C87A92"/>
    <w:rsid w:val="00C87AE5"/>
    <w:rsid w:val="00C87ED1"/>
    <w:rsid w:val="00C90C07"/>
    <w:rsid w:val="00C91013"/>
    <w:rsid w:val="00C932DC"/>
    <w:rsid w:val="00C941B9"/>
    <w:rsid w:val="00C942E2"/>
    <w:rsid w:val="00C94C57"/>
    <w:rsid w:val="00CA03DB"/>
    <w:rsid w:val="00CA0713"/>
    <w:rsid w:val="00CA21A8"/>
    <w:rsid w:val="00CA28CB"/>
    <w:rsid w:val="00CA3679"/>
    <w:rsid w:val="00CA3CE6"/>
    <w:rsid w:val="00CA49D9"/>
    <w:rsid w:val="00CA4D1B"/>
    <w:rsid w:val="00CA657D"/>
    <w:rsid w:val="00CB1686"/>
    <w:rsid w:val="00CB291F"/>
    <w:rsid w:val="00CB2A01"/>
    <w:rsid w:val="00CB387B"/>
    <w:rsid w:val="00CB3906"/>
    <w:rsid w:val="00CB5EF4"/>
    <w:rsid w:val="00CB6D15"/>
    <w:rsid w:val="00CB70F9"/>
    <w:rsid w:val="00CC11E3"/>
    <w:rsid w:val="00CC12BD"/>
    <w:rsid w:val="00CC1436"/>
    <w:rsid w:val="00CC187B"/>
    <w:rsid w:val="00CC20A4"/>
    <w:rsid w:val="00CC2E45"/>
    <w:rsid w:val="00CC4328"/>
    <w:rsid w:val="00CC5E8E"/>
    <w:rsid w:val="00CC647E"/>
    <w:rsid w:val="00CC7F34"/>
    <w:rsid w:val="00CD12ED"/>
    <w:rsid w:val="00CD1698"/>
    <w:rsid w:val="00CD2878"/>
    <w:rsid w:val="00CD4835"/>
    <w:rsid w:val="00CD4DFE"/>
    <w:rsid w:val="00CE19B4"/>
    <w:rsid w:val="00CE1B59"/>
    <w:rsid w:val="00CE2392"/>
    <w:rsid w:val="00CE35A5"/>
    <w:rsid w:val="00CE4E9B"/>
    <w:rsid w:val="00CE67BA"/>
    <w:rsid w:val="00CE6C64"/>
    <w:rsid w:val="00CF0CE9"/>
    <w:rsid w:val="00CF2936"/>
    <w:rsid w:val="00CF38ED"/>
    <w:rsid w:val="00CF4D5D"/>
    <w:rsid w:val="00CF65FB"/>
    <w:rsid w:val="00CF6851"/>
    <w:rsid w:val="00CF6A00"/>
    <w:rsid w:val="00D00755"/>
    <w:rsid w:val="00D008FF"/>
    <w:rsid w:val="00D011B3"/>
    <w:rsid w:val="00D0212C"/>
    <w:rsid w:val="00D022AF"/>
    <w:rsid w:val="00D03502"/>
    <w:rsid w:val="00D1018B"/>
    <w:rsid w:val="00D10926"/>
    <w:rsid w:val="00D10CC6"/>
    <w:rsid w:val="00D15663"/>
    <w:rsid w:val="00D16949"/>
    <w:rsid w:val="00D20407"/>
    <w:rsid w:val="00D209CE"/>
    <w:rsid w:val="00D22C8E"/>
    <w:rsid w:val="00D22D61"/>
    <w:rsid w:val="00D2324E"/>
    <w:rsid w:val="00D240DB"/>
    <w:rsid w:val="00D24EA7"/>
    <w:rsid w:val="00D25517"/>
    <w:rsid w:val="00D267F8"/>
    <w:rsid w:val="00D30E76"/>
    <w:rsid w:val="00D35CAF"/>
    <w:rsid w:val="00D35E0C"/>
    <w:rsid w:val="00D36CC9"/>
    <w:rsid w:val="00D376BB"/>
    <w:rsid w:val="00D37F34"/>
    <w:rsid w:val="00D413BD"/>
    <w:rsid w:val="00D41560"/>
    <w:rsid w:val="00D4332F"/>
    <w:rsid w:val="00D442FF"/>
    <w:rsid w:val="00D447C4"/>
    <w:rsid w:val="00D45A45"/>
    <w:rsid w:val="00D462B0"/>
    <w:rsid w:val="00D46683"/>
    <w:rsid w:val="00D46F7E"/>
    <w:rsid w:val="00D46FC9"/>
    <w:rsid w:val="00D47A16"/>
    <w:rsid w:val="00D47DAB"/>
    <w:rsid w:val="00D50B11"/>
    <w:rsid w:val="00D5103F"/>
    <w:rsid w:val="00D5238E"/>
    <w:rsid w:val="00D52787"/>
    <w:rsid w:val="00D531A8"/>
    <w:rsid w:val="00D54F7D"/>
    <w:rsid w:val="00D5540D"/>
    <w:rsid w:val="00D60A60"/>
    <w:rsid w:val="00D62B1A"/>
    <w:rsid w:val="00D62C63"/>
    <w:rsid w:val="00D63FA3"/>
    <w:rsid w:val="00D64B61"/>
    <w:rsid w:val="00D65D7D"/>
    <w:rsid w:val="00D67CB4"/>
    <w:rsid w:val="00D71500"/>
    <w:rsid w:val="00D73081"/>
    <w:rsid w:val="00D75416"/>
    <w:rsid w:val="00D7583A"/>
    <w:rsid w:val="00D75D12"/>
    <w:rsid w:val="00D7669F"/>
    <w:rsid w:val="00D77D5F"/>
    <w:rsid w:val="00D77FBA"/>
    <w:rsid w:val="00D80888"/>
    <w:rsid w:val="00D809B7"/>
    <w:rsid w:val="00D852F9"/>
    <w:rsid w:val="00D855F9"/>
    <w:rsid w:val="00D85CFE"/>
    <w:rsid w:val="00D87868"/>
    <w:rsid w:val="00D90719"/>
    <w:rsid w:val="00D913EF"/>
    <w:rsid w:val="00D918A8"/>
    <w:rsid w:val="00D92E09"/>
    <w:rsid w:val="00D931E4"/>
    <w:rsid w:val="00D934D4"/>
    <w:rsid w:val="00D94764"/>
    <w:rsid w:val="00D9575A"/>
    <w:rsid w:val="00D95898"/>
    <w:rsid w:val="00DA073B"/>
    <w:rsid w:val="00DA0765"/>
    <w:rsid w:val="00DA1A31"/>
    <w:rsid w:val="00DA2AC3"/>
    <w:rsid w:val="00DA32C1"/>
    <w:rsid w:val="00DA3F65"/>
    <w:rsid w:val="00DA418A"/>
    <w:rsid w:val="00DA4213"/>
    <w:rsid w:val="00DA4E6A"/>
    <w:rsid w:val="00DA5952"/>
    <w:rsid w:val="00DA6409"/>
    <w:rsid w:val="00DA79C0"/>
    <w:rsid w:val="00DB0D50"/>
    <w:rsid w:val="00DB2A04"/>
    <w:rsid w:val="00DB408D"/>
    <w:rsid w:val="00DB4798"/>
    <w:rsid w:val="00DB5240"/>
    <w:rsid w:val="00DB5CE7"/>
    <w:rsid w:val="00DB5F75"/>
    <w:rsid w:val="00DC0E02"/>
    <w:rsid w:val="00DC522B"/>
    <w:rsid w:val="00DC5484"/>
    <w:rsid w:val="00DD0AF6"/>
    <w:rsid w:val="00DD2B03"/>
    <w:rsid w:val="00DD4ECC"/>
    <w:rsid w:val="00DD5ECE"/>
    <w:rsid w:val="00DD6111"/>
    <w:rsid w:val="00DD6B83"/>
    <w:rsid w:val="00DD7C06"/>
    <w:rsid w:val="00DE0EBC"/>
    <w:rsid w:val="00DE221F"/>
    <w:rsid w:val="00DE449F"/>
    <w:rsid w:val="00DE52D4"/>
    <w:rsid w:val="00DF1C41"/>
    <w:rsid w:val="00DF1D40"/>
    <w:rsid w:val="00DF2B5C"/>
    <w:rsid w:val="00DF43F1"/>
    <w:rsid w:val="00DF4FD3"/>
    <w:rsid w:val="00DF6326"/>
    <w:rsid w:val="00DF696A"/>
    <w:rsid w:val="00DF6B29"/>
    <w:rsid w:val="00DF6E5D"/>
    <w:rsid w:val="00DF739A"/>
    <w:rsid w:val="00DF755E"/>
    <w:rsid w:val="00DF765B"/>
    <w:rsid w:val="00DF7EA2"/>
    <w:rsid w:val="00E001FD"/>
    <w:rsid w:val="00E00386"/>
    <w:rsid w:val="00E02271"/>
    <w:rsid w:val="00E024A7"/>
    <w:rsid w:val="00E0313C"/>
    <w:rsid w:val="00E0346A"/>
    <w:rsid w:val="00E0377C"/>
    <w:rsid w:val="00E04BFB"/>
    <w:rsid w:val="00E07011"/>
    <w:rsid w:val="00E070F6"/>
    <w:rsid w:val="00E11D3B"/>
    <w:rsid w:val="00E12149"/>
    <w:rsid w:val="00E13088"/>
    <w:rsid w:val="00E20B43"/>
    <w:rsid w:val="00E2197A"/>
    <w:rsid w:val="00E231B3"/>
    <w:rsid w:val="00E24A12"/>
    <w:rsid w:val="00E25362"/>
    <w:rsid w:val="00E257EB"/>
    <w:rsid w:val="00E260EE"/>
    <w:rsid w:val="00E26667"/>
    <w:rsid w:val="00E26A28"/>
    <w:rsid w:val="00E30891"/>
    <w:rsid w:val="00E326A0"/>
    <w:rsid w:val="00E336F3"/>
    <w:rsid w:val="00E3390A"/>
    <w:rsid w:val="00E33B25"/>
    <w:rsid w:val="00E3440A"/>
    <w:rsid w:val="00E34800"/>
    <w:rsid w:val="00E34857"/>
    <w:rsid w:val="00E34E12"/>
    <w:rsid w:val="00E356D8"/>
    <w:rsid w:val="00E35AC1"/>
    <w:rsid w:val="00E37C99"/>
    <w:rsid w:val="00E41FB3"/>
    <w:rsid w:val="00E4222D"/>
    <w:rsid w:val="00E42A2A"/>
    <w:rsid w:val="00E44B43"/>
    <w:rsid w:val="00E45A0E"/>
    <w:rsid w:val="00E467E8"/>
    <w:rsid w:val="00E47A89"/>
    <w:rsid w:val="00E5135D"/>
    <w:rsid w:val="00E52414"/>
    <w:rsid w:val="00E52F55"/>
    <w:rsid w:val="00E5427D"/>
    <w:rsid w:val="00E5429A"/>
    <w:rsid w:val="00E55AB2"/>
    <w:rsid w:val="00E605BF"/>
    <w:rsid w:val="00E60924"/>
    <w:rsid w:val="00E6175D"/>
    <w:rsid w:val="00E62FC0"/>
    <w:rsid w:val="00E63BBE"/>
    <w:rsid w:val="00E656C4"/>
    <w:rsid w:val="00E65DE4"/>
    <w:rsid w:val="00E663F4"/>
    <w:rsid w:val="00E6670A"/>
    <w:rsid w:val="00E70003"/>
    <w:rsid w:val="00E7224F"/>
    <w:rsid w:val="00E725EE"/>
    <w:rsid w:val="00E73F70"/>
    <w:rsid w:val="00E76BC0"/>
    <w:rsid w:val="00E776D3"/>
    <w:rsid w:val="00E8038D"/>
    <w:rsid w:val="00E80D79"/>
    <w:rsid w:val="00E81B48"/>
    <w:rsid w:val="00E83304"/>
    <w:rsid w:val="00E83868"/>
    <w:rsid w:val="00E84B1F"/>
    <w:rsid w:val="00E900C0"/>
    <w:rsid w:val="00E9166B"/>
    <w:rsid w:val="00E923CB"/>
    <w:rsid w:val="00E93855"/>
    <w:rsid w:val="00E938FC"/>
    <w:rsid w:val="00E96229"/>
    <w:rsid w:val="00E9656F"/>
    <w:rsid w:val="00EA38E3"/>
    <w:rsid w:val="00EA3B7F"/>
    <w:rsid w:val="00EA3ECA"/>
    <w:rsid w:val="00EA643A"/>
    <w:rsid w:val="00EA6F31"/>
    <w:rsid w:val="00EA77CB"/>
    <w:rsid w:val="00EB073C"/>
    <w:rsid w:val="00EB117F"/>
    <w:rsid w:val="00EB139D"/>
    <w:rsid w:val="00EB22B2"/>
    <w:rsid w:val="00EB23EA"/>
    <w:rsid w:val="00EB46A2"/>
    <w:rsid w:val="00EB6281"/>
    <w:rsid w:val="00EB664D"/>
    <w:rsid w:val="00EB6D2A"/>
    <w:rsid w:val="00EC1F97"/>
    <w:rsid w:val="00EC2BC0"/>
    <w:rsid w:val="00EC33BA"/>
    <w:rsid w:val="00EC4304"/>
    <w:rsid w:val="00EC5946"/>
    <w:rsid w:val="00EC615F"/>
    <w:rsid w:val="00EC655A"/>
    <w:rsid w:val="00EC77F4"/>
    <w:rsid w:val="00ED4F13"/>
    <w:rsid w:val="00ED575E"/>
    <w:rsid w:val="00ED7364"/>
    <w:rsid w:val="00EE20AE"/>
    <w:rsid w:val="00EE27BD"/>
    <w:rsid w:val="00EE3345"/>
    <w:rsid w:val="00EE411E"/>
    <w:rsid w:val="00EE5AF1"/>
    <w:rsid w:val="00EE6F51"/>
    <w:rsid w:val="00EE747B"/>
    <w:rsid w:val="00EE755C"/>
    <w:rsid w:val="00EE7764"/>
    <w:rsid w:val="00EF0786"/>
    <w:rsid w:val="00EF1182"/>
    <w:rsid w:val="00EF199C"/>
    <w:rsid w:val="00EF40F3"/>
    <w:rsid w:val="00EF4D6D"/>
    <w:rsid w:val="00EF53E9"/>
    <w:rsid w:val="00EF5C11"/>
    <w:rsid w:val="00EF6282"/>
    <w:rsid w:val="00EF6E80"/>
    <w:rsid w:val="00EF7541"/>
    <w:rsid w:val="00F01516"/>
    <w:rsid w:val="00F01E3A"/>
    <w:rsid w:val="00F02D73"/>
    <w:rsid w:val="00F03E08"/>
    <w:rsid w:val="00F04694"/>
    <w:rsid w:val="00F04E03"/>
    <w:rsid w:val="00F0735B"/>
    <w:rsid w:val="00F1036C"/>
    <w:rsid w:val="00F13061"/>
    <w:rsid w:val="00F156E6"/>
    <w:rsid w:val="00F15E92"/>
    <w:rsid w:val="00F161BE"/>
    <w:rsid w:val="00F16765"/>
    <w:rsid w:val="00F20578"/>
    <w:rsid w:val="00F22169"/>
    <w:rsid w:val="00F242BF"/>
    <w:rsid w:val="00F24BE2"/>
    <w:rsid w:val="00F27584"/>
    <w:rsid w:val="00F277F5"/>
    <w:rsid w:val="00F2789D"/>
    <w:rsid w:val="00F30A2D"/>
    <w:rsid w:val="00F31668"/>
    <w:rsid w:val="00F31E85"/>
    <w:rsid w:val="00F31EED"/>
    <w:rsid w:val="00F33AF2"/>
    <w:rsid w:val="00F3563C"/>
    <w:rsid w:val="00F35FAD"/>
    <w:rsid w:val="00F36C87"/>
    <w:rsid w:val="00F40360"/>
    <w:rsid w:val="00F40858"/>
    <w:rsid w:val="00F40F26"/>
    <w:rsid w:val="00F43C80"/>
    <w:rsid w:val="00F453B1"/>
    <w:rsid w:val="00F45557"/>
    <w:rsid w:val="00F47693"/>
    <w:rsid w:val="00F47AF9"/>
    <w:rsid w:val="00F5064F"/>
    <w:rsid w:val="00F506D0"/>
    <w:rsid w:val="00F51023"/>
    <w:rsid w:val="00F52A82"/>
    <w:rsid w:val="00F5359C"/>
    <w:rsid w:val="00F538C7"/>
    <w:rsid w:val="00F53E8F"/>
    <w:rsid w:val="00F53F06"/>
    <w:rsid w:val="00F5505F"/>
    <w:rsid w:val="00F5751D"/>
    <w:rsid w:val="00F600B1"/>
    <w:rsid w:val="00F600DD"/>
    <w:rsid w:val="00F60A50"/>
    <w:rsid w:val="00F61872"/>
    <w:rsid w:val="00F61D70"/>
    <w:rsid w:val="00F62F9A"/>
    <w:rsid w:val="00F63EB4"/>
    <w:rsid w:val="00F70D81"/>
    <w:rsid w:val="00F71C10"/>
    <w:rsid w:val="00F730A5"/>
    <w:rsid w:val="00F73756"/>
    <w:rsid w:val="00F75D24"/>
    <w:rsid w:val="00F8026B"/>
    <w:rsid w:val="00F858DB"/>
    <w:rsid w:val="00F85D4F"/>
    <w:rsid w:val="00F923B0"/>
    <w:rsid w:val="00F94032"/>
    <w:rsid w:val="00F957B5"/>
    <w:rsid w:val="00F95D4A"/>
    <w:rsid w:val="00F96A62"/>
    <w:rsid w:val="00F96B58"/>
    <w:rsid w:val="00F9742B"/>
    <w:rsid w:val="00FA2D15"/>
    <w:rsid w:val="00FA6443"/>
    <w:rsid w:val="00FA67A2"/>
    <w:rsid w:val="00FA6F3C"/>
    <w:rsid w:val="00FA7C80"/>
    <w:rsid w:val="00FB276A"/>
    <w:rsid w:val="00FB2BB6"/>
    <w:rsid w:val="00FB3707"/>
    <w:rsid w:val="00FB3F11"/>
    <w:rsid w:val="00FB5442"/>
    <w:rsid w:val="00FB5738"/>
    <w:rsid w:val="00FB5DA7"/>
    <w:rsid w:val="00FB5EB4"/>
    <w:rsid w:val="00FB6DA7"/>
    <w:rsid w:val="00FB7765"/>
    <w:rsid w:val="00FB7D9D"/>
    <w:rsid w:val="00FB7DB5"/>
    <w:rsid w:val="00FC188C"/>
    <w:rsid w:val="00FC32A9"/>
    <w:rsid w:val="00FC3CA3"/>
    <w:rsid w:val="00FC4A63"/>
    <w:rsid w:val="00FC653B"/>
    <w:rsid w:val="00FC66A4"/>
    <w:rsid w:val="00FC7284"/>
    <w:rsid w:val="00FD028F"/>
    <w:rsid w:val="00FD39DE"/>
    <w:rsid w:val="00FD3BA3"/>
    <w:rsid w:val="00FD3BCD"/>
    <w:rsid w:val="00FD3C27"/>
    <w:rsid w:val="00FD3FC0"/>
    <w:rsid w:val="00FD77DC"/>
    <w:rsid w:val="00FE1673"/>
    <w:rsid w:val="00FE22EB"/>
    <w:rsid w:val="00FE453E"/>
    <w:rsid w:val="00FE493C"/>
    <w:rsid w:val="00FE53A1"/>
    <w:rsid w:val="00FE66CC"/>
    <w:rsid w:val="00FE6D0B"/>
    <w:rsid w:val="00FF075A"/>
    <w:rsid w:val="00FF0CDB"/>
    <w:rsid w:val="00FF111F"/>
    <w:rsid w:val="00FF14C9"/>
    <w:rsid w:val="00FF1D8C"/>
    <w:rsid w:val="00FF3026"/>
    <w:rsid w:val="00FF30DB"/>
    <w:rsid w:val="00FF3C03"/>
    <w:rsid w:val="00FF4936"/>
    <w:rsid w:val="00FF4ABA"/>
    <w:rsid w:val="00FF6970"/>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BCBA"/>
  <w15:docId w15:val="{D267ADB2-EA7E-4545-ADD8-DACA1AA3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C8"/>
  </w:style>
  <w:style w:type="paragraph" w:styleId="Heading1">
    <w:name w:val="heading 1"/>
    <w:basedOn w:val="Normal"/>
    <w:next w:val="Normal"/>
    <w:link w:val="Heading1Char"/>
    <w:qFormat/>
    <w:rsid w:val="00BC08BA"/>
    <w:pPr>
      <w:keepNext/>
      <w:spacing w:after="0" w:line="240" w:lineRule="auto"/>
      <w:jc w:val="center"/>
      <w:outlineLvl w:val="0"/>
    </w:pPr>
    <w:rPr>
      <w:rFonts w:ascii="Subway" w:eastAsia="Times New Roman" w:hAnsi="Subway" w:cs="Times New Roman"/>
      <w:noProof/>
      <w:sz w:val="6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nhideWhenUsed/>
    <w:qFormat/>
    <w:rsid w:val="003733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415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D415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4156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4156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D4156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D415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41560"/>
    <w:pPr>
      <w:keepNext/>
      <w:spacing w:after="0" w:line="240" w:lineRule="auto"/>
      <w:jc w:val="center"/>
      <w:outlineLvl w:val="8"/>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39"/>
    <w:rsid w:val="00D4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rsid w:val="00B819B5"/>
  </w:style>
  <w:style w:type="paragraph" w:styleId="Footer">
    <w:name w:val="footer"/>
    <w:basedOn w:val="Normal"/>
    <w:link w:val="FooterChar"/>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821"/>
    <w:rPr>
      <w:color w:val="0000FF" w:themeColor="hyperlink"/>
      <w:u w:val="single"/>
    </w:rPr>
  </w:style>
  <w:style w:type="paragraph" w:customStyle="1" w:styleId="Default">
    <w:name w:val="Default"/>
    <w:rsid w:val="005E770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4">
    <w:name w:val="Table Grid4"/>
    <w:basedOn w:val="TableNormal"/>
    <w:next w:val="TableGrid"/>
    <w:uiPriority w:val="59"/>
    <w:rsid w:val="006B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2163E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4B16B2"/>
  </w:style>
  <w:style w:type="table" w:customStyle="1" w:styleId="TableGrid11">
    <w:name w:val="Table Grid11"/>
    <w:basedOn w:val="TableNormal"/>
    <w:next w:val="TableGrid"/>
    <w:uiPriority w:val="59"/>
    <w:rsid w:val="004B16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6B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B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2524"/>
    <w:rPr>
      <w:color w:val="800080" w:themeColor="followedHyperlink"/>
      <w:u w:val="single"/>
    </w:rPr>
  </w:style>
  <w:style w:type="paragraph" w:styleId="Revision">
    <w:name w:val="Revision"/>
    <w:hidden/>
    <w:uiPriority w:val="99"/>
    <w:semiHidden/>
    <w:rsid w:val="00690617"/>
    <w:pPr>
      <w:spacing w:after="0" w:line="240" w:lineRule="auto"/>
    </w:pPr>
  </w:style>
  <w:style w:type="character" w:customStyle="1" w:styleId="Heading1Char">
    <w:name w:val="Heading 1 Char"/>
    <w:basedOn w:val="DefaultParagraphFont"/>
    <w:link w:val="Heading1"/>
    <w:rsid w:val="00BC08BA"/>
    <w:rPr>
      <w:rFonts w:ascii="Subway" w:eastAsia="Times New Roman" w:hAnsi="Subway" w:cs="Times New Roman"/>
      <w:noProof/>
      <w:sz w:val="60"/>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BC08BA"/>
    <w:pPr>
      <w:spacing w:after="0" w:line="240" w:lineRule="auto"/>
      <w:jc w:val="center"/>
    </w:pPr>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BC08BA"/>
    <w:rPr>
      <w:rFonts w:ascii="Subway" w:eastAsia="Times New Roman" w:hAnsi="Subway" w:cs="Times New Roman"/>
      <w:noProof/>
      <w:sz w:val="4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373322"/>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E07011"/>
    <w:pPr>
      <w:spacing w:after="0" w:line="240" w:lineRule="auto"/>
      <w:jc w:val="center"/>
    </w:pPr>
    <w:rPr>
      <w:rFonts w:ascii="Subway" w:eastAsia="Times New Roman" w:hAnsi="Subway" w:cs="Times New Roman"/>
      <w:sz w:val="32"/>
      <w:szCs w:val="20"/>
    </w:rPr>
  </w:style>
  <w:style w:type="character" w:customStyle="1" w:styleId="TitleChar">
    <w:name w:val="Title Char"/>
    <w:basedOn w:val="DefaultParagraphFont"/>
    <w:link w:val="Title"/>
    <w:rsid w:val="00E07011"/>
    <w:rPr>
      <w:rFonts w:ascii="Subway" w:eastAsia="Times New Roman" w:hAnsi="Subway" w:cs="Times New Roman"/>
      <w:sz w:val="32"/>
      <w:szCs w:val="20"/>
    </w:rPr>
  </w:style>
  <w:style w:type="paragraph" w:customStyle="1" w:styleId="policytext">
    <w:name w:val="policytext"/>
    <w:link w:val="policytextChar"/>
    <w:rsid w:val="00E07011"/>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E07011"/>
    <w:rPr>
      <w:rFonts w:ascii="Times New Roman" w:hAnsi="Times New Roman"/>
      <w:sz w:val="24"/>
    </w:rPr>
  </w:style>
  <w:style w:type="character" w:customStyle="1" w:styleId="policytextChar">
    <w:name w:val="policytext Char"/>
    <w:link w:val="policytext"/>
    <w:rsid w:val="00E07011"/>
    <w:rPr>
      <w:rFonts w:ascii="Times New Roman" w:eastAsia="Times New Roman" w:hAnsi="Times New Roman" w:cs="Times New Roman"/>
      <w:sz w:val="24"/>
      <w:szCs w:val="20"/>
    </w:rPr>
  </w:style>
  <w:style w:type="paragraph" w:customStyle="1" w:styleId="sideheading">
    <w:name w:val="sideheading"/>
    <w:basedOn w:val="policytext"/>
    <w:next w:val="policytext"/>
    <w:rsid w:val="00E07011"/>
    <w:rPr>
      <w:b/>
      <w:smallCaps/>
    </w:rPr>
  </w:style>
  <w:style w:type="table" w:customStyle="1" w:styleId="TableGrid6">
    <w:name w:val="Table Grid6"/>
    <w:basedOn w:val="TableNormal"/>
    <w:next w:val="TableGrid"/>
    <w:uiPriority w:val="39"/>
    <w:rsid w:val="0055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51657"/>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rsid w:val="00851657"/>
    <w:rPr>
      <w:rFonts w:ascii="Times" w:eastAsia="Times" w:hAnsi="Times" w:cs="Times"/>
      <w:sz w:val="24"/>
      <w:szCs w:val="24"/>
    </w:rPr>
  </w:style>
  <w:style w:type="paragraph" w:customStyle="1" w:styleId="BodyStyle">
    <w:name w:val="Body Style"/>
    <w:basedOn w:val="BodyText"/>
    <w:rsid w:val="00762886"/>
    <w:pPr>
      <w:spacing w:after="220" w:line="220" w:lineRule="atLeast"/>
      <w:ind w:left="1080"/>
      <w:jc w:val="left"/>
    </w:pPr>
    <w:rPr>
      <w:rFonts w:ascii="Helvetica" w:hAnsi="Helvetica" w:cs="Helvetica"/>
      <w:noProof w:val="0"/>
      <w:sz w:val="20"/>
      <w14:shadow w14:blurRad="0" w14:dist="0" w14:dir="0" w14:sx="0" w14:sy="0" w14:kx="0" w14:ky="0" w14:algn="none">
        <w14:srgbClr w14:val="000000"/>
      </w14:shadow>
    </w:rPr>
  </w:style>
  <w:style w:type="character" w:customStyle="1" w:styleId="Heading3Char">
    <w:name w:val="Heading 3 Char"/>
    <w:basedOn w:val="DefaultParagraphFont"/>
    <w:link w:val="Heading3"/>
    <w:rsid w:val="00D415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415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D415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D415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D415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D415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41560"/>
    <w:rPr>
      <w:rFonts w:ascii="Times New Roman" w:eastAsia="Times New Roman" w:hAnsi="Times New Roman" w:cs="Times New Roman"/>
      <w:b/>
      <w:sz w:val="32"/>
      <w:szCs w:val="20"/>
    </w:rPr>
  </w:style>
  <w:style w:type="numbering" w:customStyle="1" w:styleId="NoList2">
    <w:name w:val="No List2"/>
    <w:next w:val="NoList"/>
    <w:uiPriority w:val="99"/>
    <w:semiHidden/>
    <w:unhideWhenUsed/>
    <w:rsid w:val="00D41560"/>
  </w:style>
  <w:style w:type="table" w:customStyle="1" w:styleId="TableGrid7">
    <w:name w:val="Table Grid7"/>
    <w:basedOn w:val="TableNormal"/>
    <w:next w:val="TableGrid"/>
    <w:uiPriority w:val="39"/>
    <w:rsid w:val="00D415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415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next w:val="MediumShading2-Accent1"/>
    <w:uiPriority w:val="64"/>
    <w:rsid w:val="00D415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D41560"/>
  </w:style>
  <w:style w:type="table" w:customStyle="1" w:styleId="TableGrid111">
    <w:name w:val="Table Grid111"/>
    <w:basedOn w:val="TableNormal"/>
    <w:next w:val="TableGrid"/>
    <w:uiPriority w:val="59"/>
    <w:rsid w:val="00D415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4156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D41560"/>
    <w:pPr>
      <w:spacing w:after="120"/>
      <w:ind w:left="360"/>
    </w:pPr>
  </w:style>
  <w:style w:type="character" w:customStyle="1" w:styleId="BodyTextIndentChar">
    <w:name w:val="Body Text Indent Char"/>
    <w:basedOn w:val="DefaultParagraphFont"/>
    <w:link w:val="BodyTextIndent"/>
    <w:rsid w:val="00D41560"/>
  </w:style>
  <w:style w:type="paragraph" w:styleId="BodyText3">
    <w:name w:val="Body Text 3"/>
    <w:basedOn w:val="Normal"/>
    <w:link w:val="BodyText3Char"/>
    <w:unhideWhenUsed/>
    <w:rsid w:val="00D41560"/>
    <w:pPr>
      <w:spacing w:after="120"/>
    </w:pPr>
    <w:rPr>
      <w:sz w:val="16"/>
      <w:szCs w:val="16"/>
    </w:rPr>
  </w:style>
  <w:style w:type="character" w:customStyle="1" w:styleId="BodyText3Char">
    <w:name w:val="Body Text 3 Char"/>
    <w:basedOn w:val="DefaultParagraphFont"/>
    <w:link w:val="BodyText3"/>
    <w:rsid w:val="00D41560"/>
    <w:rPr>
      <w:sz w:val="16"/>
      <w:szCs w:val="16"/>
    </w:rPr>
  </w:style>
  <w:style w:type="numbering" w:customStyle="1" w:styleId="NoList21">
    <w:name w:val="No List21"/>
    <w:next w:val="NoList"/>
    <w:semiHidden/>
    <w:unhideWhenUsed/>
    <w:rsid w:val="00D41560"/>
  </w:style>
  <w:style w:type="paragraph" w:styleId="Subtitle">
    <w:name w:val="Subtitle"/>
    <w:basedOn w:val="Normal"/>
    <w:link w:val="SubtitleChar"/>
    <w:qFormat/>
    <w:rsid w:val="00D41560"/>
    <w:pPr>
      <w:tabs>
        <w:tab w:val="left" w:pos="5760"/>
      </w:tabs>
      <w:spacing w:after="0" w:line="240" w:lineRule="auto"/>
      <w:jc w:val="center"/>
    </w:pPr>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D41560"/>
    <w:rPr>
      <w:rFonts w:ascii="Times New Roman" w:eastAsia="Times New Roman" w:hAnsi="Times New Roman" w:cs="Times New Roman"/>
      <w:b/>
      <w:sz w:val="20"/>
      <w:szCs w:val="20"/>
    </w:rPr>
  </w:style>
  <w:style w:type="paragraph" w:styleId="BodyTextIndent2">
    <w:name w:val="Body Text Indent 2"/>
    <w:basedOn w:val="Normal"/>
    <w:link w:val="BodyTextIndent2Char"/>
    <w:rsid w:val="00D41560"/>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41560"/>
    <w:rPr>
      <w:rFonts w:ascii="Times New Roman" w:eastAsia="Times New Roman" w:hAnsi="Times New Roman" w:cs="Times New Roman"/>
      <w:sz w:val="20"/>
      <w:szCs w:val="20"/>
    </w:rPr>
  </w:style>
  <w:style w:type="paragraph" w:styleId="BodyTextIndent3">
    <w:name w:val="Body Text Indent 3"/>
    <w:basedOn w:val="Normal"/>
    <w:link w:val="BodyTextIndent3Char"/>
    <w:rsid w:val="00D41560"/>
    <w:pPr>
      <w:tabs>
        <w:tab w:val="num" w:pos="612"/>
      </w:tabs>
      <w:spacing w:after="120" w:line="240" w:lineRule="auto"/>
      <w:ind w:left="504" w:hanging="504"/>
    </w:pPr>
    <w:rPr>
      <w:rFonts w:ascii="Times New Roman" w:eastAsia="Times New Roman" w:hAnsi="Times New Roman" w:cs="Times New Roman"/>
      <w:b/>
      <w:sz w:val="20"/>
      <w:szCs w:val="20"/>
    </w:rPr>
  </w:style>
  <w:style w:type="character" w:customStyle="1" w:styleId="BodyTextIndent3Char">
    <w:name w:val="Body Text Indent 3 Char"/>
    <w:basedOn w:val="DefaultParagraphFont"/>
    <w:link w:val="BodyTextIndent3"/>
    <w:rsid w:val="00D41560"/>
    <w:rPr>
      <w:rFonts w:ascii="Times New Roman" w:eastAsia="Times New Roman" w:hAnsi="Times New Roman" w:cs="Times New Roman"/>
      <w:b/>
      <w:sz w:val="20"/>
      <w:szCs w:val="20"/>
    </w:rPr>
  </w:style>
  <w:style w:type="character" w:styleId="PageNumber">
    <w:name w:val="page number"/>
    <w:basedOn w:val="DefaultParagraphFont"/>
    <w:rsid w:val="00D41560"/>
  </w:style>
  <w:style w:type="table" w:customStyle="1" w:styleId="TableGrid8">
    <w:name w:val="Table Grid8"/>
    <w:basedOn w:val="TableNormal"/>
    <w:next w:val="TableGrid"/>
    <w:rsid w:val="00D415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123"/>
    <w:basedOn w:val="policytext"/>
    <w:rsid w:val="00D41560"/>
    <w:pPr>
      <w:ind w:left="936" w:hanging="360"/>
    </w:pPr>
  </w:style>
  <w:style w:type="paragraph" w:customStyle="1" w:styleId="Listabc">
    <w:name w:val="Listabc"/>
    <w:basedOn w:val="policytext"/>
    <w:rsid w:val="00D41560"/>
    <w:pPr>
      <w:ind w:left="1224" w:hanging="360"/>
    </w:pPr>
  </w:style>
  <w:style w:type="character" w:customStyle="1" w:styleId="tgc">
    <w:name w:val="_tgc"/>
    <w:basedOn w:val="DefaultParagraphFont"/>
    <w:rsid w:val="00997098"/>
  </w:style>
  <w:style w:type="table" w:customStyle="1" w:styleId="TableGrid9">
    <w:name w:val="Table Grid9"/>
    <w:basedOn w:val="TableNormal"/>
    <w:next w:val="TableGrid"/>
    <w:uiPriority w:val="39"/>
    <w:rsid w:val="0056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4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5A4AB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5A4ABB"/>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A7C80"/>
    <w:pPr>
      <w:spacing w:line="181" w:lineRule="atLeast"/>
    </w:pPr>
    <w:rPr>
      <w:rFonts w:ascii="Open Sans" w:eastAsiaTheme="minorHAnsi" w:hAnsi="Open Sans" w:cstheme="minorBidi"/>
      <w:color w:val="auto"/>
    </w:rPr>
  </w:style>
  <w:style w:type="character" w:customStyle="1" w:styleId="A7">
    <w:name w:val="A7"/>
    <w:uiPriority w:val="99"/>
    <w:rsid w:val="00FA7C80"/>
    <w:rPr>
      <w:rFonts w:cs="Open Sans"/>
      <w:color w:val="000000"/>
      <w:sz w:val="22"/>
      <w:szCs w:val="22"/>
    </w:rPr>
  </w:style>
  <w:style w:type="table" w:customStyle="1" w:styleId="TableGrid531">
    <w:name w:val="Table Grid531"/>
    <w:basedOn w:val="TableNormal"/>
    <w:uiPriority w:val="59"/>
    <w:rsid w:val="00931B48"/>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931B48"/>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9932">
      <w:bodyDiv w:val="1"/>
      <w:marLeft w:val="0"/>
      <w:marRight w:val="0"/>
      <w:marTop w:val="0"/>
      <w:marBottom w:val="0"/>
      <w:divBdr>
        <w:top w:val="none" w:sz="0" w:space="0" w:color="auto"/>
        <w:left w:val="none" w:sz="0" w:space="0" w:color="auto"/>
        <w:bottom w:val="none" w:sz="0" w:space="0" w:color="auto"/>
        <w:right w:val="none" w:sz="0" w:space="0" w:color="auto"/>
      </w:divBdr>
    </w:div>
    <w:div w:id="170414628">
      <w:bodyDiv w:val="1"/>
      <w:marLeft w:val="0"/>
      <w:marRight w:val="0"/>
      <w:marTop w:val="0"/>
      <w:marBottom w:val="0"/>
      <w:divBdr>
        <w:top w:val="none" w:sz="0" w:space="0" w:color="auto"/>
        <w:left w:val="none" w:sz="0" w:space="0" w:color="auto"/>
        <w:bottom w:val="none" w:sz="0" w:space="0" w:color="auto"/>
        <w:right w:val="none" w:sz="0" w:space="0" w:color="auto"/>
      </w:divBdr>
    </w:div>
    <w:div w:id="461732485">
      <w:bodyDiv w:val="1"/>
      <w:marLeft w:val="0"/>
      <w:marRight w:val="0"/>
      <w:marTop w:val="0"/>
      <w:marBottom w:val="0"/>
      <w:divBdr>
        <w:top w:val="none" w:sz="0" w:space="0" w:color="auto"/>
        <w:left w:val="none" w:sz="0" w:space="0" w:color="auto"/>
        <w:bottom w:val="none" w:sz="0" w:space="0" w:color="auto"/>
        <w:right w:val="none" w:sz="0" w:space="0" w:color="auto"/>
      </w:divBdr>
    </w:div>
    <w:div w:id="641350489">
      <w:bodyDiv w:val="1"/>
      <w:marLeft w:val="0"/>
      <w:marRight w:val="0"/>
      <w:marTop w:val="0"/>
      <w:marBottom w:val="0"/>
      <w:divBdr>
        <w:top w:val="none" w:sz="0" w:space="0" w:color="auto"/>
        <w:left w:val="none" w:sz="0" w:space="0" w:color="auto"/>
        <w:bottom w:val="none" w:sz="0" w:space="0" w:color="auto"/>
        <w:right w:val="none" w:sz="0" w:space="0" w:color="auto"/>
      </w:divBdr>
    </w:div>
    <w:div w:id="843056304">
      <w:bodyDiv w:val="1"/>
      <w:marLeft w:val="0"/>
      <w:marRight w:val="0"/>
      <w:marTop w:val="0"/>
      <w:marBottom w:val="0"/>
      <w:divBdr>
        <w:top w:val="none" w:sz="0" w:space="0" w:color="auto"/>
        <w:left w:val="none" w:sz="0" w:space="0" w:color="auto"/>
        <w:bottom w:val="none" w:sz="0" w:space="0" w:color="auto"/>
        <w:right w:val="none" w:sz="0" w:space="0" w:color="auto"/>
      </w:divBdr>
    </w:div>
    <w:div w:id="1657415494">
      <w:bodyDiv w:val="1"/>
      <w:marLeft w:val="0"/>
      <w:marRight w:val="0"/>
      <w:marTop w:val="0"/>
      <w:marBottom w:val="0"/>
      <w:divBdr>
        <w:top w:val="none" w:sz="0" w:space="0" w:color="auto"/>
        <w:left w:val="none" w:sz="0" w:space="0" w:color="auto"/>
        <w:bottom w:val="none" w:sz="0" w:space="0" w:color="auto"/>
        <w:right w:val="none" w:sz="0" w:space="0" w:color="auto"/>
      </w:divBdr>
    </w:div>
    <w:div w:id="1666933510">
      <w:bodyDiv w:val="1"/>
      <w:marLeft w:val="0"/>
      <w:marRight w:val="0"/>
      <w:marTop w:val="0"/>
      <w:marBottom w:val="0"/>
      <w:divBdr>
        <w:top w:val="none" w:sz="0" w:space="0" w:color="auto"/>
        <w:left w:val="none" w:sz="0" w:space="0" w:color="auto"/>
        <w:bottom w:val="none" w:sz="0" w:space="0" w:color="auto"/>
        <w:right w:val="none" w:sz="0" w:space="0" w:color="auto"/>
      </w:divBdr>
    </w:div>
    <w:div w:id="17453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larue.kyschools.us/human-resource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https://larue.kyschools.us/human-resourc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arue.kyschools.us/human-resource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larue.kyschools.us/human-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2015-03-19T00:00:00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0BAF977CFD192541AD80D714EA6E36F3" ma:contentTypeVersion="17" ma:contentTypeDescription="" ma:contentTypeScope="" ma:versionID="3ac664ed7d87c163f3dba9540b62e65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2014-05-13T04:00:00+00:00</Publication_x0020_Date>
    <Audience1 xmlns="3a62de7d-ba57-4f43-9dae-9623ba637be0"/>
    <_dlc_DocId xmlns="3a62de7d-ba57-4f43-9dae-9623ba637be0">KYED-471-189</_dlc_DocId>
    <_dlc_DocIdUrl xmlns="3a62de7d-ba57-4f43-9dae-9623ba637be0">
      <Url>https://education-edit.ky.gov/teachers/PGES/geninfo/_layouts/DocIdRedir.aspx?ID=KYED-471-189</Url>
      <Description>KYED-471-189</Description>
    </_dlc_DocIdUrl>
    <_dlc_DocIdPersistId xmlns="3a62de7d-ba57-4f43-9dae-9623ba637be0">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CD3C9-B051-4581-BFA6-92FF2C9674BD}">
  <ds:schemaRefs>
    <ds:schemaRef ds:uri="http://schemas.microsoft.com/sharepoint/v3/contenttype/forms"/>
  </ds:schemaRefs>
</ds:datastoreItem>
</file>

<file path=customXml/itemProps3.xml><?xml version="1.0" encoding="utf-8"?>
<ds:datastoreItem xmlns:ds="http://schemas.openxmlformats.org/officeDocument/2006/customXml" ds:itemID="{0E9FC9F5-C2B3-4972-A866-73A3AC8A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E67FD-865A-4605-BC47-B1A6CB589249}">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CDC3A24D-F1DF-46DC-AD11-6264D14E24B7}">
  <ds:schemaRefs>
    <ds:schemaRef ds:uri="http://schemas.microsoft.com/sharepoint/events"/>
  </ds:schemaRefs>
</ds:datastoreItem>
</file>

<file path=customXml/itemProps6.xml><?xml version="1.0" encoding="utf-8"?>
<ds:datastoreItem xmlns:ds="http://schemas.openxmlformats.org/officeDocument/2006/customXml" ds:itemID="{0AF16E8A-86D7-4235-94D6-496B0150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102</Pages>
  <Words>25283</Words>
  <Characters>144114</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LCS Certified Evaluation Plan</vt:lpstr>
    </vt:vector>
  </TitlesOfParts>
  <Company>Kentucky Department of Education</Company>
  <LinksUpToDate>false</LinksUpToDate>
  <CharactersWithSpaces>169059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 Certified Evaluation Plan</dc:title>
  <dc:subject>5.0</dc:subject>
  <dc:creator>Office of Next Generation Learners</dc:creator>
  <cp:lastModifiedBy>Reed, Amanda - Assistant Superintendent</cp:lastModifiedBy>
  <cp:revision>7</cp:revision>
  <cp:lastPrinted>2021-06-10T19:19:00Z</cp:lastPrinted>
  <dcterms:created xsi:type="dcterms:W3CDTF">2021-06-03T01:19:00Z</dcterms:created>
  <dcterms:modified xsi:type="dcterms:W3CDTF">2021-07-12T01:26:00Z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0x0101001BEB557DBE01834EAB47A683706DCD5B000BAF977CFD192541AD80D714EA6E36F3</vt:lpwstr>
  </property>
  <property fmtid="{D5CDD505-2E9C-101B-9397-08002B2CF9AE}" pid="3" name="_dlc_DocIdItemGuid">
    <vt:lpwstr>f65ec8f3-b14b-4d0d-8c82-08e7047fcac9</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